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43" w:rsidRPr="008749CF" w:rsidRDefault="000A4643" w:rsidP="000A4643">
      <w:pPr>
        <w:jc w:val="center"/>
        <w:rPr>
          <w:rFonts w:ascii="Liberation Serif" w:hAnsi="Liberation Serif"/>
          <w:b/>
        </w:rPr>
      </w:pPr>
    </w:p>
    <w:p w:rsidR="000A4643" w:rsidRPr="000A4643" w:rsidRDefault="000A4643" w:rsidP="000A4643">
      <w:pPr>
        <w:snapToGrid w:val="0"/>
        <w:spacing w:after="0" w:line="240" w:lineRule="auto"/>
        <w:jc w:val="center"/>
        <w:rPr>
          <w:rFonts w:ascii="Liberation Serif" w:hAnsi="Liberation Serif" w:cs="Liberation Serif"/>
          <w:b/>
          <w:bCs/>
          <w:kern w:val="2"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b/>
          <w:bCs/>
          <w:kern w:val="2"/>
          <w:sz w:val="28"/>
          <w:szCs w:val="28"/>
        </w:rPr>
        <w:t>ТЕХНИЧЕСКОЕ ЗАДАНИЕ</w:t>
      </w:r>
    </w:p>
    <w:p w:rsidR="000A4643" w:rsidRPr="000A4643" w:rsidRDefault="000A4643" w:rsidP="000A4643">
      <w:pPr>
        <w:suppressAutoHyphens/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на</w:t>
      </w:r>
      <w:r w:rsidRPr="000A4643">
        <w:rPr>
          <w:rFonts w:ascii="Liberation Serif" w:hAnsi="Liberation Serif" w:cs="Liberation Serif"/>
          <w:b/>
          <w:sz w:val="28"/>
          <w:szCs w:val="28"/>
          <w:lang w:eastAsia="ar-SA"/>
        </w:rPr>
        <w:t xml:space="preserve"> </w:t>
      </w: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Оказание услуг физической охраны в МАОУ ПГО «</w:t>
      </w:r>
      <w:r w:rsidR="001348B4">
        <w:rPr>
          <w:rFonts w:ascii="Liberation Serif" w:hAnsi="Liberation Serif" w:cs="Liberation Serif"/>
          <w:sz w:val="28"/>
          <w:szCs w:val="28"/>
          <w:lang w:eastAsia="ar-SA"/>
        </w:rPr>
        <w:t>Политехнический лицей №21 «Эрудит»</w:t>
      </w:r>
    </w:p>
    <w:p w:rsidR="000A4643" w:rsidRPr="000A4643" w:rsidRDefault="000A4643" w:rsidP="000A4643">
      <w:pPr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ar-SA"/>
        </w:rPr>
      </w:pPr>
    </w:p>
    <w:p w:rsidR="000A4643" w:rsidRPr="000A4643" w:rsidRDefault="000A4643" w:rsidP="000A464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b/>
          <w:sz w:val="28"/>
          <w:szCs w:val="28"/>
        </w:rPr>
        <w:t>1. Условия оказания услуг:</w:t>
      </w:r>
    </w:p>
    <w:p w:rsidR="000A4643" w:rsidRPr="000A4643" w:rsidRDefault="000A4643" w:rsidP="000A4643">
      <w:pPr>
        <w:widowControl w:val="0"/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 xml:space="preserve">Услуги физической охраны объекта необходимо оказать в соответствии с требованиями, установленными в настоящем Техническом задании, требованиями федеральных законов, в том числе в соответствии с Законом РФ от 11.03.1992 № 2487-1 "О частной детективной и охранной деятельности в Российской Федерации" в закупке может принять участие организация, специально учреждаемая для выполнения услуг, перечисленных в статьи 3 настоящего Закона и имеющая лицензию, выданную федеральным органом исполнительной власти, уполномоченным в сфере частной охранной деятельности, или его территориальным органом с обязательным видом услуг по охране объектов и (или) имущества, а также обеспечение </w:t>
      </w:r>
      <w:proofErr w:type="spellStart"/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внутриобъектового</w:t>
      </w:r>
      <w:proofErr w:type="spellEnd"/>
      <w:r w:rsidRPr="000A4643">
        <w:rPr>
          <w:rFonts w:ascii="Liberation Serif" w:hAnsi="Liberation Serif" w:cs="Liberation Serif"/>
          <w:sz w:val="28"/>
          <w:szCs w:val="28"/>
          <w:lang w:eastAsia="ar-SA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</w:t>
      </w:r>
      <w:r w:rsidRPr="000A4643"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Федеральным законом от 06.03.2006 № 35-ФЗ «О противодействии терроризму», Федеральным законом от 28.12.2010 № 390-ФЗ «О безопасности», Указом Президента РФ от 15.02.2006 № 116 «О мерах по противодействию терроризму», Постановлением Правительства РФ от 02.08.2019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 и иных нормативных актов.</w:t>
      </w:r>
    </w:p>
    <w:p w:rsidR="000A4643" w:rsidRDefault="000A4643" w:rsidP="000A464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b/>
          <w:sz w:val="28"/>
          <w:szCs w:val="28"/>
        </w:rPr>
        <w:t>2. Требования к исполнителю:</w:t>
      </w:r>
      <w:r w:rsidRPr="000A464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F56F6" w:rsidRPr="000A4643" w:rsidRDefault="006F56F6" w:rsidP="000A464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6F56F6">
        <w:rPr>
          <w:rFonts w:ascii="Liberation Serif" w:hAnsi="Liberation Serif" w:cs="Liberation Serif"/>
          <w:sz w:val="28"/>
          <w:szCs w:val="28"/>
        </w:rPr>
        <w:t>.1. Соблюдать требования действующего законодательства Российской Федерации, регламентирующего осуществление частной охранной деятельности.</w:t>
      </w:r>
    </w:p>
    <w:p w:rsidR="000A4643" w:rsidRPr="000A4643" w:rsidRDefault="006F56F6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</w:t>
      </w:r>
      <w:r w:rsidR="000A4643" w:rsidRPr="000A4643">
        <w:rPr>
          <w:rFonts w:ascii="Liberation Serif" w:hAnsi="Liberation Serif" w:cs="Liberation Serif"/>
          <w:sz w:val="28"/>
          <w:szCs w:val="28"/>
        </w:rPr>
        <w:t>. Исполнитель обязан</w:t>
      </w:r>
      <w:r w:rsidR="000A4643" w:rsidRPr="000A464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A4643"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обладать правовым статусом частной охранной организации и имеющей действующую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 или его территориальным органом </w:t>
      </w:r>
      <w:r w:rsidR="000A4643" w:rsidRPr="000A4643">
        <w:rPr>
          <w:rFonts w:ascii="Liberation Serif" w:hAnsi="Liberation Serif" w:cs="Liberation Serif"/>
          <w:sz w:val="28"/>
          <w:szCs w:val="28"/>
        </w:rPr>
        <w:t xml:space="preserve">с обязательным видом услуг по охране объектов и (или) имущества, а также обеспечение </w:t>
      </w:r>
      <w:proofErr w:type="spellStart"/>
      <w:r w:rsidR="000A4643" w:rsidRPr="000A4643">
        <w:rPr>
          <w:rFonts w:ascii="Liberation Serif" w:hAnsi="Liberation Serif" w:cs="Liberation Serif"/>
          <w:sz w:val="28"/>
          <w:szCs w:val="28"/>
        </w:rPr>
        <w:t>внутриобъектового</w:t>
      </w:r>
      <w:proofErr w:type="spellEnd"/>
      <w:r w:rsidR="000A4643" w:rsidRPr="000A4643">
        <w:rPr>
          <w:rFonts w:ascii="Liberation Serif" w:hAnsi="Liberation Serif" w:cs="Liberation Serif"/>
          <w:sz w:val="28"/>
          <w:szCs w:val="28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защищенности. </w:t>
      </w:r>
    </w:p>
    <w:p w:rsidR="000A4643" w:rsidRPr="000A4643" w:rsidRDefault="000A4643" w:rsidP="000A464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2.2. У Исполнителя должны отсутствовать </w:t>
      </w:r>
      <w:r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факты привлечения к </w:t>
      </w:r>
      <w:r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>административной ответственности за совершение нарушений лиценз</w:t>
      </w:r>
      <w:r w:rsidR="006F56F6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ионных требований за последние 2</w:t>
      </w:r>
      <w:bookmarkStart w:id="0" w:name="_GoBack"/>
      <w:bookmarkEnd w:id="0"/>
      <w:r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года.</w:t>
      </w:r>
    </w:p>
    <w:p w:rsidR="000A4643" w:rsidRPr="000A4643" w:rsidRDefault="000A4643" w:rsidP="000A4643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0A4643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3. Основными</w:t>
      </w:r>
      <w:r w:rsidRPr="000A4643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задач</w:t>
      </w:r>
      <w:r w:rsidRPr="000A4643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ами</w:t>
      </w:r>
      <w:r w:rsidRPr="000A4643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</w:t>
      </w:r>
      <w:r w:rsidRPr="000A4643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по физической охране объекта являются</w:t>
      </w:r>
      <w:r w:rsidRPr="000A4643">
        <w:rPr>
          <w:rFonts w:ascii="Liberation Serif" w:hAnsi="Liberation Serif" w:cs="Liberation Serif"/>
          <w:b/>
          <w:sz w:val="28"/>
          <w:szCs w:val="28"/>
          <w:lang w:eastAsia="ru-RU"/>
        </w:rPr>
        <w:t>: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обеспечение охраны объекта посредством организации круглосуточного поста охраны; 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обеспечение на охраняемом объекте пропускного и </w:t>
      </w:r>
      <w:proofErr w:type="spellStart"/>
      <w:r w:rsidRPr="000A4643">
        <w:rPr>
          <w:rFonts w:ascii="Liberation Serif" w:hAnsi="Liberation Serif" w:cs="Liberation Serif"/>
          <w:sz w:val="28"/>
          <w:szCs w:val="28"/>
        </w:rPr>
        <w:t>внутриобъектового</w:t>
      </w:r>
      <w:proofErr w:type="spellEnd"/>
      <w:r w:rsidRPr="000A4643">
        <w:rPr>
          <w:rFonts w:ascii="Liberation Serif" w:hAnsi="Liberation Serif" w:cs="Liberation Serif"/>
          <w:sz w:val="28"/>
          <w:szCs w:val="28"/>
        </w:rPr>
        <w:t xml:space="preserve"> режимов в соответствии с установленными Заказчиком правилами;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вызов (при необходимости) скорой медицинской помощи, пожарной охраны и других служб экстренного реагирования;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обеспечение антитеррористической защищённости;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обеспечение охраны имущества Заказчика, в том числе и при эвакуации;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обеспечение охраны общественного порядка;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обеспечение порядка в местах проведения массовых мероприятий;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при необходимости обеспечение сопровождения материальных ценностей по отдельному соглашению;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контроль за соблюдением пожарной безопасности на охраняемом объекте;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круглосуточное взаимодействие с представителем Заказчика, а также с территориальными подразделениями правоохранительных органов, МЧС, </w:t>
      </w:r>
      <w:proofErr w:type="spellStart"/>
      <w:r w:rsidRPr="000A4643">
        <w:rPr>
          <w:rFonts w:ascii="Liberation Serif" w:hAnsi="Liberation Serif" w:cs="Liberation Serif"/>
          <w:sz w:val="28"/>
          <w:szCs w:val="28"/>
        </w:rPr>
        <w:t>аварийно</w:t>
      </w:r>
      <w:proofErr w:type="spellEnd"/>
      <w:r w:rsidRPr="000A4643">
        <w:rPr>
          <w:rFonts w:ascii="Liberation Serif" w:hAnsi="Liberation Serif" w:cs="Liberation Serif"/>
          <w:sz w:val="28"/>
          <w:szCs w:val="28"/>
        </w:rPr>
        <w:t xml:space="preserve"> - техническими службами;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оперативное информирование Заказчика, подразделений МВД России, МЧС России и других оперативных служб о происшествиях/правонарушениях и чрезвычайных ситуациях природного и техногенного характера на охраняемом объекте, в части их касающихся;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информирование Заказчика обо всех событиях, имевших место в процессе несения дежурства, затрагивающих интересы Заказчика и могущих повлиять на безопасность его деятельности;</w:t>
      </w:r>
    </w:p>
    <w:p w:rsidR="000A4643" w:rsidRPr="000A4643" w:rsidRDefault="000A4643" w:rsidP="000A464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консультирование Заказчика и выработка рекомендаций по вопросам правомерной защиты его прав и законных интересов от противоправных посягательств.</w:t>
      </w:r>
    </w:p>
    <w:p w:rsidR="000A4643" w:rsidRPr="000A4643" w:rsidRDefault="000A4643" w:rsidP="000A464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b/>
          <w:sz w:val="28"/>
          <w:szCs w:val="28"/>
          <w:lang w:eastAsia="ar-SA"/>
        </w:rPr>
        <w:t>4. Требования к сотрудникам охраны:</w:t>
      </w:r>
    </w:p>
    <w:p w:rsidR="000A4643" w:rsidRPr="000A4643" w:rsidRDefault="000A4643" w:rsidP="000A464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4.1. Исполнитель обязан п</w:t>
      </w:r>
      <w:r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редоставить для оказания охранных услуг работников:</w:t>
      </w:r>
    </w:p>
    <w:p w:rsidR="000A4643" w:rsidRPr="000A4643" w:rsidRDefault="000A4643" w:rsidP="000A4643">
      <w:pPr>
        <w:tabs>
          <w:tab w:val="left" w:pos="1769"/>
          <w:tab w:val="left" w:pos="550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4.1.1. Обладающих правовым статусом частного охранника, подтвержденным удостоверением частного охранника, своевременно прошедших периодическую проверку на пригодность к действиям в условиях, связанных с применением огнестрельного оружия и специальных средств, и имеющих личную карточку охранника (в количестве, необходимом для оказания охранных услуг согласно требованиям заказчика, обозначенным в договоре.</w:t>
      </w:r>
    </w:p>
    <w:p w:rsidR="000A4643" w:rsidRPr="000A4643" w:rsidRDefault="000A4643" w:rsidP="000A464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4.1.2.</w:t>
      </w:r>
      <w:r w:rsidRPr="000A4643">
        <w:rPr>
          <w:rFonts w:ascii="Liberation Serif" w:hAnsi="Liberation Serif" w:cs="Liberation Serif"/>
          <w:b/>
          <w:sz w:val="28"/>
          <w:szCs w:val="28"/>
          <w:lang w:eastAsia="ar-SA"/>
        </w:rPr>
        <w:t xml:space="preserve"> </w:t>
      </w:r>
      <w:r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В специальной форменной одежде (чистой и аккуратной), определяющей отношение работника к конкретной частной охранной организации, без отдельных личных предметов иной одежды.</w:t>
      </w:r>
    </w:p>
    <w:p w:rsidR="000A4643" w:rsidRPr="000A4643" w:rsidRDefault="000A4643" w:rsidP="000A4643">
      <w:pPr>
        <w:tabs>
          <w:tab w:val="left" w:pos="134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4.1.3. В специальной форменной одежде со знаками различия работников частных охранных организаций, которые не могут быть </w:t>
      </w:r>
      <w:r w:rsidRPr="000A4643"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>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4.2. Каждый сотрудник охраны, при выполнении служебных обязанностей по обеспечению комплекса мер, направленных на обеспечение сохранности имущества, поддержание общественного порядка на объектах, обеспечение </w:t>
      </w:r>
      <w:proofErr w:type="spellStart"/>
      <w:r w:rsidRPr="000A4643">
        <w:rPr>
          <w:rFonts w:ascii="Liberation Serif" w:hAnsi="Liberation Serif" w:cs="Liberation Serif"/>
          <w:sz w:val="28"/>
          <w:szCs w:val="28"/>
        </w:rPr>
        <w:t>внутриобъектового</w:t>
      </w:r>
      <w:proofErr w:type="spellEnd"/>
      <w:r w:rsidRPr="000A4643">
        <w:rPr>
          <w:rFonts w:ascii="Liberation Serif" w:hAnsi="Liberation Serif" w:cs="Liberation Serif"/>
          <w:sz w:val="28"/>
          <w:szCs w:val="28"/>
        </w:rPr>
        <w:t xml:space="preserve"> и пропускного режимов обязан: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иметь при себе удостоверение частного охранника, установленного образца, личную карточку частного охранника;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иметь медицинскую книжку установленного образца в соответствии с Приказом Министерства здравоохранения РФ от 18 февраля 2022 г. N 90н “Об утверждении формы, порядка ведения отчетности, учета и выдачи работникам личных медицинских книжек, в том числе в форме электронного документа”. 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иметь прививочный сертификат с наличием плановых прививок и прививок, необходимых в действующей эпидемиологической ситуации (в </w:t>
      </w:r>
      <w:proofErr w:type="spellStart"/>
      <w:r w:rsidRPr="000A4643">
        <w:rPr>
          <w:rFonts w:ascii="Liberation Serif" w:hAnsi="Liberation Serif" w:cs="Liberation Serif"/>
          <w:sz w:val="28"/>
          <w:szCs w:val="28"/>
        </w:rPr>
        <w:t>т.ч</w:t>
      </w:r>
      <w:proofErr w:type="spellEnd"/>
      <w:r w:rsidRPr="000A4643">
        <w:rPr>
          <w:rFonts w:ascii="Liberation Serif" w:hAnsi="Liberation Serif" w:cs="Liberation Serif"/>
          <w:sz w:val="28"/>
          <w:szCs w:val="28"/>
        </w:rPr>
        <w:t>. Ковид-19);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подчиняться распоряжениям руководства Исполнителя, а также выполнять указания уполномоченных лиц Заказчика;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знать и неукоснительно выполнять должностные инструкции, инструкции по действиям при возникновении чрезвычайных ситуаций (ЧС) (пожар, обнаружении посторонних предметов, захвате заложников и др.), локальные нормативные акты Заказчика, определяющие требования по обеспечению на объектах порядка и безопасности; 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осуществляет своевременное реагирование на срабатывание средств охранно-пожарной сигнализации, на проявление на Объекте признаков возгорания, аварий техногенного характера или стихийного бедствия и принятие необходимых мер адекватного реагирования (вызов специальных служб, сообщение заказчику и принятие мер с помощью подручных средств и т.д.);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обеспечить поддержание общественного порядка на объекте и сохранность имущества Заказчика; 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знать назначение и уметь пользоваться техническими средствами охраны (системами охранно-пожарной сигнализации, системами оповещения, кнопкой тревожной сигнализации, системами видео наблюдения, средствами радиосвязи, </w:t>
      </w:r>
      <w:proofErr w:type="spellStart"/>
      <w:r w:rsidRPr="000A4643">
        <w:rPr>
          <w:rFonts w:ascii="Liberation Serif" w:hAnsi="Liberation Serif" w:cs="Liberation Serif"/>
          <w:sz w:val="28"/>
          <w:szCs w:val="28"/>
        </w:rPr>
        <w:t>металлодетектором</w:t>
      </w:r>
      <w:proofErr w:type="spellEnd"/>
      <w:r w:rsidRPr="000A4643">
        <w:rPr>
          <w:rFonts w:ascii="Liberation Serif" w:hAnsi="Liberation Serif" w:cs="Liberation Serif"/>
          <w:sz w:val="28"/>
          <w:szCs w:val="28"/>
        </w:rPr>
        <w:t>);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следить за противопожарной безопасностью уметь работать с первичными средствами пожаротушения и оказывать первую медицинскую помощь пострадавшим;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вести и содержать в порядке служебную документацию;</w:t>
      </w:r>
    </w:p>
    <w:p w:rsidR="000A4643" w:rsidRPr="000A4643" w:rsidRDefault="000A4643" w:rsidP="000A4643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иметь опрятный внешний вид, быть вежливым и тактичным с работниками Заказчика и посетителями.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4.3. </w:t>
      </w:r>
      <w:r w:rsidRPr="000A4643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Со</w:t>
      </w:r>
      <w:r w:rsidRPr="000A4643">
        <w:rPr>
          <w:rFonts w:ascii="Liberation Serif" w:hAnsi="Liberation Serif" w:cs="Liberation Serif"/>
          <w:bCs/>
          <w:spacing w:val="1"/>
          <w:sz w:val="28"/>
          <w:szCs w:val="28"/>
          <w:lang w:eastAsia="ru-RU"/>
        </w:rPr>
        <w:t>тр</w:t>
      </w:r>
      <w:r w:rsidRPr="000A4643">
        <w:rPr>
          <w:rFonts w:ascii="Liberation Serif" w:hAnsi="Liberation Serif" w:cs="Liberation Serif"/>
          <w:bCs/>
          <w:sz w:val="28"/>
          <w:szCs w:val="28"/>
          <w:lang w:eastAsia="ru-RU"/>
        </w:rPr>
        <w:t>у</w:t>
      </w:r>
      <w:r w:rsidRPr="000A4643">
        <w:rPr>
          <w:rFonts w:ascii="Liberation Serif" w:hAnsi="Liberation Serif" w:cs="Liberation Serif"/>
          <w:bCs/>
          <w:spacing w:val="-1"/>
          <w:sz w:val="28"/>
          <w:szCs w:val="28"/>
          <w:lang w:eastAsia="ru-RU"/>
        </w:rPr>
        <w:t>д</w:t>
      </w:r>
      <w:r w:rsidRPr="000A4643">
        <w:rPr>
          <w:rFonts w:ascii="Liberation Serif" w:hAnsi="Liberation Serif" w:cs="Liberation Serif"/>
          <w:bCs/>
          <w:spacing w:val="1"/>
          <w:sz w:val="28"/>
          <w:szCs w:val="28"/>
          <w:lang w:eastAsia="ru-RU"/>
        </w:rPr>
        <w:t>н</w:t>
      </w:r>
      <w:r w:rsidRPr="000A4643">
        <w:rPr>
          <w:rFonts w:ascii="Liberation Serif" w:hAnsi="Liberation Serif" w:cs="Liberation Serif"/>
          <w:bCs/>
          <w:spacing w:val="-1"/>
          <w:sz w:val="28"/>
          <w:szCs w:val="28"/>
          <w:lang w:eastAsia="ru-RU"/>
        </w:rPr>
        <w:t>и</w:t>
      </w:r>
      <w:r w:rsidRPr="000A4643">
        <w:rPr>
          <w:rFonts w:ascii="Liberation Serif" w:hAnsi="Liberation Serif" w:cs="Liberation Serif"/>
          <w:bCs/>
          <w:spacing w:val="1"/>
          <w:sz w:val="28"/>
          <w:szCs w:val="28"/>
          <w:lang w:eastAsia="ru-RU"/>
        </w:rPr>
        <w:t>к</w:t>
      </w:r>
      <w:r w:rsidRPr="000A4643">
        <w:rPr>
          <w:rFonts w:ascii="Liberation Serif" w:hAnsi="Liberation Serif" w:cs="Liberation Serif"/>
          <w:bCs/>
          <w:sz w:val="28"/>
          <w:szCs w:val="28"/>
          <w:lang w:eastAsia="ru-RU"/>
        </w:rPr>
        <w:t>у Исполнителя</w:t>
      </w:r>
      <w:r w:rsidRPr="000A464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зап</w:t>
      </w:r>
      <w:r w:rsidRPr="000A4643">
        <w:rPr>
          <w:rFonts w:ascii="Liberation Serif" w:hAnsi="Liberation Serif" w:cs="Liberation Serif"/>
          <w:b/>
          <w:bCs/>
          <w:spacing w:val="1"/>
          <w:sz w:val="28"/>
          <w:szCs w:val="28"/>
          <w:lang w:eastAsia="ru-RU"/>
        </w:rPr>
        <w:t>ре</w:t>
      </w:r>
      <w:r w:rsidRPr="000A4643">
        <w:rPr>
          <w:rFonts w:ascii="Liberation Serif" w:hAnsi="Liberation Serif" w:cs="Liberation Serif"/>
          <w:b/>
          <w:bCs/>
          <w:spacing w:val="-6"/>
          <w:sz w:val="28"/>
          <w:szCs w:val="28"/>
          <w:lang w:eastAsia="ru-RU"/>
        </w:rPr>
        <w:t>щ</w:t>
      </w:r>
      <w:r w:rsidRPr="000A464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а</w:t>
      </w:r>
      <w:r w:rsidRPr="000A4643">
        <w:rPr>
          <w:rFonts w:ascii="Liberation Serif" w:hAnsi="Liberation Serif" w:cs="Liberation Serif"/>
          <w:b/>
          <w:bCs/>
          <w:spacing w:val="-1"/>
          <w:sz w:val="28"/>
          <w:szCs w:val="28"/>
          <w:lang w:eastAsia="ru-RU"/>
        </w:rPr>
        <w:t>е</w:t>
      </w:r>
      <w:r w:rsidRPr="000A4643">
        <w:rPr>
          <w:rFonts w:ascii="Liberation Serif" w:hAnsi="Liberation Serif" w:cs="Liberation Serif"/>
          <w:b/>
          <w:bCs/>
          <w:spacing w:val="2"/>
          <w:sz w:val="28"/>
          <w:szCs w:val="28"/>
          <w:lang w:eastAsia="ru-RU"/>
        </w:rPr>
        <w:t>т</w:t>
      </w:r>
      <w:r w:rsidRPr="000A4643">
        <w:rPr>
          <w:rFonts w:ascii="Liberation Serif" w:hAnsi="Liberation Serif" w:cs="Liberation Serif"/>
          <w:b/>
          <w:bCs/>
          <w:spacing w:val="-1"/>
          <w:sz w:val="28"/>
          <w:szCs w:val="28"/>
          <w:lang w:eastAsia="ru-RU"/>
        </w:rPr>
        <w:t>с</w:t>
      </w:r>
      <w:r w:rsidRPr="000A4643">
        <w:rPr>
          <w:rFonts w:ascii="Liberation Serif" w:hAnsi="Liberation Serif" w:cs="Liberation Serif"/>
          <w:b/>
          <w:bCs/>
          <w:spacing w:val="3"/>
          <w:sz w:val="28"/>
          <w:szCs w:val="28"/>
          <w:lang w:eastAsia="ru-RU"/>
        </w:rPr>
        <w:t>я</w:t>
      </w:r>
      <w:r w:rsidRPr="000A4643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:</w:t>
      </w:r>
    </w:p>
    <w:p w:rsidR="000A4643" w:rsidRPr="000A4643" w:rsidRDefault="000A4643" w:rsidP="000A46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отлучаться с объекта без подмены;</w:t>
      </w:r>
    </w:p>
    <w:p w:rsidR="000A4643" w:rsidRPr="000A4643" w:rsidRDefault="000A4643" w:rsidP="000A46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спать на посту вне определенного инструкцией времени;</w:t>
      </w:r>
    </w:p>
    <w:p w:rsidR="000A4643" w:rsidRPr="000A4643" w:rsidRDefault="000A4643" w:rsidP="000A46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находиться на объекте в нетрезвом состоянии, в состоянии наркотического </w:t>
      </w:r>
      <w:r w:rsidRPr="000A4643">
        <w:rPr>
          <w:rFonts w:ascii="Liberation Serif" w:hAnsi="Liberation Serif" w:cs="Liberation Serif"/>
          <w:sz w:val="28"/>
          <w:szCs w:val="28"/>
        </w:rPr>
        <w:lastRenderedPageBreak/>
        <w:t>опьянения, распивать спиртные напитки;</w:t>
      </w:r>
    </w:p>
    <w:p w:rsidR="000A4643" w:rsidRPr="000A4643" w:rsidRDefault="000A4643" w:rsidP="000A46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вступать в неслужебные разговоры, заниматься посторонними делами;</w:t>
      </w:r>
    </w:p>
    <w:p w:rsidR="000A4643" w:rsidRPr="000A4643" w:rsidRDefault="000A4643" w:rsidP="000A46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вести неслужебные разговоры по телефону;</w:t>
      </w:r>
    </w:p>
    <w:p w:rsidR="000A4643" w:rsidRPr="000A4643" w:rsidRDefault="000A4643" w:rsidP="000A46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разрешать внос и вынос, ввоз и вывоз материальных ценностей без оформленных должным образом документов;</w:t>
      </w:r>
    </w:p>
    <w:p w:rsidR="000A4643" w:rsidRPr="000A4643" w:rsidRDefault="000A4643" w:rsidP="000A4643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допускать на объект посторонних и подозрительных лиц;</w:t>
      </w:r>
    </w:p>
    <w:p w:rsidR="000A4643" w:rsidRPr="000A4643" w:rsidRDefault="000A4643" w:rsidP="000A4643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допускать без проверки пронос на объект громоздких предметов, сумок, коробки пакетов и т.п.</w:t>
      </w:r>
    </w:p>
    <w:p w:rsidR="000A4643" w:rsidRPr="000A4643" w:rsidRDefault="000A4643" w:rsidP="000A464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b/>
          <w:sz w:val="28"/>
          <w:szCs w:val="28"/>
        </w:rPr>
        <w:t>5. Требования к организации физической охраны объектов и имущества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5.1. Исполнитель обязан: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5.1.1. П</w:t>
      </w:r>
      <w:r w:rsidRPr="000A4643">
        <w:rPr>
          <w:rFonts w:ascii="Liberation Serif" w:hAnsi="Liberation Serif" w:cs="Liberation Serif"/>
          <w:sz w:val="28"/>
          <w:szCs w:val="28"/>
          <w:lang w:bidi="ru-RU"/>
        </w:rPr>
        <w:t xml:space="preserve">редоставить Заказчику документ, подтверждающий уведомление о начале оказания охранных услуг органа </w:t>
      </w:r>
      <w:proofErr w:type="spellStart"/>
      <w:r w:rsidRPr="000A4643">
        <w:rPr>
          <w:rFonts w:ascii="Liberation Serif" w:hAnsi="Liberation Serif" w:cs="Liberation Serif"/>
          <w:sz w:val="28"/>
          <w:szCs w:val="28"/>
          <w:lang w:bidi="ru-RU"/>
        </w:rPr>
        <w:t>Росгвардии</w:t>
      </w:r>
      <w:proofErr w:type="spellEnd"/>
      <w:r w:rsidRPr="000A4643">
        <w:rPr>
          <w:rFonts w:ascii="Liberation Serif" w:hAnsi="Liberation Serif" w:cs="Liberation Serif"/>
          <w:sz w:val="28"/>
          <w:szCs w:val="28"/>
          <w:lang w:bidi="ru-RU"/>
        </w:rPr>
        <w:t xml:space="preserve">, выдавшего Исполнителю лицензию на осуществление частной охранной деятельности и органа </w:t>
      </w:r>
      <w:proofErr w:type="spellStart"/>
      <w:r w:rsidRPr="000A4643">
        <w:rPr>
          <w:rFonts w:ascii="Liberation Serif" w:hAnsi="Liberation Serif" w:cs="Liberation Serif"/>
          <w:sz w:val="28"/>
          <w:szCs w:val="28"/>
          <w:lang w:bidi="ru-RU"/>
        </w:rPr>
        <w:t>Росгвардии</w:t>
      </w:r>
      <w:proofErr w:type="spellEnd"/>
      <w:r w:rsidRPr="000A4643">
        <w:rPr>
          <w:rFonts w:ascii="Liberation Serif" w:hAnsi="Liberation Serif" w:cs="Liberation Serif"/>
          <w:sz w:val="28"/>
          <w:szCs w:val="28"/>
          <w:lang w:bidi="ru-RU"/>
        </w:rPr>
        <w:t>, по месту расположения объекта.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0A4643">
        <w:rPr>
          <w:rFonts w:ascii="Liberation Serif" w:hAnsi="Liberation Serif" w:cs="Liberation Serif"/>
          <w:sz w:val="28"/>
          <w:szCs w:val="28"/>
        </w:rPr>
        <w:t>5.1.2.</w:t>
      </w:r>
      <w:r w:rsidRPr="000A464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A4643">
        <w:rPr>
          <w:rFonts w:ascii="Liberation Serif" w:hAnsi="Liberation Serif" w:cs="Liberation Serif"/>
          <w:sz w:val="28"/>
          <w:szCs w:val="28"/>
          <w:lang w:bidi="ru-RU"/>
        </w:rPr>
        <w:t xml:space="preserve">Разместить до каждого входа (въезда) на охраняемую территорию информацию о ведении на охраняемой территории видеонаблюдения, об обеспечении Исполнителем </w:t>
      </w:r>
      <w:proofErr w:type="spellStart"/>
      <w:r w:rsidRPr="000A4643">
        <w:rPr>
          <w:rFonts w:ascii="Liberation Serif" w:hAnsi="Liberation Serif" w:cs="Liberation Serif"/>
          <w:sz w:val="28"/>
          <w:szCs w:val="28"/>
          <w:lang w:bidi="ru-RU"/>
        </w:rPr>
        <w:t>внутриобъектового</w:t>
      </w:r>
      <w:proofErr w:type="spellEnd"/>
      <w:r w:rsidRPr="000A4643">
        <w:rPr>
          <w:rFonts w:ascii="Liberation Serif" w:hAnsi="Liberation Serif" w:cs="Liberation Serif"/>
          <w:sz w:val="28"/>
          <w:szCs w:val="28"/>
          <w:lang w:bidi="ru-RU"/>
        </w:rPr>
        <w:t xml:space="preserve"> и пропускного режимов, а также условиях обеспечения таких режимов (в условиях гарантированной видимости в дневное и ночное время).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0A4643">
        <w:rPr>
          <w:rFonts w:ascii="Liberation Serif" w:hAnsi="Liberation Serif" w:cs="Liberation Serif"/>
          <w:sz w:val="28"/>
          <w:szCs w:val="28"/>
          <w:lang w:bidi="ru-RU"/>
        </w:rPr>
        <w:t>5.1.3. Разработать должностную инструкцию частного охранника, соответствующую Типовым требованиям, утвержденным федеральным органом исполнительной власти, с учетом особенностей охраняемого объекта. Согласовать данную инструкцию с Заказчиком или его уполномоченным представителем, после чего утвердить ее руководителем либо уполномоченным представителем охранной организации. Разместить на объекте охраны заверенную копию должностной инструкции, а также лист ознакомления с ней частных охранников</w:t>
      </w:r>
      <w:r w:rsidRPr="000A4643">
        <w:rPr>
          <w:rFonts w:ascii="Liberation Serif" w:hAnsi="Liberation Serif" w:cs="Liberation Serif"/>
          <w:sz w:val="28"/>
          <w:szCs w:val="28"/>
        </w:rPr>
        <w:t xml:space="preserve"> не позднее срока начала оказания услуг по Договору.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0A4643">
        <w:rPr>
          <w:rFonts w:ascii="Liberation Serif" w:hAnsi="Liberation Serif" w:cs="Liberation Serif"/>
          <w:sz w:val="28"/>
          <w:szCs w:val="28"/>
          <w:lang w:bidi="ru-RU"/>
        </w:rPr>
        <w:t>5.1.4. Утвердить, согласовав предварительно с Заказчиком или его уполномоченным представителем, график обхода сотрудником охраны территории и самого объекта с периодичностью обхода</w:t>
      </w:r>
      <w:r w:rsidRPr="000A4643">
        <w:rPr>
          <w:rFonts w:ascii="Liberation Serif" w:hAnsi="Liberation Serif" w:cs="Liberation Serif"/>
          <w:sz w:val="28"/>
          <w:szCs w:val="28"/>
        </w:rPr>
        <w:t xml:space="preserve"> в выходные (</w:t>
      </w:r>
      <w:proofErr w:type="gramStart"/>
      <w:r w:rsidRPr="000A4643">
        <w:rPr>
          <w:rFonts w:ascii="Liberation Serif" w:hAnsi="Liberation Serif" w:cs="Liberation Serif"/>
          <w:sz w:val="28"/>
          <w:szCs w:val="28"/>
        </w:rPr>
        <w:t xml:space="preserve">праздничные) </w:t>
      </w:r>
      <w:r w:rsidRPr="000A4643">
        <w:rPr>
          <w:rFonts w:ascii="Liberation Serif" w:hAnsi="Liberation Serif" w:cs="Liberation Serif"/>
          <w:sz w:val="28"/>
          <w:szCs w:val="28"/>
          <w:lang w:bidi="ru-RU"/>
        </w:rPr>
        <w:t xml:space="preserve"> дни</w:t>
      </w:r>
      <w:proofErr w:type="gramEnd"/>
      <w:r w:rsidRPr="000A4643">
        <w:rPr>
          <w:rFonts w:ascii="Liberation Serif" w:hAnsi="Liberation Serif" w:cs="Liberation Serif"/>
          <w:sz w:val="28"/>
          <w:szCs w:val="28"/>
          <w:lang w:bidi="ru-RU"/>
        </w:rPr>
        <w:t xml:space="preserve"> каждые 4 часа (без выхода на территорию объекта в ночное время с 23:00 до 05:00) </w:t>
      </w:r>
      <w:r w:rsidRPr="000A4643">
        <w:rPr>
          <w:rFonts w:ascii="Liberation Serif" w:hAnsi="Liberation Serif" w:cs="Liberation Serif"/>
          <w:sz w:val="28"/>
          <w:szCs w:val="28"/>
        </w:rPr>
        <w:t>а в</w:t>
      </w:r>
      <w:r w:rsidR="00AD5840">
        <w:rPr>
          <w:rFonts w:ascii="Liberation Serif" w:hAnsi="Liberation Serif" w:cs="Liberation Serif"/>
          <w:sz w:val="28"/>
          <w:szCs w:val="28"/>
        </w:rPr>
        <w:t xml:space="preserve"> рабочие дни 2 раза в сутки в 08.00 и 22</w:t>
      </w:r>
      <w:r w:rsidRPr="000A4643">
        <w:rPr>
          <w:rFonts w:ascii="Liberation Serif" w:hAnsi="Liberation Serif" w:cs="Liberation Serif"/>
          <w:sz w:val="28"/>
          <w:szCs w:val="28"/>
        </w:rPr>
        <w:t>.00 с отметкой в журнале дежурств)</w:t>
      </w:r>
      <w:r w:rsidRPr="000A4643">
        <w:rPr>
          <w:rFonts w:ascii="Liberation Serif" w:hAnsi="Liberation Serif" w:cs="Liberation Serif"/>
          <w:sz w:val="28"/>
          <w:szCs w:val="28"/>
          <w:lang w:bidi="ru-RU"/>
        </w:rPr>
        <w:t>, и своевременно фиксировать проведение осмотра объекта занесением соответствующей записи в Журнал осмотра территории.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0A4643">
        <w:rPr>
          <w:rFonts w:ascii="Liberation Serif" w:hAnsi="Liberation Serif" w:cs="Liberation Serif"/>
          <w:sz w:val="28"/>
          <w:szCs w:val="28"/>
          <w:lang w:bidi="ru-RU"/>
        </w:rPr>
        <w:t>5.1.5. С периодичностью не реже 1 раза в 6 месяцев проводить инструктажи для работников, оказывающих охранные услуги, по алгоритму действий при угрозе и (или)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0A4643">
        <w:rPr>
          <w:rFonts w:ascii="Liberation Serif" w:hAnsi="Liberation Serif" w:cs="Liberation Serif"/>
          <w:sz w:val="28"/>
          <w:szCs w:val="28"/>
          <w:lang w:bidi="ru-RU"/>
        </w:rPr>
        <w:t xml:space="preserve">5.1.6. По запросу Заказчика в случае необходимости предоставлять документы на исполнителей охранных услуг - работников охранной </w:t>
      </w:r>
      <w:r w:rsidRPr="000A4643">
        <w:rPr>
          <w:rFonts w:ascii="Liberation Serif" w:hAnsi="Liberation Serif" w:cs="Liberation Serif"/>
          <w:sz w:val="28"/>
          <w:szCs w:val="28"/>
          <w:lang w:bidi="ru-RU"/>
        </w:rPr>
        <w:lastRenderedPageBreak/>
        <w:t xml:space="preserve">организации: копию паспорта, СНИЛС, медицинской книжки, сертификата о прививках, справку об </w:t>
      </w:r>
      <w:r w:rsidRPr="000A4643"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отсутствии </w:t>
      </w:r>
      <w:r w:rsidRPr="000A4643">
        <w:rPr>
          <w:rFonts w:ascii="Liberation Serif" w:hAnsi="Liberation Serif" w:cs="Liberation Serif"/>
          <w:sz w:val="28"/>
          <w:szCs w:val="28"/>
          <w:lang w:bidi="ru-RU"/>
        </w:rPr>
        <w:t>судимости и иные документы, подтверждающие личность работника, его соответствие занимаемой должности и уровень профессиональной пригодности к исполнению своих должностных обязанностей.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5.2. Предоставление услуг осуществляется в строгом соответствии с графиком дежурства и в объеме, определяемом настоящим Техническим заданием.</w:t>
      </w:r>
    </w:p>
    <w:p w:rsidR="000A4643" w:rsidRPr="000A4643" w:rsidRDefault="000A4643" w:rsidP="000A464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5.3. Исполнитель разрабатывает, согласовывает с Заказчиком необходимую документацию по организации охраны объекта и несению службы сотрудниками Исполнителя и обеспечивает её наличие на посту охраны, а также знание её положений работниками Исполнителя не позднее срока начала оказания услуг по Договору.</w:t>
      </w:r>
    </w:p>
    <w:p w:rsidR="000A4643" w:rsidRPr="000A4643" w:rsidRDefault="000A4643" w:rsidP="000A4643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5.4. Выставление постов охраны осуществляется в строгом соответствии с настоящим Техническим заданием и режимом охраны объекта приведенном в таблице № 1.</w:t>
      </w:r>
    </w:p>
    <w:p w:rsidR="000A4643" w:rsidRPr="000A4643" w:rsidRDefault="000A4643" w:rsidP="000A4643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left="709"/>
        <w:contextualSpacing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b/>
          <w:sz w:val="28"/>
          <w:szCs w:val="28"/>
        </w:rPr>
        <w:t>Таблица №1</w:t>
      </w:r>
    </w:p>
    <w:p w:rsidR="000A4643" w:rsidRPr="000A4643" w:rsidRDefault="000A4643" w:rsidP="000A4643">
      <w:pPr>
        <w:widowControl w:val="0"/>
        <w:suppressAutoHyphens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b/>
          <w:sz w:val="28"/>
          <w:szCs w:val="28"/>
          <w:lang w:eastAsia="ar-SA"/>
        </w:rPr>
        <w:t>Режим охраны объекта</w:t>
      </w:r>
    </w:p>
    <w:tbl>
      <w:tblPr>
        <w:tblpPr w:leftFromText="180" w:rightFromText="180" w:vertAnchor="text" w:horzAnchor="margin" w:tblpY="18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1"/>
        <w:gridCol w:w="2126"/>
        <w:gridCol w:w="1276"/>
        <w:gridCol w:w="2268"/>
        <w:gridCol w:w="1843"/>
      </w:tblGrid>
      <w:tr w:rsidR="000A4643" w:rsidRPr="000A4643" w:rsidTr="009857E2">
        <w:trPr>
          <w:trHeight w:val="765"/>
          <w:tblHeader/>
        </w:trPr>
        <w:tc>
          <w:tcPr>
            <w:tcW w:w="567" w:type="dxa"/>
            <w:shd w:val="clear" w:color="auto" w:fill="auto"/>
            <w:vAlign w:val="center"/>
          </w:tcPr>
          <w:p w:rsidR="000A4643" w:rsidRPr="000A4643" w:rsidRDefault="000A4643" w:rsidP="009857E2">
            <w:pPr>
              <w:widowControl w:val="0"/>
              <w:tabs>
                <w:tab w:val="left" w:pos="91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  <w:t>№</w:t>
            </w:r>
          </w:p>
          <w:p w:rsidR="000A4643" w:rsidRPr="000A4643" w:rsidRDefault="000A4643" w:rsidP="009857E2">
            <w:pPr>
              <w:widowControl w:val="0"/>
              <w:tabs>
                <w:tab w:val="left" w:pos="91"/>
              </w:tabs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A4643" w:rsidRPr="000A4643" w:rsidRDefault="000A4643" w:rsidP="009857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  <w:t>Наименование объекта охраны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4643" w:rsidRPr="000A4643" w:rsidRDefault="000A4643" w:rsidP="009857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  <w:t>Адрес объекта охраны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4643" w:rsidRPr="000A4643" w:rsidRDefault="000A4643" w:rsidP="009857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  <w:t>Кол-во постов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4643" w:rsidRPr="000A4643" w:rsidRDefault="000A4643" w:rsidP="009857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Режим охраны </w:t>
            </w:r>
            <w:r w:rsidRPr="000A4643">
              <w:rPr>
                <w:rFonts w:ascii="Liberation Serif" w:hAnsi="Liberation Serif" w:cs="Liberation Serif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0A4643" w:rsidRPr="000A4643" w:rsidRDefault="000A4643" w:rsidP="009857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Срок оказания услуг</w:t>
            </w:r>
          </w:p>
        </w:tc>
      </w:tr>
      <w:tr w:rsidR="000A4643" w:rsidRPr="000A4643" w:rsidTr="009857E2">
        <w:trPr>
          <w:trHeight w:val="2058"/>
        </w:trPr>
        <w:tc>
          <w:tcPr>
            <w:tcW w:w="567" w:type="dxa"/>
            <w:shd w:val="clear" w:color="auto" w:fill="auto"/>
            <w:vAlign w:val="center"/>
          </w:tcPr>
          <w:p w:rsidR="000A4643" w:rsidRPr="000A4643" w:rsidRDefault="000A4643" w:rsidP="009857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0A4643" w:rsidRPr="000A4643" w:rsidRDefault="000A4643" w:rsidP="009857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МАОУ ПГО «</w:t>
            </w:r>
            <w:r w:rsidR="00AD5840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Политехнический лицей №21 «Эрудит»</w:t>
            </w:r>
          </w:p>
          <w:p w:rsidR="000A4643" w:rsidRPr="000A4643" w:rsidRDefault="000A4643" w:rsidP="009857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(нежилое</w:t>
            </w:r>
          </w:p>
          <w:p w:rsidR="000A4643" w:rsidRPr="000A4643" w:rsidRDefault="00AD5840" w:rsidP="009857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3</w:t>
            </w:r>
            <w:r w:rsidR="000A4643"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-этажное здание, подвал,</w:t>
            </w:r>
          </w:p>
          <w:p w:rsidR="000A4643" w:rsidRPr="000A4643" w:rsidRDefault="000A4643" w:rsidP="00AD584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общая площадь </w:t>
            </w:r>
            <w:r w:rsidR="00AD5840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7640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 м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  <w:t>2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,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  <w:t xml:space="preserve"> 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u w:val="single"/>
                <w:lang w:eastAsia="ar-SA"/>
              </w:rPr>
              <w:t xml:space="preserve"> 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прилегающая территория – </w:t>
            </w:r>
            <w:r w:rsidR="00AD5840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27409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 м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  <w:t>2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A4643" w:rsidRPr="000A4643" w:rsidRDefault="000A4643" w:rsidP="00AD584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Р</w:t>
            </w:r>
            <w:r w:rsidR="00AD5840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оссийская Федерация, 623380</w:t>
            </w: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 Свердловская область, г. Полевской, ул. </w:t>
            </w:r>
            <w:proofErr w:type="spellStart"/>
            <w:r w:rsidR="00AD5840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Мкр</w:t>
            </w:r>
            <w:proofErr w:type="spellEnd"/>
            <w:r w:rsidR="00AD5840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-он З.Бор-1,</w:t>
            </w:r>
            <w:r w:rsidR="001348B4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д.26</w:t>
            </w:r>
          </w:p>
        </w:tc>
        <w:tc>
          <w:tcPr>
            <w:tcW w:w="1276" w:type="dxa"/>
            <w:shd w:val="clear" w:color="auto" w:fill="auto"/>
          </w:tcPr>
          <w:p w:rsidR="000A4643" w:rsidRPr="000A4643" w:rsidRDefault="000A4643" w:rsidP="009857E2">
            <w:pPr>
              <w:widowControl w:val="0"/>
              <w:suppressAutoHyphens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1 (один) на первом этаже здания.</w:t>
            </w:r>
          </w:p>
          <w:p w:rsidR="000A4643" w:rsidRPr="000A4643" w:rsidRDefault="000A4643" w:rsidP="009857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A4643" w:rsidRPr="000A4643" w:rsidRDefault="000A4643" w:rsidP="009857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Охрана осуществляется 1 (одним) охранником в смену без оружия и спецсредств в ежедневном, круглосуточном режиме. </w:t>
            </w:r>
          </w:p>
          <w:p w:rsidR="000A4643" w:rsidRPr="000A4643" w:rsidRDefault="00AD5840" w:rsidP="009857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Начало смены в 08</w:t>
            </w:r>
            <w:r w:rsidR="000A4643"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 ч.</w:t>
            </w:r>
          </w:p>
          <w:p w:rsidR="000A4643" w:rsidRPr="000A4643" w:rsidRDefault="000A4643" w:rsidP="009857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00 мин.</w:t>
            </w:r>
          </w:p>
          <w:p w:rsidR="000A4643" w:rsidRPr="000A4643" w:rsidRDefault="000A4643" w:rsidP="009857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000000" w:fill="FFFFFF"/>
          </w:tcPr>
          <w:p w:rsidR="000A4643" w:rsidRPr="000A4643" w:rsidRDefault="00AD5840" w:rsidP="009857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с 08 час. 00 мин. 31 августа 2024 года по 08 час. 00 мин. 31 августа</w:t>
            </w:r>
            <w:r w:rsidR="000A4643" w:rsidRPr="000A4643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 xml:space="preserve"> 2025 года</w:t>
            </w:r>
          </w:p>
        </w:tc>
      </w:tr>
    </w:tbl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Перечень объектов охраны, места их расположения, количество постов, режим работы и количество задействованных работников Исполнителя могут быть изменены Заказчиком по согласованию с Исполнителем. </w:t>
      </w:r>
    </w:p>
    <w:p w:rsidR="000A4643" w:rsidRPr="000A4643" w:rsidRDefault="000A4643" w:rsidP="000A464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5.5. Исполнитель обязан не позднее чем за пять рабочих дней до дня начала оказания услуг направить представителя Исполнителя с документами, подтверждающими полномочия представлять интересы Исполнителя и </w:t>
      </w:r>
      <w:r w:rsidRPr="000A4643">
        <w:rPr>
          <w:rFonts w:ascii="Liberation Serif" w:hAnsi="Liberation Serif" w:cs="Liberation Serif"/>
          <w:sz w:val="28"/>
          <w:szCs w:val="28"/>
        </w:rPr>
        <w:lastRenderedPageBreak/>
        <w:t>представить список сотрудников охраны с приложением заверенных надлежащим образом Исполнителем копий документов (вместе с актом-приема передачи документов и сопроводительным письмом), указанных в разделе 9 настоящего технического задания. Также представить утвержденный график сменности постоянно действующего</w:t>
      </w:r>
      <w:r w:rsidR="001348B4">
        <w:rPr>
          <w:rFonts w:ascii="Liberation Serif" w:hAnsi="Liberation Serif" w:cs="Liberation Serif"/>
          <w:sz w:val="28"/>
          <w:szCs w:val="28"/>
        </w:rPr>
        <w:t xml:space="preserve"> состава сотрудников охраны с 08-00 31.08.2024 по 08-00 31</w:t>
      </w:r>
      <w:r w:rsidRPr="000A4643">
        <w:rPr>
          <w:rFonts w:ascii="Liberation Serif" w:hAnsi="Liberation Serif" w:cs="Liberation Serif"/>
          <w:sz w:val="28"/>
          <w:szCs w:val="28"/>
        </w:rPr>
        <w:t>.</w:t>
      </w:r>
      <w:r w:rsidR="001348B4">
        <w:rPr>
          <w:rFonts w:ascii="Liberation Serif" w:hAnsi="Liberation Serif" w:cs="Liberation Serif"/>
          <w:sz w:val="28"/>
          <w:szCs w:val="28"/>
        </w:rPr>
        <w:t>08</w:t>
      </w:r>
      <w:r w:rsidRPr="000A4643">
        <w:rPr>
          <w:rFonts w:ascii="Liberation Serif" w:hAnsi="Liberation Serif" w:cs="Liberation Serif"/>
          <w:sz w:val="28"/>
          <w:szCs w:val="28"/>
        </w:rPr>
        <w:t>.2025 (в количестве 3 (трех) человек) по каждому посту Охраны.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При поступлении вновь принятого на работу сотрудника охраны на смену, исполнитель должен уведомить заказчика не менее чем за 1 (один) рабочий день.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5.6. При оказании услуг работники Исполнителя (за счет Исполнителя), на каждом посту охраны, должны иметь:</w:t>
      </w:r>
    </w:p>
    <w:p w:rsidR="000A4643" w:rsidRPr="000A4643" w:rsidRDefault="000A4643" w:rsidP="000A464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сертифицированные средства радиосвязи и/или средства мобильной связи, обеспечивающих бесперебойную связь на территории и в помещениях объекта охраны между всеми сотрудниками дежурной смены охраны, оперативными службами УМВД, МЧС, оперативной дежурной группой ЧОП, руководителем объекта и ответственным от администрации объекта за вопросы обеспечения безопасности;</w:t>
      </w:r>
    </w:p>
    <w:p w:rsidR="000A4643" w:rsidRPr="000A4643" w:rsidRDefault="000A4643" w:rsidP="000A464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портативный (</w:t>
      </w:r>
      <w:proofErr w:type="gramStart"/>
      <w:r w:rsidRPr="000A4643">
        <w:rPr>
          <w:rFonts w:ascii="Liberation Serif" w:hAnsi="Liberation Serif" w:cs="Liberation Serif"/>
          <w:sz w:val="28"/>
          <w:szCs w:val="28"/>
        </w:rPr>
        <w:t xml:space="preserve">ручной)  </w:t>
      </w:r>
      <w:proofErr w:type="spellStart"/>
      <w:r w:rsidRPr="000A4643">
        <w:rPr>
          <w:rFonts w:ascii="Liberation Serif" w:hAnsi="Liberation Serif" w:cs="Liberation Serif"/>
          <w:sz w:val="28"/>
          <w:szCs w:val="28"/>
        </w:rPr>
        <w:t>металлодетектор</w:t>
      </w:r>
      <w:proofErr w:type="spellEnd"/>
      <w:proofErr w:type="gramEnd"/>
      <w:r w:rsidRPr="000A4643">
        <w:rPr>
          <w:rFonts w:ascii="Liberation Serif" w:hAnsi="Liberation Serif" w:cs="Liberation Serif"/>
          <w:sz w:val="28"/>
          <w:szCs w:val="28"/>
        </w:rPr>
        <w:t>;</w:t>
      </w:r>
    </w:p>
    <w:p w:rsidR="000A4643" w:rsidRPr="000A4643" w:rsidRDefault="000A4643" w:rsidP="000A464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работоспособный и исправный электрический фонарь; </w:t>
      </w:r>
    </w:p>
    <w:p w:rsidR="000A4643" w:rsidRPr="000A4643" w:rsidRDefault="000A4643" w:rsidP="000A464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медицинскую аптечку;</w:t>
      </w:r>
    </w:p>
    <w:p w:rsidR="000A4643" w:rsidRPr="000A4643" w:rsidRDefault="000A4643" w:rsidP="000A4643">
      <w:pPr>
        <w:widowControl w:val="0"/>
        <w:numPr>
          <w:ilvl w:val="0"/>
          <w:numId w:val="4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иметь сертифицированные средства для защиты органов дыхания.</w:t>
      </w:r>
    </w:p>
    <w:p w:rsidR="000A4643" w:rsidRPr="000A4643" w:rsidRDefault="000A4643" w:rsidP="000A4643">
      <w:pPr>
        <w:widowControl w:val="0"/>
        <w:tabs>
          <w:tab w:val="left" w:pos="284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5.7. Проведение осмотра принятых под охрану территорий, помещений и иных мест хранения товарно-материальных ценностей для проверки целостности окон, дверей, наличия на них запоров, замков, печатей и пломб с целью обеспечения безопасности обучающихся для предупреждения закладки взрывных устройств, возникновения пожаров и недопущения проникновения посторонних лиц на территорию и в здание, должно осуществляться в соответствии с утверждённым графиком осмотра территории в выходные (праздничные) дни каждые 4 часа с отметкой в журнале дежурств (время, подпись), а в</w:t>
      </w:r>
      <w:r w:rsidR="001348B4">
        <w:rPr>
          <w:rFonts w:ascii="Liberation Serif" w:hAnsi="Liberation Serif" w:cs="Liberation Serif"/>
          <w:sz w:val="28"/>
          <w:szCs w:val="28"/>
        </w:rPr>
        <w:t xml:space="preserve"> рабочие дни 2 раза в сутки в 08.00 и 22</w:t>
      </w:r>
      <w:r w:rsidRPr="000A4643">
        <w:rPr>
          <w:rFonts w:ascii="Liberation Serif" w:hAnsi="Liberation Serif" w:cs="Liberation Serif"/>
          <w:sz w:val="28"/>
          <w:szCs w:val="28"/>
        </w:rPr>
        <w:t>.00 с отметкой в журнале дежурств).</w:t>
      </w:r>
    </w:p>
    <w:p w:rsidR="000A4643" w:rsidRPr="000A4643" w:rsidRDefault="000A4643" w:rsidP="000A4643">
      <w:pPr>
        <w:widowControl w:val="0"/>
        <w:tabs>
          <w:tab w:val="left" w:pos="284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5.8. Оказание охранных услуг допускается с использованием технических и иных средств, не причиняющих вреда здоровью обучающихся, работников заказчика, а также имуществу заказчика, находящемуся на обслуживаемом Объекте и окружающей среде.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5.9. Недопустимо несение службы охранником более 24 часов на объекте без смены. Каждый пост охраны комплектуется из расчета, установленного действующим трудовым законодательством Российской Федерации коэффициента сменности в зависимости от режима труда. Исполнитель должен обеспечить работу каждого сотрудника охраны согласно графику дежурства, разрабатываемого Исполнителем, с согласованием Заказчика.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5.10. Представитель Исполнителя (старший охраны объектов) должен </w:t>
      </w:r>
      <w:r w:rsidRPr="000A4643">
        <w:rPr>
          <w:rFonts w:ascii="Liberation Serif" w:hAnsi="Liberation Serif" w:cs="Liberation Serif"/>
          <w:sz w:val="28"/>
          <w:szCs w:val="28"/>
        </w:rPr>
        <w:lastRenderedPageBreak/>
        <w:t xml:space="preserve">постоянно находится в зоне прямой телефонной связи с представителем Заказчиком для оперативного решения возникающих вопросов, корректировки схемы охраны в случае производственной необходимости, консультирования и подготовки рекомендаций по вопросам правомерной защиты от противоправных посягательств.  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5.11. В случае возникновения чрезвычайных ситуаций (далее - ЧС) Исполнитель обеспечивает: усиление охраны за счёт собственных сил и средств выставлением минимум двух круглосуточных дополнительных постов охраны на период до ликвидации ЧС. При этом время выставления дополнительных постов охраны для усиления охраны в случае возникновения ЧС не должно превышать 1-го часа с момента поступления сигнала тревоги. </w:t>
      </w:r>
    </w:p>
    <w:p w:rsidR="000A4643" w:rsidRPr="000A4643" w:rsidRDefault="000A4643" w:rsidP="000A4643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5.12. Ежедневно, включая выходные и праздничные дни, своими силами и средствами, проводить проверки несения службы сотрудниками охраны непосредственно на объектах. Ночные проверки проводить не менее одного раза в неделю. Результаты проверки заносятся в специальный журнал дежурств или оформляются актом проверки качества предоставления услуг охраны. </w:t>
      </w:r>
    </w:p>
    <w:p w:rsidR="000A4643" w:rsidRPr="000A4643" w:rsidRDefault="000A4643" w:rsidP="000A4643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5.13. Ежедневно осуществлять дистанционный контроль (с использованием средств связи) несения службы сотрудниками охраны на каждом объекте с периодичностью не реже 2 (двух) часов. Аналогичные права предоставляются представителям Заказчика. </w:t>
      </w:r>
    </w:p>
    <w:p w:rsidR="000A4643" w:rsidRPr="000A4643" w:rsidRDefault="000A4643" w:rsidP="000A4643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5.14. Исполнитель обязан принимать незамедлительные меры по устранению выявленных недостатков.  </w:t>
      </w:r>
    </w:p>
    <w:p w:rsidR="000A4643" w:rsidRPr="000A4643" w:rsidRDefault="000A4643" w:rsidP="000A4643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5.15. Ежемесячно не позднее пятого числа месяца, следующего за отчетным месяцем представлять Заказчику сведения о состоянии безопасности охраняемых объектов, включая информацию о неисправностях инженерно-технических средств охраны.  </w:t>
      </w:r>
    </w:p>
    <w:p w:rsidR="000A4643" w:rsidRPr="000A4643" w:rsidRDefault="000A4643" w:rsidP="000A4643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5.16. В случае отсутствия сотрудника Исполнителя на посту охраны, либо в случае грубого нарушения им правил несения службы, Исполнитель обязан выставить нового, или заменить сотрудника охраны по заявке Заказчика. При этом время замены сотрудника не должно превышать одного часа с момента получения заявки. 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5.17. К грубым нарушениям правил несения службы сотрудником охраны относятся: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самовольное оставление охраняемого объекта;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несанкционированное вскрытие принятых под охрану помещений, за исключением случаев действий охранника при чрезвычайных обстоятельствах;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потребление (распитие) алкогольной продукции либо потребление наркотических средств или психотропных веществ, новых потенциально опасных </w:t>
      </w:r>
      <w:proofErr w:type="spellStart"/>
      <w:r w:rsidRPr="000A4643">
        <w:rPr>
          <w:rFonts w:ascii="Liberation Serif" w:hAnsi="Liberation Serif" w:cs="Liberation Serif"/>
          <w:sz w:val="28"/>
          <w:szCs w:val="28"/>
        </w:rPr>
        <w:t>психоактивных</w:t>
      </w:r>
      <w:proofErr w:type="spellEnd"/>
      <w:r w:rsidRPr="000A4643">
        <w:rPr>
          <w:rFonts w:ascii="Liberation Serif" w:hAnsi="Liberation Serif" w:cs="Liberation Serif"/>
          <w:sz w:val="28"/>
          <w:szCs w:val="28"/>
        </w:rPr>
        <w:t xml:space="preserve"> веществ или одурманивающих веществ, а равно появление в состоянии опьянения;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несанкционированный допуск на территорию охраняемого объекта и на сам объект посторонних лиц или автотранспорта;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lastRenderedPageBreak/>
        <w:t xml:space="preserve">неисполнение правил внутреннего распорядка, установленных локальными нормативными актами Заказчика;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несоответствие (отсутствие) специальной форменной одежды установленным требованиям;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отсутствие или неправильное ведение необходимых документов, предусмотренных настоящим Техническим заданием;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отсутствие у сотрудника охраны удостоверения и(или) личной карточки частного охранника;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несоблюдение конституционных прав и свобод человека и гражданина, прав и законных интересов физических и юридических лиц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некорректное или грубое обращение с работниками Заказчика или посетителями;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выполнение работ, не связанных со служебными обязанностями;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прием (в т. ч. на временное хранение) и передача любых предметов от любых лиц любым лицам.  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несение службы охранником более 24 (двадцати четырех) часов на Объекте (объектах) Заказчика;</w:t>
      </w:r>
    </w:p>
    <w:p w:rsidR="000A4643" w:rsidRPr="000A4643" w:rsidRDefault="000A4643" w:rsidP="000A4643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несоблюдение охранником правил пожарной безопасности и электробезопасности на Объекте;</w:t>
      </w:r>
    </w:p>
    <w:p w:rsidR="000A4643" w:rsidRPr="000A4643" w:rsidRDefault="000A4643" w:rsidP="000A4643">
      <w:pPr>
        <w:widowControl w:val="0"/>
        <w:tabs>
          <w:tab w:val="left" w:pos="284"/>
          <w:tab w:val="left" w:pos="1134"/>
        </w:tabs>
        <w:suppressAutoHyphens/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5.18. Проживание сотрудников Исполнителя на территории объектов охраны</w:t>
      </w:r>
      <w:r w:rsidRPr="000A4643">
        <w:rPr>
          <w:rFonts w:ascii="Liberation Serif" w:hAnsi="Liberation Serif" w:cs="Liberation Serif"/>
          <w:b/>
          <w:sz w:val="28"/>
          <w:szCs w:val="28"/>
        </w:rPr>
        <w:t xml:space="preserve"> запрещено.</w:t>
      </w:r>
    </w:p>
    <w:p w:rsidR="000A4643" w:rsidRPr="000A4643" w:rsidRDefault="000A4643" w:rsidP="000A464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b/>
          <w:sz w:val="28"/>
          <w:szCs w:val="28"/>
          <w:lang w:eastAsia="ar-SA"/>
        </w:rPr>
        <w:t xml:space="preserve">6. Ответственность Исполнителя. </w:t>
      </w:r>
    </w:p>
    <w:p w:rsidR="000A4643" w:rsidRPr="000A4643" w:rsidRDefault="000A4643" w:rsidP="000A4643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6.1. Исполнитель несет ответственность за неоказание услуг по Договору и за ненадлежащее качество оказанных услуг. В случаях, когда услуга не оказана, оказана не в полном объеме, или с нарушением порядка оказания услуг охраны, ухудшившими ее результат, или с иными недостатками, которые делают ее не пригодной для предусмотренного в договоре использования, Заказчик вправе, если иное не установлено законом или Договором, по своему выбору потребовать от Исполнителя:</w:t>
      </w:r>
    </w:p>
    <w:p w:rsidR="000A4643" w:rsidRPr="000A4643" w:rsidRDefault="000A4643" w:rsidP="000A4643">
      <w:pPr>
        <w:widowControl w:val="0"/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безвозмездного устранения недостатков в разумный срок;</w:t>
      </w:r>
    </w:p>
    <w:p w:rsidR="000A4643" w:rsidRPr="000A4643" w:rsidRDefault="000A4643" w:rsidP="000A4643">
      <w:pPr>
        <w:widowControl w:val="0"/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соразмерного уменьшения установленной за оказанную услугу цены;</w:t>
      </w:r>
    </w:p>
    <w:p w:rsidR="000A4643" w:rsidRPr="000A4643" w:rsidRDefault="000A4643" w:rsidP="000A4643">
      <w:pPr>
        <w:widowControl w:val="0"/>
        <w:numPr>
          <w:ilvl w:val="0"/>
          <w:numId w:val="6"/>
        </w:numPr>
        <w:tabs>
          <w:tab w:val="left" w:pos="28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возмещения своих расходов на устранение недостатков.</w:t>
      </w:r>
    </w:p>
    <w:p w:rsidR="000A4643" w:rsidRPr="000A4643" w:rsidRDefault="000A4643" w:rsidP="000A46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 xml:space="preserve">6.2. Факты неисполнения или ненадлежащего исполнения договорных обязательств, нарушения, допущенные сотрудниками Исполнителя при исполнении служебных обязанностей, фиксируются Заказчиком и Исполнителем двухсторонними Актами, с подробным изложением в них обстоятельств нарушений и фамилий нарушителей. </w:t>
      </w:r>
    </w:p>
    <w:p w:rsidR="000A4643" w:rsidRPr="000A4643" w:rsidRDefault="000A4643" w:rsidP="000A46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bCs/>
          <w:sz w:val="28"/>
          <w:szCs w:val="28"/>
          <w:lang w:eastAsia="ar-SA"/>
        </w:rPr>
        <w:t>6.3. Исполнитель также обязан в</w:t>
      </w: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озмещать убытки, причиненные Заказчику:</w:t>
      </w:r>
    </w:p>
    <w:p w:rsidR="000A4643" w:rsidRPr="000A4643" w:rsidRDefault="000A4643" w:rsidP="000A4643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уничтожением или повреждением имущества Заказчика третьими лицами в результате неисполнения или ненадлежащего исполнения Исполнителем, принятых на себя обязательств по настоящему Договору, в том числе и в случаях отсутствия фактического виновника, которого не удалось задержать;</w:t>
      </w:r>
    </w:p>
    <w:p w:rsidR="000A4643" w:rsidRPr="000A4643" w:rsidRDefault="000A4643" w:rsidP="000A4643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пожаром или в силу других причин, возникших по вине работников, </w:t>
      </w:r>
      <w:r w:rsidRPr="000A4643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осуществляющих охрану, а также в результате неисполнения или ненадлежащего исполнения Исполнителем, принятых на себя обязательств по настоящему Договору; </w:t>
      </w:r>
    </w:p>
    <w:p w:rsidR="000A4643" w:rsidRPr="000A4643" w:rsidRDefault="000A4643" w:rsidP="000A4643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хищением имущества в результате неисполнения или ненадлежащего исполнения Исполнителем принятых на себя обязательств по настоящему Договору;</w:t>
      </w:r>
    </w:p>
    <w:p w:rsidR="000A4643" w:rsidRPr="000A4643" w:rsidRDefault="000A4643" w:rsidP="000A4643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вследствие противоправного поведения (действия или бездействия) – Исполнителя, работников Исполнителя.</w:t>
      </w:r>
    </w:p>
    <w:p w:rsidR="000A4643" w:rsidRPr="000A4643" w:rsidRDefault="000A4643" w:rsidP="000A464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  <w:shd w:val="clear" w:color="auto" w:fill="FFFFFF"/>
        </w:rPr>
        <w:t>За выезд наряда вневедомственной охраны (далее – Охрана) по вине «Исполнителя» («ложный» выезд), «Исполнитель» выплачивает «Охране» затраты, связанные с ложным выездом наряда вневедомственной охраны в соответствии с установленными тарифами. При этом представителем «Охраны» составляется акт, который подписывается представителем «Исполнителя».</w:t>
      </w:r>
    </w:p>
    <w:p w:rsidR="000A4643" w:rsidRPr="000A4643" w:rsidRDefault="000A4643" w:rsidP="000A4643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A4643" w:rsidRPr="000A4643" w:rsidRDefault="000A4643" w:rsidP="000A4643">
      <w:pPr>
        <w:widowControl w:val="0"/>
        <w:tabs>
          <w:tab w:val="left" w:pos="0"/>
          <w:tab w:val="left" w:pos="284"/>
          <w:tab w:val="left" w:pos="851"/>
          <w:tab w:val="left" w:pos="993"/>
          <w:tab w:val="left" w:pos="1276"/>
          <w:tab w:val="left" w:pos="1985"/>
          <w:tab w:val="left" w:pos="3119"/>
          <w:tab w:val="left" w:pos="3261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b/>
          <w:sz w:val="28"/>
          <w:szCs w:val="28"/>
        </w:rPr>
        <w:t>7. Порядок и этапы оказания услуг</w:t>
      </w:r>
    </w:p>
    <w:p w:rsidR="000A4643" w:rsidRPr="000A4643" w:rsidRDefault="000A4643" w:rsidP="000A4643">
      <w:pPr>
        <w:widowControl w:val="0"/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7.1. При взятии объектов под охрану Исполнитель обязан:</w:t>
      </w:r>
    </w:p>
    <w:p w:rsidR="000A4643" w:rsidRPr="000A4643" w:rsidRDefault="000A4643" w:rsidP="000A4643">
      <w:pPr>
        <w:widowControl w:val="0"/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7.1.1. Не позднее дня, предшествующего дню начала оказания услуг обследовать объект, подлежащий охране, определить и согласовать с Заказчиком расположение постов охраны, разработать и согласовать с Заказчиком документацию по охране объекта согласно перечню в настоящем Техническом задании. Результаты обследования оформить Актом и представить руководству объекта вместе с предложениями практического характера по усилению мер безопасности.</w:t>
      </w:r>
    </w:p>
    <w:p w:rsidR="000A4643" w:rsidRPr="000A4643" w:rsidRDefault="000A4643" w:rsidP="000A4643">
      <w:pPr>
        <w:widowControl w:val="0"/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7.1.2. Обеспечить наличие на каждом посту и у оперативного дежурного номеров телефонов экстренных служб района (округа, города), ответственных лиц Заказчика, инструкций по порядку действий в случае ЧП. Ознакомить сотрудников охраны с условиями несения службы и особенностями охраны объектов, издать соответствующие приказы о назначении сотрудников охраны дежурными постов, утвердить графики дежурства сотрудников охраны. Составить акты приема объектов под охрану.</w:t>
      </w:r>
    </w:p>
    <w:p w:rsidR="000A4643" w:rsidRPr="000A4643" w:rsidRDefault="000A4643" w:rsidP="000A4643">
      <w:pPr>
        <w:widowControl w:val="0"/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7.1.3. В день, предшествующий дню начала работы постов, представить сотрудников охраны руководству объекта, провести прием объекта, проверить наличие и исправность средств связи, ТСО, средств пожаротушения. Уточнить задачи охраны, согласовать с представителями объекта порядок взаимодействия и способы связи, подписать акт приема объекта под охрану. </w:t>
      </w:r>
    </w:p>
    <w:p w:rsidR="000A4643" w:rsidRPr="000A4643" w:rsidRDefault="000A4643" w:rsidP="000A4643">
      <w:pPr>
        <w:widowControl w:val="0"/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7.1.4. Уведомить в установленном порядке и в установленные сроки органы внутренних дел о взятии объекта под охрану. </w:t>
      </w:r>
    </w:p>
    <w:p w:rsidR="000A4643" w:rsidRPr="000A4643" w:rsidRDefault="001348B4" w:rsidP="000A4643">
      <w:pPr>
        <w:widowControl w:val="0"/>
        <w:tabs>
          <w:tab w:val="left" w:pos="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7.1.5. С 08.00 часов 31 августа</w:t>
      </w:r>
      <w:r w:rsidR="000A4643" w:rsidRPr="000A4643">
        <w:rPr>
          <w:rFonts w:ascii="Liberation Serif" w:hAnsi="Liberation Serif" w:cs="Liberation Serif"/>
          <w:sz w:val="28"/>
          <w:szCs w:val="28"/>
        </w:rPr>
        <w:t xml:space="preserve"> 2024 года приступить к оказанию услуг по охране объекта. </w:t>
      </w:r>
    </w:p>
    <w:p w:rsidR="000A4643" w:rsidRPr="000A4643" w:rsidRDefault="000A4643" w:rsidP="000A4643">
      <w:pPr>
        <w:widowControl w:val="0"/>
        <w:tabs>
          <w:tab w:val="left" w:pos="0"/>
          <w:tab w:val="left" w:pos="567"/>
          <w:tab w:val="left" w:pos="1134"/>
          <w:tab w:val="left" w:pos="1276"/>
          <w:tab w:val="left" w:pos="1701"/>
          <w:tab w:val="left" w:pos="2268"/>
          <w:tab w:val="left" w:pos="2552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A4643">
        <w:rPr>
          <w:rFonts w:ascii="Liberation Serif" w:hAnsi="Liberation Serif" w:cs="Liberation Serif"/>
          <w:b/>
          <w:sz w:val="28"/>
          <w:szCs w:val="28"/>
        </w:rPr>
        <w:t>8. Перечень документации на объектах</w:t>
      </w:r>
    </w:p>
    <w:p w:rsidR="000A4643" w:rsidRPr="000A4643" w:rsidRDefault="000A4643" w:rsidP="000A4643">
      <w:pPr>
        <w:widowControl w:val="0"/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Перечень служебной документации, находящейся на посту охраны: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Договор на оказание услуг;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копия уведомление органов МВД России о принятии объекта Заказчика под охрану Исполнителем;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lastRenderedPageBreak/>
        <w:t>свидетельство о регистрации юридического лица;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лицензия на оказание услуг охраны;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 xml:space="preserve">инструкция (положение) о пропускном и </w:t>
      </w:r>
      <w:proofErr w:type="spellStart"/>
      <w:r w:rsidRPr="000A4643">
        <w:rPr>
          <w:rFonts w:ascii="Liberation Serif" w:hAnsi="Liberation Serif" w:cs="Liberation Serif"/>
          <w:sz w:val="28"/>
          <w:szCs w:val="28"/>
        </w:rPr>
        <w:t>внутриобъектовом</w:t>
      </w:r>
      <w:proofErr w:type="spellEnd"/>
      <w:r w:rsidRPr="000A4643">
        <w:rPr>
          <w:rFonts w:ascii="Liberation Serif" w:hAnsi="Liberation Serif" w:cs="Liberation Serif"/>
          <w:sz w:val="28"/>
          <w:szCs w:val="28"/>
        </w:rPr>
        <w:t xml:space="preserve"> режиме;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схема охраны объекта с маршрутом патрулирования (утверждённая руководителем Исполнителем и согласованная с руководителем объекта);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табель постам (должностная инструкция);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график дежурства;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выписка из приказа руководителя Исполнителя о назначении должностных лиц (охранников) по охране на объекте Заказчика;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журнал приема-сдачи дежурства;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журнал учета допуска посетителей;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журнал учета допуска транспортных средств;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журнал приема-сдачи помещений под охрану;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журнал технического состояния (приема-передачи) технических средств охраны;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инструкция о порядке действий охраны при попытке незаконного проникновения на охраняемый объект;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инструкция о порядке действий охраны при получении сигнала об угрозе совершения террористического акта или обнаружении подозрительных предметов, представляющих угрозу взрыва, отравления и т.д.;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инструкция о действиях охраны при возгорании или пожаре и др. чрезвычайных ситуациях;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план эвакуации сотрудников и имущества объекта при пожаре или других чрезвычайных ситуациях;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список телефонов должностных лиц Исполнителя, оперативных служб (ФСБ России, МВД России, МЧС России);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список руководителей и работников Заказчика с указанием должностей, номеров служебных телефонов и номеров кабинетов;</w:t>
      </w:r>
    </w:p>
    <w:p w:rsidR="000A4643" w:rsidRPr="000A4643" w:rsidRDefault="000A4643" w:rsidP="000A4643">
      <w:pPr>
        <w:widowControl w:val="0"/>
        <w:numPr>
          <w:ilvl w:val="0"/>
          <w:numId w:val="8"/>
        </w:num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A4643">
        <w:rPr>
          <w:rFonts w:ascii="Liberation Serif" w:hAnsi="Liberation Serif" w:cs="Liberation Serif"/>
          <w:sz w:val="28"/>
          <w:szCs w:val="28"/>
        </w:rPr>
        <w:t>опись имущества и документов, подлежащих проверке при приеме-передаче поста;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0A4643">
        <w:rPr>
          <w:rFonts w:ascii="Liberation Serif" w:hAnsi="Liberation Serif" w:cs="Liberation Serif"/>
          <w:sz w:val="28"/>
          <w:szCs w:val="28"/>
          <w:lang w:eastAsia="ar-SA"/>
        </w:rPr>
        <w:t>Допускается использование иной служебной документации, необходимой для обеспечения качественного предоставления услуг охраны.</w:t>
      </w:r>
    </w:p>
    <w:p w:rsidR="000A4643" w:rsidRPr="000A4643" w:rsidRDefault="000A4643" w:rsidP="000A4643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0A4643" w:rsidRPr="000A4643" w:rsidRDefault="000A4643" w:rsidP="000A464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33A3C" w:rsidRPr="000A4643" w:rsidRDefault="00033A3C">
      <w:pPr>
        <w:rPr>
          <w:rFonts w:ascii="Liberation Serif" w:hAnsi="Liberation Serif" w:cs="Liberation Serif"/>
          <w:sz w:val="28"/>
          <w:szCs w:val="28"/>
        </w:rPr>
      </w:pPr>
    </w:p>
    <w:sectPr w:rsidR="00033A3C" w:rsidRPr="000A4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E47"/>
    <w:multiLevelType w:val="multilevel"/>
    <w:tmpl w:val="00E74E4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0929BC"/>
    <w:multiLevelType w:val="multilevel"/>
    <w:tmpl w:val="2B092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A0F2F"/>
    <w:multiLevelType w:val="multilevel"/>
    <w:tmpl w:val="2F2A0F2F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0FC7C6F"/>
    <w:multiLevelType w:val="multilevel"/>
    <w:tmpl w:val="30FC7C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5175"/>
    <w:multiLevelType w:val="multilevel"/>
    <w:tmpl w:val="766F51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83CBC"/>
    <w:multiLevelType w:val="multilevel"/>
    <w:tmpl w:val="77F83C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B412CB5"/>
    <w:multiLevelType w:val="multilevel"/>
    <w:tmpl w:val="7B412CB5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B8F64F0"/>
    <w:multiLevelType w:val="multilevel"/>
    <w:tmpl w:val="7B8F64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93"/>
    <w:rsid w:val="00033A3C"/>
    <w:rsid w:val="000A4643"/>
    <w:rsid w:val="001348B4"/>
    <w:rsid w:val="00372308"/>
    <w:rsid w:val="006B0913"/>
    <w:rsid w:val="006F56F6"/>
    <w:rsid w:val="00AD5840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7896"/>
  <w15:chartTrackingRefBased/>
  <w15:docId w15:val="{AC3AB28E-60BD-4DFB-95F9-F96AE9E0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43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4</cp:revision>
  <dcterms:created xsi:type="dcterms:W3CDTF">2024-03-20T08:01:00Z</dcterms:created>
  <dcterms:modified xsi:type="dcterms:W3CDTF">2024-03-20T08:17:00Z</dcterms:modified>
</cp:coreProperties>
</file>