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0083" w:rsidRDefault="001964EA" w:rsidP="0001419D">
      <w:pPr>
        <w:keepNext/>
        <w:tabs>
          <w:tab w:val="left" w:pos="6000"/>
        </w:tabs>
        <w:suppressAutoHyphens/>
        <w:snapToGrid/>
        <w:ind w:left="-426" w:right="17" w:firstLine="426"/>
        <w:jc w:val="center"/>
        <w:rPr>
          <w:b/>
          <w:bCs/>
          <w:sz w:val="28"/>
          <w:szCs w:val="28"/>
        </w:rPr>
      </w:pPr>
      <w:r w:rsidRPr="009D43DB">
        <w:rPr>
          <w:b/>
          <w:bCs/>
          <w:color w:val="000000"/>
          <w:sz w:val="28"/>
          <w:szCs w:val="28"/>
        </w:rPr>
        <w:t>Муницип</w:t>
      </w:r>
      <w:r w:rsidRPr="001406C1">
        <w:rPr>
          <w:b/>
          <w:bCs/>
          <w:sz w:val="28"/>
          <w:szCs w:val="28"/>
        </w:rPr>
        <w:t xml:space="preserve">альное автономное учреждение </w:t>
      </w:r>
    </w:p>
    <w:p w:rsidR="001964EA" w:rsidRPr="001406C1" w:rsidRDefault="001964EA" w:rsidP="0001419D">
      <w:pPr>
        <w:keepNext/>
        <w:tabs>
          <w:tab w:val="left" w:pos="6000"/>
        </w:tabs>
        <w:suppressAutoHyphens/>
        <w:snapToGrid/>
        <w:ind w:left="-426" w:right="17" w:firstLine="426"/>
        <w:jc w:val="center"/>
        <w:rPr>
          <w:b/>
          <w:bCs/>
          <w:sz w:val="28"/>
          <w:szCs w:val="28"/>
        </w:rPr>
      </w:pPr>
      <w:r w:rsidRPr="001406C1">
        <w:rPr>
          <w:b/>
          <w:bCs/>
          <w:sz w:val="28"/>
          <w:szCs w:val="28"/>
        </w:rPr>
        <w:t>«Детск</w:t>
      </w:r>
      <w:r w:rsidR="00F70083">
        <w:rPr>
          <w:b/>
          <w:bCs/>
          <w:sz w:val="28"/>
          <w:szCs w:val="28"/>
        </w:rPr>
        <w:t>ий загородный оздоровитель</w:t>
      </w:r>
      <w:r w:rsidRPr="001406C1">
        <w:rPr>
          <w:b/>
          <w:bCs/>
          <w:sz w:val="28"/>
          <w:szCs w:val="28"/>
        </w:rPr>
        <w:t>ный лагерь «Искорка»</w:t>
      </w:r>
    </w:p>
    <w:p w:rsidR="001964EA" w:rsidRPr="001406C1" w:rsidRDefault="001964EA" w:rsidP="0001419D">
      <w:pPr>
        <w:keepNext/>
        <w:tabs>
          <w:tab w:val="left" w:pos="6000"/>
        </w:tabs>
        <w:suppressAutoHyphens/>
        <w:snapToGrid/>
        <w:ind w:left="-426" w:right="17" w:firstLine="426"/>
        <w:jc w:val="center"/>
        <w:rPr>
          <w:b/>
          <w:bCs/>
          <w:sz w:val="28"/>
          <w:szCs w:val="28"/>
        </w:rPr>
      </w:pPr>
      <w:r w:rsidRPr="001406C1">
        <w:rPr>
          <w:b/>
          <w:bCs/>
          <w:sz w:val="28"/>
          <w:szCs w:val="28"/>
        </w:rPr>
        <w:t>городского округа Рефтинский</w:t>
      </w:r>
      <w:r w:rsidR="00F16E54">
        <w:rPr>
          <w:b/>
          <w:bCs/>
          <w:sz w:val="28"/>
          <w:szCs w:val="28"/>
        </w:rPr>
        <w:t xml:space="preserve"> (МАУ «ДЗОЛ «Искорка»)</w:t>
      </w:r>
    </w:p>
    <w:p w:rsidR="001964EA" w:rsidRPr="001406C1" w:rsidRDefault="001964EA" w:rsidP="0001419D">
      <w:pPr>
        <w:keepNext/>
        <w:tabs>
          <w:tab w:val="left" w:pos="6000"/>
        </w:tabs>
        <w:suppressAutoHyphens/>
        <w:snapToGrid/>
        <w:ind w:left="-426" w:right="17" w:firstLine="426"/>
        <w:jc w:val="both"/>
        <w:rPr>
          <w:b/>
          <w:bCs/>
          <w:sz w:val="28"/>
          <w:szCs w:val="28"/>
        </w:rPr>
      </w:pPr>
    </w:p>
    <w:p w:rsidR="001964EA" w:rsidRPr="001406C1" w:rsidRDefault="001964EA" w:rsidP="0001419D">
      <w:pPr>
        <w:keepNext/>
        <w:tabs>
          <w:tab w:val="left" w:pos="6237"/>
        </w:tabs>
        <w:suppressAutoHyphens/>
        <w:snapToGrid/>
        <w:ind w:left="-426" w:right="17" w:firstLine="426"/>
        <w:jc w:val="right"/>
        <w:rPr>
          <w:b/>
          <w:bCs/>
          <w:sz w:val="28"/>
          <w:szCs w:val="28"/>
        </w:rPr>
      </w:pPr>
      <w:r w:rsidRPr="001406C1">
        <w:rPr>
          <w:b/>
          <w:bCs/>
          <w:sz w:val="28"/>
          <w:szCs w:val="28"/>
        </w:rPr>
        <w:t>УТВЕРЖДАЮ</w:t>
      </w:r>
      <w:r w:rsidR="00752A2B">
        <w:rPr>
          <w:b/>
          <w:bCs/>
          <w:sz w:val="28"/>
          <w:szCs w:val="28"/>
        </w:rPr>
        <w:t>:</w:t>
      </w:r>
    </w:p>
    <w:p w:rsidR="001964EA" w:rsidRPr="001406C1" w:rsidRDefault="00F70083" w:rsidP="0001419D">
      <w:pPr>
        <w:keepNext/>
        <w:tabs>
          <w:tab w:val="left" w:pos="6237"/>
        </w:tabs>
        <w:suppressAutoHyphens/>
        <w:snapToGrid/>
        <w:ind w:left="-426" w:right="17" w:firstLine="426"/>
        <w:jc w:val="right"/>
        <w:rPr>
          <w:sz w:val="28"/>
          <w:szCs w:val="28"/>
        </w:rPr>
      </w:pPr>
      <w:r>
        <w:rPr>
          <w:sz w:val="28"/>
          <w:szCs w:val="28"/>
        </w:rPr>
        <w:t>Директор МАУ«ДЗ</w:t>
      </w:r>
      <w:r w:rsidR="001964EA" w:rsidRPr="001406C1">
        <w:rPr>
          <w:sz w:val="28"/>
          <w:szCs w:val="28"/>
        </w:rPr>
        <w:t>ОЛ «Искорка»</w:t>
      </w:r>
    </w:p>
    <w:p w:rsidR="001964EA" w:rsidRPr="001406C1" w:rsidRDefault="001964EA" w:rsidP="0001419D">
      <w:pPr>
        <w:keepNext/>
        <w:tabs>
          <w:tab w:val="left" w:pos="6237"/>
        </w:tabs>
        <w:suppressAutoHyphens/>
        <w:snapToGrid/>
        <w:ind w:left="-426" w:right="17" w:firstLine="426"/>
        <w:jc w:val="right"/>
        <w:rPr>
          <w:sz w:val="28"/>
          <w:szCs w:val="28"/>
        </w:rPr>
      </w:pPr>
      <w:r w:rsidRPr="001406C1">
        <w:rPr>
          <w:sz w:val="28"/>
          <w:szCs w:val="28"/>
        </w:rPr>
        <w:t>___________Л.В. Стафеева</w:t>
      </w:r>
    </w:p>
    <w:p w:rsidR="001964EA" w:rsidRPr="001406C1" w:rsidRDefault="009308C7" w:rsidP="0001419D">
      <w:pPr>
        <w:keepNext/>
        <w:tabs>
          <w:tab w:val="left" w:pos="6237"/>
        </w:tabs>
        <w:suppressAutoHyphens/>
        <w:snapToGrid/>
        <w:ind w:left="-426" w:right="17" w:firstLine="426"/>
        <w:jc w:val="right"/>
        <w:rPr>
          <w:sz w:val="28"/>
          <w:szCs w:val="28"/>
        </w:rPr>
      </w:pPr>
      <w:r>
        <w:rPr>
          <w:sz w:val="28"/>
          <w:szCs w:val="28"/>
        </w:rPr>
        <w:t>«29</w:t>
      </w:r>
      <w:r w:rsidR="004C5E65">
        <w:rPr>
          <w:sz w:val="28"/>
          <w:szCs w:val="28"/>
        </w:rPr>
        <w:t>»</w:t>
      </w:r>
      <w:r>
        <w:rPr>
          <w:sz w:val="28"/>
          <w:szCs w:val="28"/>
        </w:rPr>
        <w:t xml:space="preserve"> апреля</w:t>
      </w:r>
      <w:r w:rsidR="00463AC2">
        <w:rPr>
          <w:sz w:val="28"/>
          <w:szCs w:val="28"/>
        </w:rPr>
        <w:t xml:space="preserve"> 20</w:t>
      </w:r>
      <w:r w:rsidR="004C5E65">
        <w:rPr>
          <w:sz w:val="28"/>
          <w:szCs w:val="28"/>
        </w:rPr>
        <w:t>2</w:t>
      </w:r>
      <w:r w:rsidR="003E16EE">
        <w:rPr>
          <w:sz w:val="28"/>
          <w:szCs w:val="28"/>
        </w:rPr>
        <w:t>1</w:t>
      </w:r>
      <w:r w:rsidR="001964EA" w:rsidRPr="001406C1">
        <w:rPr>
          <w:sz w:val="28"/>
          <w:szCs w:val="28"/>
        </w:rPr>
        <w:t xml:space="preserve"> года</w:t>
      </w:r>
    </w:p>
    <w:p w:rsidR="001964EA" w:rsidRPr="001406C1" w:rsidRDefault="001964EA" w:rsidP="0001419D">
      <w:pPr>
        <w:keepNext/>
        <w:tabs>
          <w:tab w:val="left" w:pos="6000"/>
        </w:tabs>
        <w:suppressAutoHyphens/>
        <w:snapToGrid/>
        <w:ind w:left="-426" w:right="17" w:firstLine="426"/>
        <w:jc w:val="both"/>
        <w:rPr>
          <w:b/>
          <w:bCs/>
          <w:sz w:val="28"/>
          <w:szCs w:val="28"/>
        </w:rPr>
      </w:pPr>
    </w:p>
    <w:p w:rsidR="001964EA" w:rsidRPr="001406C1" w:rsidRDefault="001964EA" w:rsidP="0001419D">
      <w:pPr>
        <w:keepNext/>
        <w:tabs>
          <w:tab w:val="left" w:pos="4536"/>
          <w:tab w:val="left" w:pos="4678"/>
        </w:tabs>
        <w:suppressAutoHyphens/>
        <w:snapToGrid/>
        <w:ind w:left="-426" w:firstLine="426"/>
        <w:jc w:val="both"/>
        <w:rPr>
          <w:b/>
          <w:bCs/>
          <w:sz w:val="28"/>
          <w:szCs w:val="28"/>
        </w:rPr>
      </w:pPr>
    </w:p>
    <w:p w:rsidR="001964EA" w:rsidRPr="001406C1" w:rsidRDefault="001964EA" w:rsidP="0001419D">
      <w:pPr>
        <w:keepNext/>
        <w:suppressAutoHyphens/>
        <w:snapToGrid/>
        <w:ind w:left="-426" w:right="180" w:firstLine="426"/>
        <w:jc w:val="both"/>
        <w:rPr>
          <w:b/>
          <w:bCs/>
          <w:sz w:val="28"/>
          <w:szCs w:val="28"/>
        </w:rPr>
      </w:pPr>
    </w:p>
    <w:p w:rsidR="001964EA" w:rsidRPr="001406C1" w:rsidRDefault="001964EA" w:rsidP="0001419D">
      <w:pPr>
        <w:keepNext/>
        <w:suppressAutoHyphens/>
        <w:snapToGrid/>
        <w:ind w:left="-426" w:right="180" w:firstLine="426"/>
        <w:jc w:val="both"/>
        <w:rPr>
          <w:b/>
          <w:bCs/>
          <w:sz w:val="28"/>
          <w:szCs w:val="28"/>
        </w:rPr>
      </w:pPr>
    </w:p>
    <w:p w:rsidR="001964EA" w:rsidRPr="001406C1" w:rsidRDefault="001964EA" w:rsidP="0001419D">
      <w:pPr>
        <w:keepNext/>
        <w:suppressAutoHyphens/>
        <w:snapToGrid/>
        <w:ind w:right="180"/>
        <w:jc w:val="both"/>
        <w:rPr>
          <w:b/>
          <w:bCs/>
          <w:sz w:val="28"/>
          <w:szCs w:val="28"/>
        </w:rPr>
      </w:pPr>
    </w:p>
    <w:p w:rsidR="001964EA" w:rsidRPr="001406C1" w:rsidRDefault="001964EA" w:rsidP="0001419D">
      <w:pPr>
        <w:keepNext/>
        <w:suppressAutoHyphens/>
        <w:snapToGrid/>
        <w:ind w:left="-426" w:right="180" w:firstLine="426"/>
        <w:jc w:val="both"/>
        <w:rPr>
          <w:b/>
          <w:bCs/>
          <w:sz w:val="28"/>
          <w:szCs w:val="28"/>
        </w:rPr>
      </w:pPr>
    </w:p>
    <w:p w:rsidR="001964EA" w:rsidRPr="001406C1" w:rsidRDefault="001964EA" w:rsidP="00F42525">
      <w:pPr>
        <w:keepNext/>
        <w:suppressAutoHyphens/>
        <w:snapToGrid/>
        <w:ind w:left="-426" w:right="180" w:firstLine="426"/>
        <w:jc w:val="center"/>
        <w:rPr>
          <w:b/>
          <w:bCs/>
          <w:sz w:val="28"/>
          <w:szCs w:val="28"/>
        </w:rPr>
      </w:pPr>
      <w:r w:rsidRPr="001406C1">
        <w:rPr>
          <w:b/>
          <w:bCs/>
          <w:sz w:val="28"/>
          <w:szCs w:val="28"/>
        </w:rPr>
        <w:t>ДОКУМЕНТАЦИЯ О ЗАКУПКЕ</w:t>
      </w:r>
    </w:p>
    <w:p w:rsidR="001964EA" w:rsidRDefault="001964EA" w:rsidP="00F42525">
      <w:pPr>
        <w:keepNext/>
        <w:suppressAutoHyphens/>
        <w:snapToGrid/>
        <w:ind w:left="-426" w:right="180" w:firstLine="426"/>
        <w:jc w:val="center"/>
        <w:rPr>
          <w:b/>
          <w:bCs/>
          <w:sz w:val="28"/>
          <w:szCs w:val="28"/>
        </w:rPr>
      </w:pPr>
      <w:r w:rsidRPr="001406C1">
        <w:rPr>
          <w:b/>
          <w:bCs/>
          <w:sz w:val="28"/>
          <w:szCs w:val="28"/>
        </w:rPr>
        <w:t>для проведения запроса котировок</w:t>
      </w:r>
      <w:r w:rsidR="00EC6890">
        <w:rPr>
          <w:b/>
          <w:bCs/>
          <w:sz w:val="28"/>
          <w:szCs w:val="28"/>
        </w:rPr>
        <w:t xml:space="preserve"> в электронной форме</w:t>
      </w:r>
    </w:p>
    <w:p w:rsidR="00F42525" w:rsidRPr="003E16EE" w:rsidRDefault="001F6EFE" w:rsidP="00F42525">
      <w:pPr>
        <w:pStyle w:val="ConsPlusCell"/>
        <w:jc w:val="center"/>
        <w:rPr>
          <w:b/>
          <w:sz w:val="24"/>
          <w:szCs w:val="24"/>
        </w:rPr>
      </w:pPr>
      <w:r w:rsidRPr="003E16EE">
        <w:rPr>
          <w:b/>
          <w:sz w:val="24"/>
          <w:szCs w:val="24"/>
        </w:rPr>
        <w:t>«</w:t>
      </w:r>
      <w:r w:rsidR="003E16EE" w:rsidRPr="005E1C69">
        <w:rPr>
          <w:sz w:val="28"/>
          <w:szCs w:val="28"/>
        </w:rPr>
        <w:t>Поставка технологического оборудования для пищеблока</w:t>
      </w:r>
      <w:r w:rsidR="00F42525" w:rsidRPr="005E1C69">
        <w:rPr>
          <w:b/>
          <w:sz w:val="28"/>
          <w:szCs w:val="28"/>
        </w:rPr>
        <w:t>»</w:t>
      </w:r>
    </w:p>
    <w:p w:rsidR="00455C7D" w:rsidRPr="005E1C69" w:rsidRDefault="00455C7D" w:rsidP="00F42525">
      <w:pPr>
        <w:keepNext/>
        <w:keepLines/>
        <w:widowControl w:val="0"/>
        <w:suppressLineNumbers/>
        <w:suppressAutoHyphens/>
        <w:jc w:val="center"/>
        <w:rPr>
          <w:rFonts w:eastAsia="Arial Unicode MS"/>
          <w:bCs/>
          <w:color w:val="000000"/>
          <w:spacing w:val="-16"/>
          <w:sz w:val="24"/>
          <w:szCs w:val="24"/>
        </w:rPr>
      </w:pPr>
      <w:r w:rsidRPr="005E1C69">
        <w:rPr>
          <w:rFonts w:eastAsia="Arial Unicode MS"/>
          <w:bCs/>
          <w:color w:val="000000"/>
          <w:spacing w:val="-16"/>
          <w:sz w:val="24"/>
          <w:szCs w:val="24"/>
        </w:rPr>
        <w:t>по нормам Федерального закона «О закупках товаров, работ, услуг</w:t>
      </w:r>
    </w:p>
    <w:p w:rsidR="00455C7D" w:rsidRPr="005E1C69" w:rsidRDefault="00455C7D" w:rsidP="00F42525">
      <w:pPr>
        <w:keepNext/>
        <w:keepLines/>
        <w:widowControl w:val="0"/>
        <w:suppressLineNumbers/>
        <w:suppressAutoHyphens/>
        <w:jc w:val="center"/>
        <w:rPr>
          <w:rFonts w:eastAsia="Arial Unicode MS"/>
          <w:bCs/>
          <w:color w:val="000000"/>
          <w:spacing w:val="-16"/>
          <w:sz w:val="24"/>
          <w:szCs w:val="24"/>
        </w:rPr>
      </w:pPr>
      <w:r w:rsidRPr="005E1C69">
        <w:rPr>
          <w:rFonts w:eastAsia="Arial Unicode MS"/>
          <w:bCs/>
          <w:color w:val="000000"/>
          <w:spacing w:val="-16"/>
          <w:sz w:val="24"/>
          <w:szCs w:val="24"/>
        </w:rPr>
        <w:t>отдельными видами юридических лиц» от 18.07.2011 № 223-ФЗ</w:t>
      </w:r>
    </w:p>
    <w:p w:rsidR="00455C7D" w:rsidRPr="005E1C69" w:rsidRDefault="00455C7D" w:rsidP="00F42525">
      <w:pPr>
        <w:keepNext/>
        <w:keepLines/>
        <w:widowControl w:val="0"/>
        <w:suppressLineNumbers/>
        <w:suppressAutoHyphens/>
        <w:jc w:val="center"/>
        <w:rPr>
          <w:rFonts w:eastAsia="Arial Unicode MS"/>
          <w:color w:val="000000"/>
          <w:sz w:val="24"/>
          <w:szCs w:val="24"/>
        </w:rPr>
      </w:pPr>
      <w:r w:rsidRPr="005E1C69">
        <w:rPr>
          <w:rFonts w:eastAsia="Arial Unicode MS"/>
          <w:color w:val="000000"/>
          <w:sz w:val="24"/>
          <w:szCs w:val="24"/>
        </w:rPr>
        <w:t>по выбору поставщика (подрядчика, исполнителя) и заключения с ним договора</w:t>
      </w:r>
    </w:p>
    <w:p w:rsidR="001964EA" w:rsidRPr="005E1C69" w:rsidRDefault="001964EA" w:rsidP="006265CE">
      <w:pPr>
        <w:pStyle w:val="ConsPlusCell"/>
        <w:ind w:firstLine="708"/>
        <w:jc w:val="center"/>
        <w:rPr>
          <w:b/>
          <w:bCs/>
          <w:spacing w:val="1"/>
          <w:sz w:val="24"/>
          <w:szCs w:val="24"/>
        </w:rPr>
      </w:pPr>
    </w:p>
    <w:p w:rsidR="001964EA" w:rsidRPr="005E1C69" w:rsidRDefault="001964EA" w:rsidP="003660E2">
      <w:pPr>
        <w:pStyle w:val="ConsPlusCell"/>
        <w:ind w:left="-426" w:firstLine="426"/>
        <w:jc w:val="center"/>
        <w:rPr>
          <w:b/>
          <w:bCs/>
          <w:spacing w:val="1"/>
          <w:sz w:val="24"/>
          <w:szCs w:val="24"/>
        </w:rPr>
      </w:pPr>
    </w:p>
    <w:p w:rsidR="001964EA" w:rsidRPr="001406C1" w:rsidRDefault="00265AF2" w:rsidP="003660E2">
      <w:pPr>
        <w:pStyle w:val="ConsPlusCell"/>
        <w:ind w:left="-426" w:firstLine="426"/>
        <w:jc w:val="center"/>
        <w:rPr>
          <w:b/>
          <w:bCs/>
          <w:spacing w:val="1"/>
          <w:sz w:val="28"/>
          <w:szCs w:val="28"/>
        </w:rPr>
      </w:pPr>
      <w:r w:rsidRPr="00A94406">
        <w:rPr>
          <w:b/>
          <w:bCs/>
          <w:spacing w:val="1"/>
          <w:sz w:val="28"/>
          <w:szCs w:val="28"/>
        </w:rPr>
        <w:t>0</w:t>
      </w:r>
      <w:r w:rsidR="007C2AE3">
        <w:rPr>
          <w:b/>
          <w:bCs/>
          <w:spacing w:val="1"/>
          <w:sz w:val="28"/>
          <w:szCs w:val="28"/>
        </w:rPr>
        <w:t>3</w:t>
      </w:r>
      <w:r w:rsidR="001964EA" w:rsidRPr="00A94406">
        <w:rPr>
          <w:b/>
          <w:bCs/>
          <w:spacing w:val="1"/>
          <w:sz w:val="28"/>
          <w:szCs w:val="28"/>
        </w:rPr>
        <w:t>-</w:t>
      </w:r>
      <w:r w:rsidR="00F70083" w:rsidRPr="003B3DE1">
        <w:rPr>
          <w:b/>
          <w:bCs/>
          <w:spacing w:val="1"/>
          <w:sz w:val="28"/>
          <w:szCs w:val="28"/>
        </w:rPr>
        <w:t>ЗК/20</w:t>
      </w:r>
      <w:r w:rsidR="004C5E65" w:rsidRPr="003B3DE1">
        <w:rPr>
          <w:b/>
          <w:bCs/>
          <w:spacing w:val="1"/>
          <w:sz w:val="28"/>
          <w:szCs w:val="28"/>
        </w:rPr>
        <w:t>2</w:t>
      </w:r>
      <w:r w:rsidR="003E16EE">
        <w:rPr>
          <w:b/>
          <w:bCs/>
          <w:spacing w:val="1"/>
          <w:sz w:val="28"/>
          <w:szCs w:val="28"/>
        </w:rPr>
        <w:t>1</w:t>
      </w:r>
    </w:p>
    <w:p w:rsidR="001964EA" w:rsidRPr="001406C1" w:rsidRDefault="001964EA" w:rsidP="0001419D">
      <w:pPr>
        <w:pStyle w:val="ConsPlusCell"/>
        <w:ind w:left="-426" w:firstLine="426"/>
        <w:jc w:val="both"/>
        <w:rPr>
          <w:b/>
          <w:bCs/>
          <w:spacing w:val="1"/>
          <w:sz w:val="28"/>
          <w:szCs w:val="28"/>
        </w:rPr>
      </w:pPr>
    </w:p>
    <w:p w:rsidR="001964EA" w:rsidRPr="001406C1" w:rsidRDefault="001964EA" w:rsidP="0001419D">
      <w:pPr>
        <w:pStyle w:val="ConsPlusCell"/>
        <w:ind w:left="-426" w:firstLine="426"/>
        <w:jc w:val="both"/>
        <w:rPr>
          <w:b/>
          <w:bCs/>
          <w:spacing w:val="1"/>
          <w:sz w:val="28"/>
          <w:szCs w:val="28"/>
        </w:rPr>
      </w:pPr>
    </w:p>
    <w:p w:rsidR="001964EA" w:rsidRPr="001406C1" w:rsidRDefault="001964EA" w:rsidP="0001419D">
      <w:pPr>
        <w:pStyle w:val="ConsPlusCell"/>
        <w:ind w:left="-426" w:firstLine="426"/>
        <w:jc w:val="both"/>
        <w:rPr>
          <w:b/>
          <w:bCs/>
          <w:spacing w:val="1"/>
          <w:sz w:val="28"/>
          <w:szCs w:val="28"/>
        </w:rPr>
      </w:pPr>
    </w:p>
    <w:p w:rsidR="001964EA" w:rsidRPr="001406C1" w:rsidRDefault="001964EA" w:rsidP="0001419D">
      <w:pPr>
        <w:pStyle w:val="ConsPlusCell"/>
        <w:ind w:left="-426" w:firstLine="426"/>
        <w:jc w:val="both"/>
        <w:rPr>
          <w:b/>
          <w:bCs/>
          <w:spacing w:val="1"/>
          <w:sz w:val="28"/>
          <w:szCs w:val="28"/>
        </w:rPr>
      </w:pPr>
    </w:p>
    <w:p w:rsidR="001964EA" w:rsidRPr="001406C1" w:rsidRDefault="001964EA" w:rsidP="0001419D">
      <w:pPr>
        <w:pStyle w:val="ConsPlusCell"/>
        <w:ind w:left="-426" w:firstLine="426"/>
        <w:jc w:val="both"/>
        <w:rPr>
          <w:b/>
          <w:bCs/>
          <w:spacing w:val="1"/>
          <w:sz w:val="28"/>
          <w:szCs w:val="28"/>
        </w:rPr>
      </w:pPr>
    </w:p>
    <w:p w:rsidR="001964EA" w:rsidRPr="001406C1" w:rsidRDefault="001964EA" w:rsidP="0001419D">
      <w:pPr>
        <w:pStyle w:val="ConsPlusCell"/>
        <w:ind w:left="-426" w:firstLine="426"/>
        <w:jc w:val="both"/>
        <w:rPr>
          <w:b/>
          <w:bCs/>
          <w:spacing w:val="1"/>
          <w:sz w:val="28"/>
          <w:szCs w:val="28"/>
        </w:rPr>
      </w:pPr>
    </w:p>
    <w:p w:rsidR="001964EA" w:rsidRPr="001406C1" w:rsidRDefault="001964EA" w:rsidP="0001419D">
      <w:pPr>
        <w:pStyle w:val="ConsPlusCell"/>
        <w:ind w:left="-426" w:firstLine="426"/>
        <w:jc w:val="both"/>
        <w:rPr>
          <w:b/>
          <w:bCs/>
          <w:spacing w:val="1"/>
          <w:sz w:val="28"/>
          <w:szCs w:val="28"/>
        </w:rPr>
      </w:pPr>
    </w:p>
    <w:p w:rsidR="001964EA" w:rsidRPr="001406C1" w:rsidRDefault="001964EA" w:rsidP="0001419D">
      <w:pPr>
        <w:pStyle w:val="ConsPlusCell"/>
        <w:ind w:left="-426" w:firstLine="426"/>
        <w:jc w:val="both"/>
        <w:rPr>
          <w:b/>
          <w:bCs/>
          <w:spacing w:val="1"/>
          <w:sz w:val="28"/>
          <w:szCs w:val="28"/>
        </w:rPr>
      </w:pPr>
    </w:p>
    <w:p w:rsidR="001964EA" w:rsidRPr="001406C1" w:rsidRDefault="001964EA" w:rsidP="0001419D">
      <w:pPr>
        <w:pStyle w:val="ConsPlusCell"/>
        <w:ind w:left="-426" w:firstLine="426"/>
        <w:jc w:val="both"/>
        <w:rPr>
          <w:b/>
          <w:bCs/>
          <w:spacing w:val="1"/>
          <w:sz w:val="28"/>
          <w:szCs w:val="28"/>
        </w:rPr>
      </w:pPr>
    </w:p>
    <w:p w:rsidR="001964EA" w:rsidRPr="001406C1" w:rsidRDefault="001964EA" w:rsidP="0001419D">
      <w:pPr>
        <w:pStyle w:val="ConsPlusCell"/>
        <w:ind w:left="-426" w:firstLine="426"/>
        <w:jc w:val="both"/>
        <w:rPr>
          <w:b/>
          <w:bCs/>
          <w:spacing w:val="1"/>
          <w:sz w:val="28"/>
          <w:szCs w:val="28"/>
        </w:rPr>
      </w:pPr>
    </w:p>
    <w:p w:rsidR="001964EA" w:rsidRPr="001406C1" w:rsidRDefault="001964EA" w:rsidP="0001419D">
      <w:pPr>
        <w:pStyle w:val="ConsPlusCell"/>
        <w:ind w:left="-426" w:firstLine="426"/>
        <w:jc w:val="both"/>
        <w:rPr>
          <w:b/>
          <w:bCs/>
          <w:spacing w:val="1"/>
          <w:sz w:val="28"/>
          <w:szCs w:val="28"/>
        </w:rPr>
      </w:pPr>
    </w:p>
    <w:p w:rsidR="001964EA" w:rsidRPr="001406C1" w:rsidRDefault="001964EA" w:rsidP="0001419D">
      <w:pPr>
        <w:pStyle w:val="ConsPlusCell"/>
        <w:ind w:left="-426" w:firstLine="426"/>
        <w:jc w:val="both"/>
        <w:rPr>
          <w:b/>
          <w:bCs/>
          <w:spacing w:val="1"/>
          <w:sz w:val="28"/>
          <w:szCs w:val="28"/>
        </w:rPr>
      </w:pPr>
    </w:p>
    <w:p w:rsidR="001964EA" w:rsidRPr="001406C1" w:rsidRDefault="001964EA" w:rsidP="0001419D">
      <w:pPr>
        <w:pStyle w:val="ConsPlusCell"/>
        <w:ind w:left="-426" w:firstLine="426"/>
        <w:jc w:val="both"/>
        <w:rPr>
          <w:b/>
          <w:bCs/>
          <w:spacing w:val="1"/>
          <w:sz w:val="28"/>
          <w:szCs w:val="28"/>
        </w:rPr>
      </w:pPr>
    </w:p>
    <w:p w:rsidR="001964EA" w:rsidRPr="001406C1" w:rsidRDefault="001964EA" w:rsidP="0001419D">
      <w:pPr>
        <w:pStyle w:val="ConsPlusCell"/>
        <w:ind w:left="-426" w:firstLine="426"/>
        <w:jc w:val="both"/>
        <w:rPr>
          <w:b/>
          <w:bCs/>
          <w:spacing w:val="1"/>
          <w:sz w:val="28"/>
          <w:szCs w:val="28"/>
        </w:rPr>
      </w:pPr>
    </w:p>
    <w:p w:rsidR="007161EB" w:rsidRDefault="007161EB" w:rsidP="00810BDB">
      <w:pPr>
        <w:pStyle w:val="ConsPlusCell"/>
        <w:rPr>
          <w:b/>
          <w:bCs/>
          <w:sz w:val="28"/>
          <w:szCs w:val="28"/>
        </w:rPr>
      </w:pPr>
    </w:p>
    <w:p w:rsidR="005E1C69" w:rsidRDefault="005E1C69" w:rsidP="00810BDB">
      <w:pPr>
        <w:pStyle w:val="ConsPlusCell"/>
        <w:rPr>
          <w:b/>
          <w:bCs/>
          <w:sz w:val="28"/>
          <w:szCs w:val="28"/>
        </w:rPr>
      </w:pPr>
    </w:p>
    <w:p w:rsidR="00806507" w:rsidRDefault="00806507" w:rsidP="00810BDB">
      <w:pPr>
        <w:pStyle w:val="ConsPlusCell"/>
        <w:rPr>
          <w:b/>
          <w:bCs/>
          <w:sz w:val="28"/>
          <w:szCs w:val="28"/>
        </w:rPr>
      </w:pPr>
    </w:p>
    <w:p w:rsidR="007161EB" w:rsidRDefault="007161EB" w:rsidP="00810BDB">
      <w:pPr>
        <w:pStyle w:val="ConsPlusCell"/>
        <w:rPr>
          <w:b/>
          <w:bCs/>
          <w:sz w:val="28"/>
          <w:szCs w:val="28"/>
        </w:rPr>
      </w:pPr>
    </w:p>
    <w:p w:rsidR="00210594" w:rsidRDefault="00210594" w:rsidP="00810BDB">
      <w:pPr>
        <w:pStyle w:val="ConsPlusCell"/>
        <w:rPr>
          <w:b/>
          <w:bCs/>
          <w:sz w:val="28"/>
          <w:szCs w:val="28"/>
        </w:rPr>
      </w:pPr>
    </w:p>
    <w:p w:rsidR="00810BDB" w:rsidRPr="007161EB" w:rsidRDefault="00E5520C" w:rsidP="00511E7A">
      <w:pPr>
        <w:pStyle w:val="ConsPlusCell"/>
        <w:jc w:val="center"/>
        <w:rPr>
          <w:b/>
          <w:bCs/>
          <w:sz w:val="28"/>
          <w:szCs w:val="28"/>
        </w:rPr>
      </w:pPr>
      <w:r>
        <w:rPr>
          <w:b/>
          <w:bCs/>
          <w:sz w:val="28"/>
          <w:szCs w:val="28"/>
        </w:rPr>
        <w:t>п</w:t>
      </w:r>
      <w:r w:rsidR="00E619CF">
        <w:rPr>
          <w:b/>
          <w:bCs/>
          <w:sz w:val="28"/>
          <w:szCs w:val="28"/>
        </w:rPr>
        <w:t>гт</w:t>
      </w:r>
      <w:r w:rsidR="00D0706F">
        <w:rPr>
          <w:b/>
          <w:bCs/>
          <w:sz w:val="28"/>
          <w:szCs w:val="28"/>
        </w:rPr>
        <w:t xml:space="preserve"> </w:t>
      </w:r>
      <w:r w:rsidR="001964EA" w:rsidRPr="001406C1">
        <w:rPr>
          <w:b/>
          <w:bCs/>
          <w:sz w:val="28"/>
          <w:szCs w:val="28"/>
        </w:rPr>
        <w:t>Рефтинский</w:t>
      </w:r>
    </w:p>
    <w:p w:rsidR="001964EA" w:rsidRPr="00810BDB" w:rsidRDefault="001964EA" w:rsidP="00511E7A">
      <w:pPr>
        <w:pStyle w:val="ConsPlusCell"/>
        <w:jc w:val="center"/>
        <w:rPr>
          <w:b/>
          <w:bCs/>
          <w:sz w:val="28"/>
          <w:szCs w:val="28"/>
        </w:rPr>
      </w:pPr>
      <w:r w:rsidRPr="001406C1">
        <w:rPr>
          <w:b/>
          <w:bCs/>
          <w:sz w:val="28"/>
          <w:szCs w:val="28"/>
        </w:rPr>
        <w:t>20</w:t>
      </w:r>
      <w:r w:rsidR="004C5E65">
        <w:rPr>
          <w:b/>
          <w:bCs/>
          <w:sz w:val="28"/>
          <w:szCs w:val="28"/>
        </w:rPr>
        <w:t>2</w:t>
      </w:r>
      <w:r w:rsidR="003E16EE">
        <w:rPr>
          <w:b/>
          <w:bCs/>
          <w:sz w:val="28"/>
          <w:szCs w:val="28"/>
        </w:rPr>
        <w:t>1</w:t>
      </w:r>
    </w:p>
    <w:tbl>
      <w:tblPr>
        <w:tblW w:w="10031" w:type="dxa"/>
        <w:tblInd w:w="-106" w:type="dxa"/>
        <w:tblLayout w:type="fixed"/>
        <w:tblLook w:val="00A0"/>
      </w:tblPr>
      <w:tblGrid>
        <w:gridCol w:w="8756"/>
        <w:gridCol w:w="567"/>
        <w:gridCol w:w="708"/>
      </w:tblGrid>
      <w:tr w:rsidR="001964EA" w:rsidRPr="001406C1">
        <w:tc>
          <w:tcPr>
            <w:tcW w:w="10031" w:type="dxa"/>
            <w:gridSpan w:val="3"/>
          </w:tcPr>
          <w:p w:rsidR="00210594" w:rsidRDefault="00210594" w:rsidP="00701CBF">
            <w:pPr>
              <w:snapToGrid/>
              <w:spacing w:line="276" w:lineRule="auto"/>
              <w:jc w:val="center"/>
              <w:rPr>
                <w:b/>
                <w:bCs/>
                <w:smallCaps/>
                <w:sz w:val="28"/>
                <w:szCs w:val="28"/>
              </w:rPr>
            </w:pPr>
            <w:bookmarkStart w:id="0" w:name="_Toc15890874"/>
            <w:bookmarkStart w:id="1" w:name="_Toc168973872"/>
            <w:bookmarkStart w:id="2" w:name="_Toc178993672"/>
          </w:p>
          <w:p w:rsidR="003D5A1D" w:rsidRDefault="001964EA" w:rsidP="00701CBF">
            <w:pPr>
              <w:snapToGrid/>
              <w:spacing w:line="276" w:lineRule="auto"/>
              <w:jc w:val="center"/>
              <w:rPr>
                <w:b/>
                <w:bCs/>
                <w:smallCaps/>
                <w:sz w:val="28"/>
                <w:szCs w:val="28"/>
              </w:rPr>
            </w:pPr>
            <w:r w:rsidRPr="001406C1">
              <w:rPr>
                <w:b/>
                <w:bCs/>
                <w:smallCaps/>
                <w:sz w:val="28"/>
                <w:szCs w:val="28"/>
              </w:rPr>
              <w:lastRenderedPageBreak/>
              <w:t>СОДЕРЖАНИЕ</w:t>
            </w:r>
          </w:p>
          <w:p w:rsidR="003D5A1D" w:rsidRPr="001406C1" w:rsidRDefault="003D5A1D" w:rsidP="00701CBF">
            <w:pPr>
              <w:snapToGrid/>
              <w:spacing w:line="276" w:lineRule="auto"/>
              <w:jc w:val="center"/>
              <w:rPr>
                <w:sz w:val="28"/>
                <w:szCs w:val="28"/>
              </w:rPr>
            </w:pPr>
          </w:p>
        </w:tc>
      </w:tr>
      <w:tr w:rsidR="001964EA" w:rsidRPr="001406C1">
        <w:tc>
          <w:tcPr>
            <w:tcW w:w="8756" w:type="dxa"/>
          </w:tcPr>
          <w:p w:rsidR="001964EA" w:rsidRPr="001406C1" w:rsidRDefault="001964EA" w:rsidP="00673C0E">
            <w:pPr>
              <w:keepNext/>
              <w:suppressAutoHyphens/>
              <w:snapToGrid/>
              <w:spacing w:line="276" w:lineRule="auto"/>
              <w:contextualSpacing/>
              <w:jc w:val="both"/>
              <w:rPr>
                <w:sz w:val="28"/>
                <w:szCs w:val="28"/>
              </w:rPr>
            </w:pPr>
            <w:bookmarkStart w:id="3" w:name="_Toc172296678"/>
            <w:r w:rsidRPr="001406C1">
              <w:rPr>
                <w:b/>
                <w:bCs/>
                <w:sz w:val="28"/>
                <w:szCs w:val="28"/>
              </w:rPr>
              <w:lastRenderedPageBreak/>
              <w:t xml:space="preserve">ЧАСТЬ </w:t>
            </w:r>
            <w:r w:rsidRPr="001406C1">
              <w:rPr>
                <w:b/>
                <w:bCs/>
                <w:sz w:val="28"/>
                <w:szCs w:val="28"/>
                <w:lang w:val="en-US"/>
              </w:rPr>
              <w:t>I</w:t>
            </w:r>
            <w:bookmarkEnd w:id="3"/>
            <w:r w:rsidRPr="001406C1">
              <w:rPr>
                <w:b/>
                <w:bCs/>
                <w:sz w:val="28"/>
                <w:szCs w:val="28"/>
              </w:rPr>
              <w:t>. ЗАПРОС КОТИРОВОК</w:t>
            </w:r>
            <w:r w:rsidR="00673C0E">
              <w:rPr>
                <w:b/>
                <w:bCs/>
                <w:sz w:val="28"/>
                <w:szCs w:val="28"/>
              </w:rPr>
              <w:t xml:space="preserve"> В ЭЛЕКТРОННОЙ ФОРМЕ</w:t>
            </w:r>
          </w:p>
        </w:tc>
        <w:tc>
          <w:tcPr>
            <w:tcW w:w="567" w:type="dxa"/>
          </w:tcPr>
          <w:p w:rsidR="001964EA" w:rsidRPr="001406C1" w:rsidRDefault="001964EA" w:rsidP="00701CBF">
            <w:pPr>
              <w:snapToGrid/>
              <w:spacing w:line="276" w:lineRule="auto"/>
              <w:contextualSpacing/>
              <w:jc w:val="both"/>
              <w:rPr>
                <w:sz w:val="28"/>
                <w:szCs w:val="28"/>
              </w:rPr>
            </w:pPr>
          </w:p>
        </w:tc>
        <w:tc>
          <w:tcPr>
            <w:tcW w:w="708" w:type="dxa"/>
          </w:tcPr>
          <w:p w:rsidR="001964EA" w:rsidRPr="001406C1" w:rsidRDefault="00354EBB" w:rsidP="00701CBF">
            <w:pPr>
              <w:snapToGrid/>
              <w:spacing w:line="276" w:lineRule="auto"/>
              <w:contextualSpacing/>
              <w:jc w:val="center"/>
              <w:rPr>
                <w:sz w:val="28"/>
                <w:szCs w:val="28"/>
              </w:rPr>
            </w:pPr>
            <w:r>
              <w:rPr>
                <w:sz w:val="28"/>
                <w:szCs w:val="28"/>
              </w:rPr>
              <w:t>3</w:t>
            </w:r>
          </w:p>
        </w:tc>
      </w:tr>
      <w:tr w:rsidR="001964EA" w:rsidRPr="001406C1">
        <w:tc>
          <w:tcPr>
            <w:tcW w:w="8756" w:type="dxa"/>
          </w:tcPr>
          <w:p w:rsidR="001964EA" w:rsidRPr="001406C1" w:rsidRDefault="001964EA" w:rsidP="00701CBF">
            <w:pPr>
              <w:keepNext/>
              <w:suppressAutoHyphens/>
              <w:snapToGrid/>
              <w:spacing w:line="276" w:lineRule="auto"/>
              <w:contextualSpacing/>
              <w:jc w:val="both"/>
              <w:rPr>
                <w:sz w:val="28"/>
                <w:szCs w:val="28"/>
              </w:rPr>
            </w:pPr>
            <w:r w:rsidRPr="001406C1">
              <w:rPr>
                <w:sz w:val="28"/>
                <w:szCs w:val="28"/>
              </w:rPr>
              <w:t>РАЗДЕЛ 1. Общие сведения запроса котировок</w:t>
            </w:r>
          </w:p>
        </w:tc>
        <w:tc>
          <w:tcPr>
            <w:tcW w:w="567" w:type="dxa"/>
          </w:tcPr>
          <w:p w:rsidR="001964EA" w:rsidRPr="001406C1" w:rsidRDefault="001964EA" w:rsidP="00701CBF">
            <w:pPr>
              <w:snapToGrid/>
              <w:spacing w:line="276" w:lineRule="auto"/>
              <w:contextualSpacing/>
              <w:jc w:val="both"/>
              <w:rPr>
                <w:sz w:val="28"/>
                <w:szCs w:val="28"/>
              </w:rPr>
            </w:pPr>
          </w:p>
        </w:tc>
        <w:tc>
          <w:tcPr>
            <w:tcW w:w="708" w:type="dxa"/>
          </w:tcPr>
          <w:p w:rsidR="001964EA" w:rsidRPr="001406C1" w:rsidRDefault="00D0706F" w:rsidP="00701CBF">
            <w:pPr>
              <w:snapToGrid/>
              <w:spacing w:line="276" w:lineRule="auto"/>
              <w:contextualSpacing/>
              <w:jc w:val="center"/>
              <w:rPr>
                <w:sz w:val="28"/>
                <w:szCs w:val="28"/>
              </w:rPr>
            </w:pPr>
            <w:bookmarkStart w:id="4" w:name="_GoBack"/>
            <w:bookmarkEnd w:id="4"/>
            <w:r>
              <w:rPr>
                <w:sz w:val="28"/>
                <w:szCs w:val="28"/>
              </w:rPr>
              <w:t>3</w:t>
            </w:r>
          </w:p>
        </w:tc>
      </w:tr>
      <w:tr w:rsidR="001964EA" w:rsidRPr="001406C1">
        <w:tc>
          <w:tcPr>
            <w:tcW w:w="8756" w:type="dxa"/>
          </w:tcPr>
          <w:p w:rsidR="001964EA" w:rsidRPr="001406C1" w:rsidRDefault="001964EA" w:rsidP="00701CBF">
            <w:pPr>
              <w:keepNext/>
              <w:suppressAutoHyphens/>
              <w:snapToGrid/>
              <w:spacing w:line="276" w:lineRule="auto"/>
              <w:contextualSpacing/>
              <w:jc w:val="both"/>
              <w:rPr>
                <w:sz w:val="28"/>
                <w:szCs w:val="28"/>
              </w:rPr>
            </w:pPr>
            <w:r w:rsidRPr="001406C1">
              <w:rPr>
                <w:sz w:val="28"/>
                <w:szCs w:val="28"/>
              </w:rPr>
              <w:t>РАЗДЕЛ 2. Информационная карта запроса котировок</w:t>
            </w:r>
          </w:p>
        </w:tc>
        <w:tc>
          <w:tcPr>
            <w:tcW w:w="567" w:type="dxa"/>
          </w:tcPr>
          <w:p w:rsidR="001964EA" w:rsidRPr="001406C1" w:rsidRDefault="001964EA" w:rsidP="00701CBF">
            <w:pPr>
              <w:snapToGrid/>
              <w:spacing w:line="276" w:lineRule="auto"/>
              <w:contextualSpacing/>
              <w:jc w:val="both"/>
              <w:rPr>
                <w:sz w:val="28"/>
                <w:szCs w:val="28"/>
              </w:rPr>
            </w:pPr>
          </w:p>
        </w:tc>
        <w:tc>
          <w:tcPr>
            <w:tcW w:w="708" w:type="dxa"/>
          </w:tcPr>
          <w:p w:rsidR="001964EA" w:rsidRPr="001406C1" w:rsidRDefault="00D0706F" w:rsidP="00701CBF">
            <w:pPr>
              <w:snapToGrid/>
              <w:spacing w:line="276" w:lineRule="auto"/>
              <w:contextualSpacing/>
              <w:jc w:val="center"/>
              <w:rPr>
                <w:sz w:val="28"/>
                <w:szCs w:val="28"/>
              </w:rPr>
            </w:pPr>
            <w:r>
              <w:rPr>
                <w:sz w:val="28"/>
                <w:szCs w:val="28"/>
              </w:rPr>
              <w:t>4</w:t>
            </w:r>
          </w:p>
        </w:tc>
      </w:tr>
      <w:tr w:rsidR="001964EA" w:rsidRPr="001406C1">
        <w:tc>
          <w:tcPr>
            <w:tcW w:w="8756" w:type="dxa"/>
          </w:tcPr>
          <w:p w:rsidR="001964EA" w:rsidRPr="00210594" w:rsidRDefault="001964EA" w:rsidP="00701CBF">
            <w:pPr>
              <w:keepNext/>
              <w:suppressAutoHyphens/>
              <w:snapToGrid/>
              <w:spacing w:line="276" w:lineRule="auto"/>
              <w:contextualSpacing/>
              <w:jc w:val="both"/>
              <w:rPr>
                <w:sz w:val="28"/>
                <w:szCs w:val="28"/>
              </w:rPr>
            </w:pPr>
            <w:r w:rsidRPr="00210594">
              <w:rPr>
                <w:sz w:val="28"/>
                <w:szCs w:val="28"/>
              </w:rPr>
              <w:t>РАЗДЕЛ 3. Образцы форм и документов для заполнения участниками закупки</w:t>
            </w:r>
            <w:r w:rsidR="00673C0E" w:rsidRPr="00210594">
              <w:rPr>
                <w:sz w:val="28"/>
                <w:szCs w:val="28"/>
              </w:rPr>
              <w:t>:</w:t>
            </w:r>
            <w:r w:rsidR="00D0706F">
              <w:rPr>
                <w:sz w:val="28"/>
                <w:szCs w:val="28"/>
              </w:rPr>
              <w:t xml:space="preserve">                                                                                                                   </w:t>
            </w:r>
          </w:p>
        </w:tc>
        <w:tc>
          <w:tcPr>
            <w:tcW w:w="567" w:type="dxa"/>
          </w:tcPr>
          <w:p w:rsidR="001964EA" w:rsidRPr="001406C1" w:rsidRDefault="001964EA" w:rsidP="00701CBF">
            <w:pPr>
              <w:snapToGrid/>
              <w:spacing w:line="276" w:lineRule="auto"/>
              <w:contextualSpacing/>
              <w:jc w:val="both"/>
              <w:rPr>
                <w:sz w:val="28"/>
                <w:szCs w:val="28"/>
              </w:rPr>
            </w:pPr>
          </w:p>
        </w:tc>
        <w:tc>
          <w:tcPr>
            <w:tcW w:w="708" w:type="dxa"/>
          </w:tcPr>
          <w:p w:rsidR="001964EA" w:rsidRPr="001406C1" w:rsidRDefault="001964EA" w:rsidP="009E20CD">
            <w:pPr>
              <w:snapToGrid/>
              <w:spacing w:line="276" w:lineRule="auto"/>
              <w:contextualSpacing/>
              <w:jc w:val="center"/>
              <w:rPr>
                <w:sz w:val="28"/>
                <w:szCs w:val="28"/>
              </w:rPr>
            </w:pPr>
          </w:p>
          <w:p w:rsidR="001964EA" w:rsidRPr="001406C1" w:rsidRDefault="00D0706F" w:rsidP="00143AD0">
            <w:pPr>
              <w:snapToGrid/>
              <w:spacing w:line="276" w:lineRule="auto"/>
              <w:contextualSpacing/>
              <w:jc w:val="center"/>
              <w:rPr>
                <w:sz w:val="28"/>
                <w:szCs w:val="28"/>
              </w:rPr>
            </w:pPr>
            <w:r>
              <w:rPr>
                <w:sz w:val="28"/>
                <w:szCs w:val="28"/>
              </w:rPr>
              <w:t>17</w:t>
            </w:r>
          </w:p>
        </w:tc>
      </w:tr>
      <w:tr w:rsidR="001964EA" w:rsidRPr="001406C1">
        <w:tc>
          <w:tcPr>
            <w:tcW w:w="8756" w:type="dxa"/>
          </w:tcPr>
          <w:p w:rsidR="001964EA" w:rsidRPr="00210594" w:rsidRDefault="001964EA" w:rsidP="009308C7">
            <w:pPr>
              <w:keepNext/>
              <w:suppressAutoHyphens/>
              <w:snapToGrid/>
              <w:spacing w:line="276" w:lineRule="auto"/>
              <w:contextualSpacing/>
              <w:jc w:val="both"/>
              <w:rPr>
                <w:sz w:val="28"/>
                <w:szCs w:val="28"/>
              </w:rPr>
            </w:pPr>
            <w:r w:rsidRPr="00210594">
              <w:rPr>
                <w:sz w:val="28"/>
                <w:szCs w:val="28"/>
              </w:rPr>
              <w:t>3.1. Форма описи документов</w:t>
            </w:r>
          </w:p>
        </w:tc>
        <w:tc>
          <w:tcPr>
            <w:tcW w:w="567" w:type="dxa"/>
          </w:tcPr>
          <w:p w:rsidR="001964EA" w:rsidRPr="001406C1" w:rsidRDefault="001964EA" w:rsidP="00701CBF">
            <w:pPr>
              <w:snapToGrid/>
              <w:spacing w:line="276" w:lineRule="auto"/>
              <w:contextualSpacing/>
              <w:jc w:val="both"/>
              <w:rPr>
                <w:sz w:val="28"/>
                <w:szCs w:val="28"/>
              </w:rPr>
            </w:pPr>
          </w:p>
        </w:tc>
        <w:tc>
          <w:tcPr>
            <w:tcW w:w="708" w:type="dxa"/>
          </w:tcPr>
          <w:p w:rsidR="001964EA" w:rsidRPr="001406C1" w:rsidRDefault="00D0706F" w:rsidP="00143AD0">
            <w:pPr>
              <w:snapToGrid/>
              <w:spacing w:line="276" w:lineRule="auto"/>
              <w:contextualSpacing/>
              <w:jc w:val="center"/>
              <w:rPr>
                <w:sz w:val="28"/>
                <w:szCs w:val="28"/>
              </w:rPr>
            </w:pPr>
            <w:r>
              <w:rPr>
                <w:sz w:val="28"/>
                <w:szCs w:val="28"/>
              </w:rPr>
              <w:t>17</w:t>
            </w:r>
          </w:p>
        </w:tc>
      </w:tr>
      <w:tr w:rsidR="001964EA" w:rsidRPr="001406C1">
        <w:tc>
          <w:tcPr>
            <w:tcW w:w="8756" w:type="dxa"/>
          </w:tcPr>
          <w:p w:rsidR="001964EA" w:rsidRPr="00210594" w:rsidRDefault="001964EA" w:rsidP="009308C7">
            <w:pPr>
              <w:keepNext/>
              <w:suppressAutoHyphens/>
              <w:snapToGrid/>
              <w:spacing w:line="276" w:lineRule="auto"/>
              <w:contextualSpacing/>
              <w:jc w:val="both"/>
              <w:rPr>
                <w:sz w:val="28"/>
                <w:szCs w:val="28"/>
              </w:rPr>
            </w:pPr>
            <w:r w:rsidRPr="00210594">
              <w:rPr>
                <w:sz w:val="28"/>
                <w:szCs w:val="28"/>
              </w:rPr>
              <w:t xml:space="preserve">3.2. Форма заявки на участие в запросе котировок </w:t>
            </w:r>
          </w:p>
          <w:p w:rsidR="007C2AE3" w:rsidRDefault="003D5A1D" w:rsidP="009308C7">
            <w:pPr>
              <w:snapToGrid/>
              <w:spacing w:line="276" w:lineRule="auto"/>
              <w:contextualSpacing/>
              <w:rPr>
                <w:sz w:val="28"/>
                <w:szCs w:val="28"/>
              </w:rPr>
            </w:pPr>
            <w:r w:rsidRPr="00210594">
              <w:rPr>
                <w:sz w:val="28"/>
                <w:szCs w:val="28"/>
              </w:rPr>
              <w:t>3.3. Форма а</w:t>
            </w:r>
            <w:r w:rsidR="007E3955" w:rsidRPr="00210594">
              <w:rPr>
                <w:sz w:val="28"/>
                <w:szCs w:val="28"/>
              </w:rPr>
              <w:t>нкет</w:t>
            </w:r>
            <w:r w:rsidRPr="00210594">
              <w:rPr>
                <w:sz w:val="28"/>
                <w:szCs w:val="28"/>
              </w:rPr>
              <w:t>ы</w:t>
            </w:r>
            <w:r w:rsidR="007E3955" w:rsidRPr="00210594">
              <w:rPr>
                <w:sz w:val="28"/>
                <w:szCs w:val="28"/>
              </w:rPr>
              <w:t xml:space="preserve"> участника закупки</w:t>
            </w:r>
            <w:r w:rsidRPr="00210594">
              <w:rPr>
                <w:sz w:val="28"/>
                <w:szCs w:val="28"/>
              </w:rPr>
              <w:t xml:space="preserve">. </w:t>
            </w:r>
          </w:p>
          <w:p w:rsidR="00354EBB" w:rsidRPr="00210594" w:rsidRDefault="00354EBB" w:rsidP="009308C7">
            <w:pPr>
              <w:snapToGrid/>
              <w:spacing w:line="276" w:lineRule="auto"/>
              <w:contextualSpacing/>
              <w:rPr>
                <w:sz w:val="28"/>
                <w:szCs w:val="28"/>
              </w:rPr>
            </w:pPr>
          </w:p>
        </w:tc>
        <w:tc>
          <w:tcPr>
            <w:tcW w:w="567" w:type="dxa"/>
          </w:tcPr>
          <w:p w:rsidR="001964EA" w:rsidRPr="001406C1" w:rsidRDefault="001964EA" w:rsidP="009308C7">
            <w:pPr>
              <w:snapToGrid/>
              <w:contextualSpacing/>
              <w:jc w:val="both"/>
              <w:rPr>
                <w:sz w:val="28"/>
                <w:szCs w:val="28"/>
              </w:rPr>
            </w:pPr>
          </w:p>
        </w:tc>
        <w:tc>
          <w:tcPr>
            <w:tcW w:w="708" w:type="dxa"/>
          </w:tcPr>
          <w:p w:rsidR="007E3955" w:rsidRDefault="00D0706F" w:rsidP="009308C7">
            <w:pPr>
              <w:snapToGrid/>
              <w:contextualSpacing/>
              <w:jc w:val="center"/>
              <w:rPr>
                <w:sz w:val="28"/>
                <w:szCs w:val="28"/>
              </w:rPr>
            </w:pPr>
            <w:r>
              <w:rPr>
                <w:sz w:val="28"/>
                <w:szCs w:val="28"/>
              </w:rPr>
              <w:t>18</w:t>
            </w:r>
          </w:p>
          <w:p w:rsidR="007E3955" w:rsidRDefault="00D0706F" w:rsidP="009308C7">
            <w:pPr>
              <w:snapToGrid/>
              <w:contextualSpacing/>
              <w:jc w:val="center"/>
              <w:rPr>
                <w:sz w:val="28"/>
                <w:szCs w:val="28"/>
              </w:rPr>
            </w:pPr>
            <w:r>
              <w:rPr>
                <w:sz w:val="28"/>
                <w:szCs w:val="28"/>
              </w:rPr>
              <w:t>21</w:t>
            </w:r>
          </w:p>
          <w:p w:rsidR="00354EBB" w:rsidRDefault="00354EBB" w:rsidP="009308C7">
            <w:pPr>
              <w:snapToGrid/>
              <w:contextualSpacing/>
              <w:jc w:val="center"/>
              <w:rPr>
                <w:sz w:val="28"/>
                <w:szCs w:val="28"/>
              </w:rPr>
            </w:pPr>
          </w:p>
          <w:p w:rsidR="00354EBB" w:rsidRDefault="00354EBB" w:rsidP="009308C7">
            <w:pPr>
              <w:snapToGrid/>
              <w:contextualSpacing/>
              <w:jc w:val="center"/>
              <w:rPr>
                <w:sz w:val="28"/>
                <w:szCs w:val="28"/>
              </w:rPr>
            </w:pPr>
          </w:p>
          <w:p w:rsidR="007E3955" w:rsidRPr="001406C1" w:rsidRDefault="007E3955" w:rsidP="009308C7">
            <w:pPr>
              <w:snapToGrid/>
              <w:contextualSpacing/>
              <w:jc w:val="center"/>
              <w:rPr>
                <w:sz w:val="28"/>
                <w:szCs w:val="28"/>
              </w:rPr>
            </w:pPr>
          </w:p>
        </w:tc>
      </w:tr>
      <w:tr w:rsidR="001964EA" w:rsidRPr="001406C1">
        <w:tc>
          <w:tcPr>
            <w:tcW w:w="8756" w:type="dxa"/>
          </w:tcPr>
          <w:p w:rsidR="003D5A1D" w:rsidRDefault="001964EA" w:rsidP="009308C7">
            <w:pPr>
              <w:keepNext/>
              <w:tabs>
                <w:tab w:val="left" w:pos="4914"/>
              </w:tabs>
              <w:snapToGrid/>
              <w:contextualSpacing/>
              <w:jc w:val="both"/>
              <w:rPr>
                <w:rStyle w:val="a9"/>
                <w:b/>
                <w:bCs/>
                <w:color w:val="auto"/>
                <w:sz w:val="28"/>
                <w:szCs w:val="28"/>
                <w:u w:val="none"/>
              </w:rPr>
            </w:pPr>
            <w:r w:rsidRPr="001406C1">
              <w:rPr>
                <w:rStyle w:val="a9"/>
                <w:b/>
                <w:bCs/>
                <w:color w:val="auto"/>
                <w:sz w:val="28"/>
                <w:szCs w:val="28"/>
                <w:u w:val="none"/>
              </w:rPr>
              <w:t>ЧАСТЬ II. ТЕХНИЧЕСК</w:t>
            </w:r>
            <w:r w:rsidR="00AF393F">
              <w:rPr>
                <w:rStyle w:val="a9"/>
                <w:b/>
                <w:bCs/>
                <w:color w:val="auto"/>
                <w:sz w:val="28"/>
                <w:szCs w:val="28"/>
                <w:u w:val="none"/>
              </w:rPr>
              <w:t>ОЕ ЗАДАНИЕ</w:t>
            </w:r>
          </w:p>
          <w:p w:rsidR="001964EA" w:rsidRPr="001406C1" w:rsidRDefault="001964EA" w:rsidP="009308C7">
            <w:pPr>
              <w:keepNext/>
              <w:tabs>
                <w:tab w:val="left" w:pos="4914"/>
              </w:tabs>
              <w:snapToGrid/>
              <w:contextualSpacing/>
              <w:jc w:val="both"/>
              <w:rPr>
                <w:rStyle w:val="a9"/>
                <w:b/>
                <w:bCs/>
                <w:color w:val="auto"/>
                <w:sz w:val="28"/>
                <w:szCs w:val="28"/>
                <w:u w:val="none"/>
              </w:rPr>
            </w:pPr>
          </w:p>
        </w:tc>
        <w:tc>
          <w:tcPr>
            <w:tcW w:w="567" w:type="dxa"/>
          </w:tcPr>
          <w:p w:rsidR="001964EA" w:rsidRPr="001406C1" w:rsidRDefault="001964EA" w:rsidP="009308C7">
            <w:pPr>
              <w:snapToGrid/>
              <w:contextualSpacing/>
              <w:jc w:val="both"/>
              <w:rPr>
                <w:sz w:val="28"/>
                <w:szCs w:val="28"/>
              </w:rPr>
            </w:pPr>
          </w:p>
        </w:tc>
        <w:tc>
          <w:tcPr>
            <w:tcW w:w="708" w:type="dxa"/>
          </w:tcPr>
          <w:p w:rsidR="001964EA" w:rsidRPr="001406C1" w:rsidRDefault="00354EBB" w:rsidP="009308C7">
            <w:pPr>
              <w:snapToGrid/>
              <w:contextualSpacing/>
              <w:jc w:val="center"/>
              <w:rPr>
                <w:sz w:val="28"/>
                <w:szCs w:val="28"/>
              </w:rPr>
            </w:pPr>
            <w:r>
              <w:rPr>
                <w:sz w:val="28"/>
                <w:szCs w:val="28"/>
              </w:rPr>
              <w:t>2</w:t>
            </w:r>
            <w:r w:rsidR="00D0706F">
              <w:rPr>
                <w:sz w:val="28"/>
                <w:szCs w:val="28"/>
              </w:rPr>
              <w:t>3</w:t>
            </w:r>
          </w:p>
        </w:tc>
      </w:tr>
      <w:tr w:rsidR="001964EA" w:rsidRPr="001406C1">
        <w:tc>
          <w:tcPr>
            <w:tcW w:w="8756" w:type="dxa"/>
          </w:tcPr>
          <w:p w:rsidR="00210594" w:rsidRPr="00D6151F" w:rsidRDefault="001964EA" w:rsidP="00701CBF">
            <w:pPr>
              <w:keepNext/>
              <w:snapToGrid/>
              <w:spacing w:line="276" w:lineRule="auto"/>
              <w:contextualSpacing/>
              <w:jc w:val="both"/>
              <w:rPr>
                <w:rStyle w:val="a9"/>
                <w:b/>
                <w:bCs/>
                <w:color w:val="auto"/>
                <w:sz w:val="28"/>
                <w:szCs w:val="28"/>
                <w:u w:val="none"/>
              </w:rPr>
            </w:pPr>
            <w:r w:rsidRPr="001406C1">
              <w:rPr>
                <w:rStyle w:val="a9"/>
                <w:b/>
                <w:bCs/>
                <w:color w:val="auto"/>
                <w:sz w:val="28"/>
                <w:szCs w:val="28"/>
                <w:u w:val="none"/>
              </w:rPr>
              <w:t xml:space="preserve">ЧАСТЬ III. </w:t>
            </w:r>
            <w:r w:rsidR="00D0706F">
              <w:rPr>
                <w:rStyle w:val="a9"/>
                <w:b/>
                <w:bCs/>
                <w:color w:val="auto"/>
                <w:sz w:val="28"/>
                <w:szCs w:val="28"/>
                <w:u w:val="none"/>
              </w:rPr>
              <w:t>ОБОСНОВАНИЕ НМЦ</w:t>
            </w:r>
          </w:p>
          <w:p w:rsidR="00210594" w:rsidRPr="00D6151F" w:rsidRDefault="00210594" w:rsidP="00701CBF">
            <w:pPr>
              <w:keepNext/>
              <w:snapToGrid/>
              <w:spacing w:line="276" w:lineRule="auto"/>
              <w:contextualSpacing/>
              <w:jc w:val="both"/>
              <w:rPr>
                <w:rStyle w:val="a9"/>
                <w:b/>
                <w:bCs/>
                <w:color w:val="auto"/>
                <w:sz w:val="28"/>
                <w:szCs w:val="28"/>
                <w:u w:val="none"/>
              </w:rPr>
            </w:pPr>
          </w:p>
          <w:p w:rsidR="00354EBB" w:rsidRDefault="00210594" w:rsidP="00354EBB">
            <w:pPr>
              <w:snapToGrid/>
              <w:spacing w:line="276" w:lineRule="auto"/>
              <w:contextualSpacing/>
              <w:rPr>
                <w:sz w:val="28"/>
                <w:szCs w:val="28"/>
              </w:rPr>
            </w:pPr>
            <w:r>
              <w:rPr>
                <w:rStyle w:val="a9"/>
                <w:b/>
                <w:bCs/>
                <w:color w:val="auto"/>
                <w:sz w:val="28"/>
                <w:szCs w:val="28"/>
                <w:u w:val="none"/>
              </w:rPr>
              <w:t xml:space="preserve">ЧАСТЬ </w:t>
            </w:r>
            <w:r>
              <w:rPr>
                <w:rStyle w:val="a9"/>
                <w:b/>
                <w:bCs/>
                <w:color w:val="auto"/>
                <w:sz w:val="28"/>
                <w:szCs w:val="28"/>
                <w:u w:val="none"/>
                <w:lang w:val="en-US"/>
              </w:rPr>
              <w:t>IV</w:t>
            </w:r>
            <w:r w:rsidRPr="00D6151F">
              <w:rPr>
                <w:rStyle w:val="a9"/>
                <w:b/>
                <w:bCs/>
                <w:color w:val="auto"/>
                <w:sz w:val="28"/>
                <w:szCs w:val="28"/>
                <w:u w:val="none"/>
              </w:rPr>
              <w:t xml:space="preserve">. </w:t>
            </w:r>
            <w:r w:rsidR="001964EA" w:rsidRPr="001406C1">
              <w:rPr>
                <w:rStyle w:val="a9"/>
                <w:b/>
                <w:bCs/>
                <w:color w:val="auto"/>
                <w:sz w:val="28"/>
                <w:szCs w:val="28"/>
                <w:u w:val="none"/>
              </w:rPr>
              <w:t>ПРОЕКТ ДОГОВОРА</w:t>
            </w:r>
            <w:r w:rsidR="003D5A1D">
              <w:rPr>
                <w:rStyle w:val="a9"/>
                <w:b/>
                <w:bCs/>
                <w:color w:val="auto"/>
                <w:sz w:val="28"/>
                <w:szCs w:val="28"/>
                <w:u w:val="none"/>
              </w:rPr>
              <w:t xml:space="preserve"> с приложениями</w:t>
            </w:r>
            <w:r>
              <w:rPr>
                <w:rStyle w:val="a9"/>
                <w:b/>
                <w:bCs/>
                <w:color w:val="auto"/>
                <w:sz w:val="28"/>
                <w:szCs w:val="28"/>
                <w:u w:val="none"/>
              </w:rPr>
              <w:t xml:space="preserve"> 1,2,3.</w:t>
            </w:r>
          </w:p>
          <w:p w:rsidR="001964EA" w:rsidRPr="001406C1" w:rsidRDefault="001964EA" w:rsidP="00701CBF">
            <w:pPr>
              <w:keepNext/>
              <w:snapToGrid/>
              <w:spacing w:line="276" w:lineRule="auto"/>
              <w:contextualSpacing/>
              <w:jc w:val="both"/>
              <w:rPr>
                <w:sz w:val="28"/>
                <w:szCs w:val="28"/>
              </w:rPr>
            </w:pPr>
          </w:p>
        </w:tc>
        <w:tc>
          <w:tcPr>
            <w:tcW w:w="567" w:type="dxa"/>
          </w:tcPr>
          <w:p w:rsidR="001964EA" w:rsidRPr="001406C1" w:rsidRDefault="001964EA" w:rsidP="00701CBF">
            <w:pPr>
              <w:snapToGrid/>
              <w:spacing w:line="276" w:lineRule="auto"/>
              <w:contextualSpacing/>
              <w:jc w:val="both"/>
              <w:rPr>
                <w:sz w:val="28"/>
                <w:szCs w:val="28"/>
              </w:rPr>
            </w:pPr>
          </w:p>
        </w:tc>
        <w:tc>
          <w:tcPr>
            <w:tcW w:w="708" w:type="dxa"/>
          </w:tcPr>
          <w:p w:rsidR="00354EBB" w:rsidRDefault="00354EBB" w:rsidP="00673C0E">
            <w:pPr>
              <w:snapToGrid/>
              <w:spacing w:line="276" w:lineRule="auto"/>
              <w:contextualSpacing/>
              <w:jc w:val="center"/>
              <w:rPr>
                <w:sz w:val="28"/>
                <w:szCs w:val="28"/>
              </w:rPr>
            </w:pPr>
            <w:r>
              <w:rPr>
                <w:sz w:val="28"/>
                <w:szCs w:val="28"/>
              </w:rPr>
              <w:t>2</w:t>
            </w:r>
            <w:r w:rsidR="00783208">
              <w:rPr>
                <w:sz w:val="28"/>
                <w:szCs w:val="28"/>
              </w:rPr>
              <w:t>5</w:t>
            </w:r>
          </w:p>
          <w:p w:rsidR="00354EBB" w:rsidRDefault="00354EBB" w:rsidP="00673C0E">
            <w:pPr>
              <w:snapToGrid/>
              <w:spacing w:line="276" w:lineRule="auto"/>
              <w:contextualSpacing/>
              <w:jc w:val="center"/>
              <w:rPr>
                <w:sz w:val="28"/>
                <w:szCs w:val="28"/>
              </w:rPr>
            </w:pPr>
          </w:p>
          <w:p w:rsidR="007E3955" w:rsidRPr="001406C1" w:rsidRDefault="00354EBB" w:rsidP="00783208">
            <w:pPr>
              <w:snapToGrid/>
              <w:spacing w:line="276" w:lineRule="auto"/>
              <w:contextualSpacing/>
              <w:jc w:val="center"/>
              <w:rPr>
                <w:sz w:val="28"/>
                <w:szCs w:val="28"/>
              </w:rPr>
            </w:pPr>
            <w:r>
              <w:rPr>
                <w:sz w:val="28"/>
                <w:szCs w:val="28"/>
              </w:rPr>
              <w:t>2</w:t>
            </w:r>
            <w:r w:rsidR="00783208">
              <w:rPr>
                <w:sz w:val="28"/>
                <w:szCs w:val="28"/>
              </w:rPr>
              <w:t>6</w:t>
            </w:r>
          </w:p>
        </w:tc>
      </w:tr>
      <w:tr w:rsidR="00354EBB" w:rsidRPr="001406C1">
        <w:tc>
          <w:tcPr>
            <w:tcW w:w="8756" w:type="dxa"/>
          </w:tcPr>
          <w:p w:rsidR="00354EBB" w:rsidRPr="001406C1" w:rsidRDefault="00354EBB" w:rsidP="00701CBF">
            <w:pPr>
              <w:keepNext/>
              <w:snapToGrid/>
              <w:spacing w:line="276" w:lineRule="auto"/>
              <w:jc w:val="both"/>
              <w:rPr>
                <w:rStyle w:val="a9"/>
                <w:b/>
                <w:bCs/>
                <w:color w:val="auto"/>
                <w:sz w:val="28"/>
                <w:szCs w:val="28"/>
                <w:u w:val="none"/>
              </w:rPr>
            </w:pPr>
          </w:p>
        </w:tc>
        <w:tc>
          <w:tcPr>
            <w:tcW w:w="567" w:type="dxa"/>
          </w:tcPr>
          <w:p w:rsidR="00354EBB" w:rsidRPr="001406C1" w:rsidRDefault="00354EBB" w:rsidP="00701CBF">
            <w:pPr>
              <w:snapToGrid/>
              <w:spacing w:line="276" w:lineRule="auto"/>
              <w:jc w:val="both"/>
              <w:rPr>
                <w:sz w:val="28"/>
                <w:szCs w:val="28"/>
              </w:rPr>
            </w:pPr>
          </w:p>
        </w:tc>
        <w:tc>
          <w:tcPr>
            <w:tcW w:w="708" w:type="dxa"/>
          </w:tcPr>
          <w:p w:rsidR="00354EBB" w:rsidRDefault="00354EBB" w:rsidP="00673C0E">
            <w:pPr>
              <w:snapToGrid/>
              <w:spacing w:line="276" w:lineRule="auto"/>
              <w:jc w:val="center"/>
              <w:rPr>
                <w:sz w:val="28"/>
                <w:szCs w:val="28"/>
              </w:rPr>
            </w:pPr>
          </w:p>
        </w:tc>
      </w:tr>
    </w:tbl>
    <w:p w:rsidR="001964EA" w:rsidRPr="001406C1" w:rsidRDefault="001964EA" w:rsidP="0001419D">
      <w:pPr>
        <w:snapToGrid/>
        <w:spacing w:after="200"/>
        <w:ind w:left="-426" w:firstLine="426"/>
        <w:jc w:val="both"/>
        <w:rPr>
          <w:sz w:val="28"/>
          <w:szCs w:val="28"/>
        </w:rPr>
        <w:sectPr w:rsidR="001964EA" w:rsidRPr="001406C1" w:rsidSect="00F7520F">
          <w:footerReference w:type="default" r:id="rId8"/>
          <w:pgSz w:w="11909" w:h="16834" w:code="9"/>
          <w:pgMar w:top="1134" w:right="850" w:bottom="1134" w:left="1701" w:header="397" w:footer="352" w:gutter="0"/>
          <w:pgNumType w:start="1"/>
          <w:cols w:space="720"/>
          <w:docGrid w:linePitch="299"/>
        </w:sectPr>
      </w:pPr>
    </w:p>
    <w:p w:rsidR="001964EA" w:rsidRPr="001406C1" w:rsidRDefault="001964EA" w:rsidP="0001419D">
      <w:pPr>
        <w:pStyle w:val="33"/>
        <w:widowControl/>
        <w:tabs>
          <w:tab w:val="num" w:pos="0"/>
        </w:tabs>
        <w:suppressAutoHyphens/>
        <w:ind w:left="-426" w:firstLine="426"/>
        <w:rPr>
          <w:rFonts w:ascii="Times New Roman" w:hAnsi="Times New Roman"/>
          <w:b/>
          <w:bCs/>
        </w:rPr>
      </w:pPr>
      <w:bookmarkStart w:id="5" w:name="_РАЗДЕЛ_I_2__ОБЩИЕ_УСЛОВИЯ_ПРОВЕДЕНИ"/>
      <w:bookmarkStart w:id="6" w:name="_Toc15890873"/>
      <w:bookmarkEnd w:id="0"/>
      <w:bookmarkEnd w:id="1"/>
      <w:bookmarkEnd w:id="2"/>
      <w:bookmarkEnd w:id="5"/>
      <w:r w:rsidRPr="001406C1">
        <w:rPr>
          <w:rFonts w:ascii="Times New Roman" w:hAnsi="Times New Roman"/>
          <w:b/>
          <w:bCs/>
        </w:rPr>
        <w:lastRenderedPageBreak/>
        <w:t xml:space="preserve">ЧАСТЬ </w:t>
      </w:r>
      <w:r w:rsidRPr="001406C1">
        <w:rPr>
          <w:rFonts w:ascii="Times New Roman" w:hAnsi="Times New Roman"/>
          <w:b/>
          <w:bCs/>
          <w:lang w:val="en-US"/>
        </w:rPr>
        <w:t>I</w:t>
      </w:r>
      <w:r w:rsidRPr="001406C1">
        <w:rPr>
          <w:rFonts w:ascii="Times New Roman" w:hAnsi="Times New Roman"/>
          <w:b/>
          <w:bCs/>
        </w:rPr>
        <w:t>. ЗАПРОС КОТИРОВОК</w:t>
      </w:r>
      <w:r w:rsidR="00EC6890">
        <w:rPr>
          <w:rFonts w:ascii="Times New Roman" w:hAnsi="Times New Roman"/>
          <w:b/>
          <w:bCs/>
        </w:rPr>
        <w:t xml:space="preserve"> В ЭЛЕКТРОННОЙ ФОРМЕ</w:t>
      </w:r>
    </w:p>
    <w:p w:rsidR="001964EA" w:rsidRPr="001406C1" w:rsidRDefault="001964EA" w:rsidP="0001419D">
      <w:pPr>
        <w:pStyle w:val="33"/>
        <w:widowControl/>
        <w:tabs>
          <w:tab w:val="num" w:pos="0"/>
        </w:tabs>
        <w:suppressAutoHyphens/>
        <w:ind w:left="-426" w:firstLine="426"/>
        <w:rPr>
          <w:rFonts w:ascii="Times New Roman" w:hAnsi="Times New Roman"/>
          <w:b/>
          <w:bCs/>
        </w:rPr>
      </w:pPr>
    </w:p>
    <w:p w:rsidR="00BE2805" w:rsidRPr="001406C1" w:rsidRDefault="00BE2805" w:rsidP="00BE2805">
      <w:pPr>
        <w:pStyle w:val="33"/>
        <w:widowControl/>
        <w:tabs>
          <w:tab w:val="num" w:pos="0"/>
        </w:tabs>
        <w:suppressAutoHyphens/>
        <w:ind w:left="-426" w:firstLine="426"/>
        <w:rPr>
          <w:rFonts w:ascii="Times New Roman" w:hAnsi="Times New Roman"/>
          <w:b/>
          <w:bCs/>
        </w:rPr>
      </w:pPr>
      <w:r w:rsidRPr="001406C1">
        <w:rPr>
          <w:rFonts w:ascii="Times New Roman" w:hAnsi="Times New Roman"/>
          <w:b/>
          <w:bCs/>
        </w:rPr>
        <w:t xml:space="preserve">Раздел 1. Общие </w:t>
      </w:r>
      <w:bookmarkStart w:id="7" w:name="_Toc13035847"/>
      <w:bookmarkStart w:id="8" w:name="_Toc15890879"/>
      <w:r w:rsidRPr="001406C1">
        <w:rPr>
          <w:rFonts w:ascii="Times New Roman" w:hAnsi="Times New Roman"/>
          <w:b/>
          <w:bCs/>
        </w:rPr>
        <w:t>сведения запроса котировок</w:t>
      </w:r>
      <w:r>
        <w:rPr>
          <w:rFonts w:ascii="Times New Roman" w:hAnsi="Times New Roman"/>
          <w:b/>
          <w:bCs/>
        </w:rPr>
        <w:t xml:space="preserve"> в электронной форме</w:t>
      </w:r>
    </w:p>
    <w:bookmarkEnd w:id="7"/>
    <w:bookmarkEnd w:id="8"/>
    <w:p w:rsidR="00BE2805" w:rsidRPr="001406C1" w:rsidRDefault="00BE2805" w:rsidP="00BE2805">
      <w:pPr>
        <w:pStyle w:val="33"/>
        <w:keepNext/>
        <w:widowControl/>
        <w:tabs>
          <w:tab w:val="clear" w:pos="227"/>
        </w:tabs>
        <w:ind w:left="-426" w:firstLine="426"/>
        <w:rPr>
          <w:rFonts w:ascii="Times New Roman" w:hAnsi="Times New Roman"/>
          <w:b/>
          <w:bCs/>
        </w:rPr>
      </w:pPr>
      <w:r w:rsidRPr="001406C1">
        <w:rPr>
          <w:rFonts w:ascii="Times New Roman" w:hAnsi="Times New Roman"/>
          <w:b/>
          <w:bCs/>
        </w:rPr>
        <w:t>1.1. Общие сведения и условия проведения запроса котировок</w:t>
      </w:r>
      <w:r>
        <w:rPr>
          <w:rFonts w:ascii="Times New Roman" w:hAnsi="Times New Roman"/>
          <w:b/>
          <w:bCs/>
        </w:rPr>
        <w:t xml:space="preserve"> в электронной форме</w:t>
      </w:r>
    </w:p>
    <w:p w:rsidR="00BE2805" w:rsidRPr="001406C1" w:rsidRDefault="00BE2805" w:rsidP="00BE2805">
      <w:pPr>
        <w:keepNext/>
        <w:tabs>
          <w:tab w:val="left" w:pos="567"/>
          <w:tab w:val="left" w:pos="1418"/>
        </w:tabs>
        <w:snapToGrid/>
        <w:ind w:left="-426" w:firstLine="426"/>
        <w:jc w:val="both"/>
        <w:rPr>
          <w:sz w:val="24"/>
          <w:szCs w:val="24"/>
        </w:rPr>
      </w:pPr>
      <w:r w:rsidRPr="001406C1">
        <w:rPr>
          <w:sz w:val="24"/>
          <w:szCs w:val="24"/>
        </w:rPr>
        <w:t>1.1.1. Настоящая Документация о закупке подготовлена в соответствии с Гражданским Кодексом Российской Федерации, Федеральным законом от 18.07.2011 г. № 223-ФЗ.</w:t>
      </w:r>
    </w:p>
    <w:p w:rsidR="00BE2805" w:rsidRPr="001406C1" w:rsidRDefault="00BE2805" w:rsidP="00BE2805">
      <w:pPr>
        <w:keepNext/>
        <w:tabs>
          <w:tab w:val="left" w:pos="567"/>
          <w:tab w:val="left" w:pos="1418"/>
        </w:tabs>
        <w:snapToGrid/>
        <w:ind w:left="-426" w:firstLine="426"/>
        <w:jc w:val="both"/>
        <w:rPr>
          <w:sz w:val="24"/>
          <w:szCs w:val="24"/>
        </w:rPr>
      </w:pPr>
      <w:r w:rsidRPr="001406C1">
        <w:rPr>
          <w:sz w:val="24"/>
          <w:szCs w:val="24"/>
        </w:rPr>
        <w:t xml:space="preserve">1.1.2. Регламент проведения запроса котировок </w:t>
      </w:r>
      <w:r>
        <w:rPr>
          <w:sz w:val="24"/>
          <w:szCs w:val="24"/>
        </w:rPr>
        <w:t xml:space="preserve">в электронной форме </w:t>
      </w:r>
      <w:r w:rsidRPr="001406C1">
        <w:rPr>
          <w:sz w:val="24"/>
          <w:szCs w:val="24"/>
        </w:rPr>
        <w:t>определяется:</w:t>
      </w:r>
    </w:p>
    <w:p w:rsidR="00866A7F" w:rsidRPr="00620C42" w:rsidRDefault="00BE2805" w:rsidP="00BE2805">
      <w:pPr>
        <w:keepNext/>
        <w:tabs>
          <w:tab w:val="left" w:pos="567"/>
          <w:tab w:val="left" w:pos="1418"/>
        </w:tabs>
        <w:snapToGrid/>
        <w:ind w:left="-426" w:firstLine="426"/>
        <w:jc w:val="both"/>
        <w:rPr>
          <w:b/>
          <w:bCs/>
          <w:sz w:val="24"/>
          <w:szCs w:val="24"/>
        </w:rPr>
      </w:pPr>
      <w:r w:rsidRPr="001406C1">
        <w:rPr>
          <w:sz w:val="24"/>
          <w:szCs w:val="24"/>
        </w:rPr>
        <w:t>а) Положением о закупке товаров, работ, услуг для нужд Муниципального автономного учреждения «Дет</w:t>
      </w:r>
      <w:r>
        <w:rPr>
          <w:sz w:val="24"/>
          <w:szCs w:val="24"/>
        </w:rPr>
        <w:t>ский загородный оздоровитель</w:t>
      </w:r>
      <w:r w:rsidRPr="001406C1">
        <w:rPr>
          <w:sz w:val="24"/>
          <w:szCs w:val="24"/>
        </w:rPr>
        <w:t>ный лагерь «Искорка» городского округа Рефтинский</w:t>
      </w:r>
      <w:r w:rsidR="00F82881">
        <w:rPr>
          <w:sz w:val="24"/>
          <w:szCs w:val="24"/>
        </w:rPr>
        <w:t xml:space="preserve"> в редакции № 15, утверждённой</w:t>
      </w:r>
      <w:r w:rsidRPr="001406C1">
        <w:rPr>
          <w:sz w:val="24"/>
          <w:szCs w:val="24"/>
        </w:rPr>
        <w:t xml:space="preserve"> реш</w:t>
      </w:r>
      <w:r>
        <w:rPr>
          <w:sz w:val="24"/>
          <w:szCs w:val="24"/>
        </w:rPr>
        <w:t>ением Наблюдательного совета МАУ «ДЗ</w:t>
      </w:r>
      <w:r w:rsidRPr="001406C1">
        <w:rPr>
          <w:sz w:val="24"/>
          <w:szCs w:val="24"/>
        </w:rPr>
        <w:t xml:space="preserve">ОЛ «Искорка» (протокол заседания </w:t>
      </w:r>
      <w:r w:rsidR="00866A7F" w:rsidRPr="00620C42">
        <w:rPr>
          <w:sz w:val="24"/>
          <w:szCs w:val="24"/>
        </w:rPr>
        <w:t xml:space="preserve">Наблюдательного совета </w:t>
      </w:r>
      <w:r w:rsidR="00866A7F" w:rsidRPr="002F1752">
        <w:rPr>
          <w:sz w:val="24"/>
          <w:szCs w:val="24"/>
        </w:rPr>
        <w:t xml:space="preserve">№ </w:t>
      </w:r>
      <w:r w:rsidR="00F82881">
        <w:rPr>
          <w:sz w:val="24"/>
          <w:szCs w:val="24"/>
        </w:rPr>
        <w:t>8</w:t>
      </w:r>
      <w:r w:rsidR="00EC6890" w:rsidRPr="00DD169C">
        <w:rPr>
          <w:sz w:val="24"/>
          <w:szCs w:val="24"/>
        </w:rPr>
        <w:t xml:space="preserve"> от </w:t>
      </w:r>
      <w:r w:rsidR="00F82881">
        <w:rPr>
          <w:sz w:val="24"/>
          <w:szCs w:val="24"/>
        </w:rPr>
        <w:t>0</w:t>
      </w:r>
      <w:r w:rsidR="00DD169C" w:rsidRPr="00DD169C">
        <w:rPr>
          <w:sz w:val="24"/>
          <w:szCs w:val="24"/>
        </w:rPr>
        <w:t>6</w:t>
      </w:r>
      <w:r w:rsidR="004C5E65" w:rsidRPr="00DD169C">
        <w:rPr>
          <w:sz w:val="24"/>
          <w:szCs w:val="24"/>
        </w:rPr>
        <w:t>.</w:t>
      </w:r>
      <w:r w:rsidR="00F82881">
        <w:rPr>
          <w:sz w:val="24"/>
          <w:szCs w:val="24"/>
        </w:rPr>
        <w:t>04</w:t>
      </w:r>
      <w:r w:rsidR="00EC6890" w:rsidRPr="00DD169C">
        <w:rPr>
          <w:sz w:val="24"/>
          <w:szCs w:val="24"/>
        </w:rPr>
        <w:t>.</w:t>
      </w:r>
      <w:r w:rsidR="00EC6890">
        <w:rPr>
          <w:sz w:val="24"/>
          <w:szCs w:val="24"/>
        </w:rPr>
        <w:t>20</w:t>
      </w:r>
      <w:r w:rsidR="00F82881">
        <w:rPr>
          <w:sz w:val="24"/>
          <w:szCs w:val="24"/>
        </w:rPr>
        <w:t>21</w:t>
      </w:r>
      <w:r w:rsidR="00866A7F" w:rsidRPr="002F1752">
        <w:rPr>
          <w:sz w:val="24"/>
          <w:szCs w:val="24"/>
        </w:rPr>
        <w:t xml:space="preserve"> года)</w:t>
      </w:r>
      <w:r w:rsidR="00866A7F" w:rsidRPr="002F1752">
        <w:rPr>
          <w:b/>
          <w:bCs/>
          <w:sz w:val="24"/>
          <w:szCs w:val="24"/>
        </w:rPr>
        <w:t>;</w:t>
      </w:r>
    </w:p>
    <w:p w:rsidR="00BE2805" w:rsidRDefault="00BE2805" w:rsidP="00BE2805">
      <w:pPr>
        <w:keepNext/>
        <w:tabs>
          <w:tab w:val="left" w:pos="567"/>
          <w:tab w:val="left" w:pos="1560"/>
        </w:tabs>
        <w:snapToGrid/>
        <w:ind w:left="-426" w:firstLine="426"/>
        <w:jc w:val="both"/>
        <w:rPr>
          <w:sz w:val="24"/>
          <w:szCs w:val="24"/>
        </w:rPr>
      </w:pPr>
      <w:r w:rsidRPr="001406C1">
        <w:rPr>
          <w:sz w:val="24"/>
          <w:szCs w:val="24"/>
        </w:rPr>
        <w:t>б) Настоящей документацией о закупке.</w:t>
      </w:r>
    </w:p>
    <w:p w:rsidR="00D6151F" w:rsidRPr="001406C1" w:rsidRDefault="00BE2805" w:rsidP="0041705B">
      <w:pPr>
        <w:keepNext/>
        <w:tabs>
          <w:tab w:val="left" w:pos="709"/>
          <w:tab w:val="left" w:pos="851"/>
        </w:tabs>
        <w:snapToGrid/>
        <w:spacing w:line="276" w:lineRule="auto"/>
        <w:ind w:left="-426" w:firstLine="426"/>
        <w:jc w:val="both"/>
      </w:pPr>
      <w:r w:rsidRPr="009F0C86">
        <w:rPr>
          <w:sz w:val="24"/>
          <w:szCs w:val="24"/>
        </w:rPr>
        <w:t xml:space="preserve">в) Регламентом электронной торговой </w:t>
      </w:r>
      <w:r w:rsidRPr="00BE2805">
        <w:rPr>
          <w:sz w:val="24"/>
          <w:szCs w:val="24"/>
        </w:rPr>
        <w:t>площадки</w:t>
      </w:r>
      <w:r w:rsidR="00036473">
        <w:rPr>
          <w:sz w:val="24"/>
          <w:szCs w:val="24"/>
        </w:rPr>
        <w:t>:</w:t>
      </w:r>
      <w:hyperlink r:id="rId9" w:history="1">
        <w:r w:rsidR="00D6151F" w:rsidRPr="00C14EC8">
          <w:rPr>
            <w:rStyle w:val="a9"/>
            <w:sz w:val="24"/>
            <w:szCs w:val="24"/>
          </w:rPr>
          <w:t>https://torgi.etpu.ru/</w:t>
        </w:r>
      </w:hyperlink>
    </w:p>
    <w:p w:rsidR="00BE2805" w:rsidRPr="001406C1" w:rsidRDefault="00BE2805" w:rsidP="00BE2805">
      <w:pPr>
        <w:pStyle w:val="33"/>
        <w:widowControl/>
        <w:tabs>
          <w:tab w:val="num" w:pos="0"/>
        </w:tabs>
        <w:suppressAutoHyphens/>
        <w:ind w:left="-426" w:firstLine="426"/>
        <w:rPr>
          <w:rFonts w:ascii="Times New Roman" w:hAnsi="Times New Roman"/>
        </w:rPr>
      </w:pPr>
      <w:r w:rsidRPr="001406C1">
        <w:rPr>
          <w:rFonts w:ascii="Times New Roman" w:hAnsi="Times New Roman"/>
        </w:rPr>
        <w:t xml:space="preserve">документации инструкции, формы и документы, а также изменения, выпускаемые в соответствии </w:t>
      </w:r>
      <w:r w:rsidR="00F82881">
        <w:rPr>
          <w:rFonts w:ascii="Times New Roman" w:hAnsi="Times New Roman"/>
        </w:rPr>
        <w:t xml:space="preserve">с </w:t>
      </w:r>
      <w:r w:rsidRPr="001406C1">
        <w:rPr>
          <w:rFonts w:ascii="Times New Roman" w:hAnsi="Times New Roman"/>
        </w:rPr>
        <w:t>настоящей Документацией о закупке.</w:t>
      </w:r>
    </w:p>
    <w:p w:rsidR="00D6151F" w:rsidRPr="00146D92" w:rsidRDefault="00BE2805" w:rsidP="00BE2805">
      <w:pPr>
        <w:keepNext/>
        <w:tabs>
          <w:tab w:val="left" w:pos="709"/>
          <w:tab w:val="left" w:pos="851"/>
        </w:tabs>
        <w:snapToGrid/>
        <w:spacing w:line="276" w:lineRule="auto"/>
        <w:ind w:left="-426" w:firstLine="426"/>
        <w:jc w:val="both"/>
        <w:rPr>
          <w:sz w:val="24"/>
          <w:szCs w:val="24"/>
        </w:rPr>
      </w:pPr>
      <w:r w:rsidRPr="001406C1">
        <w:rPr>
          <w:sz w:val="24"/>
          <w:szCs w:val="24"/>
        </w:rPr>
        <w:t xml:space="preserve">1.1.4. Документация о закупке размещается </w:t>
      </w:r>
      <w:r>
        <w:rPr>
          <w:sz w:val="24"/>
          <w:szCs w:val="24"/>
        </w:rPr>
        <w:t xml:space="preserve">на сайте </w:t>
      </w:r>
      <w:r w:rsidR="0041705B" w:rsidRPr="00D6151F">
        <w:rPr>
          <w:sz w:val="24"/>
          <w:szCs w:val="24"/>
        </w:rPr>
        <w:t xml:space="preserve">Уральской </w:t>
      </w:r>
      <w:r w:rsidR="0041705B">
        <w:rPr>
          <w:sz w:val="24"/>
          <w:szCs w:val="24"/>
        </w:rPr>
        <w:t>э</w:t>
      </w:r>
      <w:r w:rsidRPr="00146D92">
        <w:rPr>
          <w:sz w:val="24"/>
          <w:szCs w:val="24"/>
        </w:rPr>
        <w:t>лект</w:t>
      </w:r>
      <w:r>
        <w:rPr>
          <w:sz w:val="24"/>
          <w:szCs w:val="24"/>
        </w:rPr>
        <w:t>ронной торговой площадки</w:t>
      </w:r>
      <w:hyperlink r:id="rId10" w:history="1">
        <w:r w:rsidR="00D6151F" w:rsidRPr="00C14EC8">
          <w:rPr>
            <w:rStyle w:val="a9"/>
            <w:sz w:val="24"/>
            <w:szCs w:val="24"/>
          </w:rPr>
          <w:t>https://torgi.etpu.ru/</w:t>
        </w:r>
      </w:hyperlink>
    </w:p>
    <w:p w:rsidR="00BE2805" w:rsidRPr="001406C1" w:rsidRDefault="00BE2805" w:rsidP="00BE2805">
      <w:pPr>
        <w:pStyle w:val="33"/>
        <w:widowControl/>
        <w:tabs>
          <w:tab w:val="num" w:pos="0"/>
        </w:tabs>
        <w:suppressAutoHyphens/>
        <w:ind w:left="-426" w:firstLine="426"/>
        <w:rPr>
          <w:rFonts w:ascii="Times New Roman" w:hAnsi="Times New Roman"/>
        </w:rPr>
      </w:pPr>
      <w:r w:rsidRPr="001406C1">
        <w:rPr>
          <w:rFonts w:ascii="Times New Roman" w:hAnsi="Times New Roman"/>
        </w:rPr>
        <w:t>1.1.5. Заказчик не несёт ответственности за содержание Документации о закупке, полученной Участником закупки не в соответствии с порядком, предусмотренным настоящей Документацией.</w:t>
      </w:r>
    </w:p>
    <w:p w:rsidR="00BE2805" w:rsidRPr="001406C1" w:rsidRDefault="00BE2805" w:rsidP="00BE2805">
      <w:pPr>
        <w:pStyle w:val="33"/>
        <w:widowControl/>
        <w:tabs>
          <w:tab w:val="num" w:pos="0"/>
        </w:tabs>
        <w:suppressAutoHyphens/>
        <w:ind w:left="-426" w:firstLine="426"/>
        <w:rPr>
          <w:rFonts w:ascii="Times New Roman" w:hAnsi="Times New Roman"/>
        </w:rPr>
      </w:pPr>
      <w:r w:rsidRPr="001406C1">
        <w:rPr>
          <w:rFonts w:ascii="Times New Roman" w:hAnsi="Times New Roman"/>
        </w:rPr>
        <w:t>1.1.6. Участнику закупки необходимо изучить Документацию о закупке, включая все инструкции, формы, условия и спецификации. Неполное предоставление информации и документов, требуемых согласно документации о закупке, а также наличие недостоверных сведений об Участнике закупки  или о товарах, работах, услугах, на которые проводится закупка, или подача заявки, не отвечающей требованиям, содержащимся в документации о закупке, является основанием для отклонения заявки Участника закупки на участие в процедуре закупки.</w:t>
      </w:r>
    </w:p>
    <w:p w:rsidR="00BE2805" w:rsidRPr="001406C1" w:rsidRDefault="00BE2805" w:rsidP="00BE2805">
      <w:pPr>
        <w:pStyle w:val="33"/>
        <w:widowControl/>
        <w:tabs>
          <w:tab w:val="num" w:pos="0"/>
        </w:tabs>
        <w:suppressAutoHyphens/>
        <w:ind w:left="-426" w:firstLine="426"/>
        <w:rPr>
          <w:rFonts w:ascii="Times New Roman" w:hAnsi="Times New Roman"/>
        </w:rPr>
      </w:pPr>
      <w:r w:rsidRPr="001406C1">
        <w:rPr>
          <w:rFonts w:ascii="Times New Roman" w:hAnsi="Times New Roman"/>
        </w:rPr>
        <w:t>1.1.7. Участник закупки несет все расходы, связанные с подготовкой и подачей заявки и участием в процедуре закупки. Заказчик не несет ответственности и не имеет обязательств, в связи с такими расходами, независимо от того, как проводится и чем завершается настоящая процедура закупки.</w:t>
      </w:r>
    </w:p>
    <w:p w:rsidR="00BE2805" w:rsidRPr="001406C1" w:rsidRDefault="00BE2805" w:rsidP="00BE2805">
      <w:pPr>
        <w:widowControl w:val="0"/>
        <w:autoSpaceDE w:val="0"/>
        <w:autoSpaceDN w:val="0"/>
        <w:adjustRightInd w:val="0"/>
        <w:snapToGrid/>
        <w:ind w:left="-426" w:firstLine="426"/>
        <w:jc w:val="both"/>
        <w:rPr>
          <w:sz w:val="24"/>
          <w:szCs w:val="24"/>
        </w:rPr>
      </w:pPr>
    </w:p>
    <w:p w:rsidR="001964EA" w:rsidRPr="001406C1" w:rsidRDefault="001964EA" w:rsidP="0001419D">
      <w:pPr>
        <w:widowControl w:val="0"/>
        <w:autoSpaceDE w:val="0"/>
        <w:autoSpaceDN w:val="0"/>
        <w:adjustRightInd w:val="0"/>
        <w:snapToGrid/>
        <w:ind w:left="-426" w:firstLine="426"/>
        <w:jc w:val="both"/>
        <w:rPr>
          <w:sz w:val="24"/>
          <w:szCs w:val="24"/>
        </w:rPr>
      </w:pPr>
    </w:p>
    <w:p w:rsidR="001964EA" w:rsidRPr="001406C1" w:rsidRDefault="001964EA" w:rsidP="0001419D">
      <w:pPr>
        <w:widowControl w:val="0"/>
        <w:autoSpaceDE w:val="0"/>
        <w:autoSpaceDN w:val="0"/>
        <w:adjustRightInd w:val="0"/>
        <w:snapToGrid/>
        <w:ind w:left="-426" w:firstLine="426"/>
        <w:jc w:val="both"/>
        <w:rPr>
          <w:sz w:val="24"/>
          <w:szCs w:val="24"/>
        </w:rPr>
      </w:pPr>
    </w:p>
    <w:p w:rsidR="001964EA" w:rsidRPr="001406C1" w:rsidRDefault="001964EA" w:rsidP="0001419D">
      <w:pPr>
        <w:widowControl w:val="0"/>
        <w:autoSpaceDE w:val="0"/>
        <w:autoSpaceDN w:val="0"/>
        <w:adjustRightInd w:val="0"/>
        <w:snapToGrid/>
        <w:ind w:left="-426" w:firstLine="426"/>
        <w:jc w:val="both"/>
        <w:rPr>
          <w:sz w:val="24"/>
          <w:szCs w:val="24"/>
        </w:rPr>
      </w:pPr>
    </w:p>
    <w:p w:rsidR="001964EA" w:rsidRPr="001406C1" w:rsidRDefault="001964EA" w:rsidP="0001419D">
      <w:pPr>
        <w:widowControl w:val="0"/>
        <w:autoSpaceDE w:val="0"/>
        <w:autoSpaceDN w:val="0"/>
        <w:adjustRightInd w:val="0"/>
        <w:snapToGrid/>
        <w:ind w:left="-426" w:firstLine="426"/>
        <w:jc w:val="both"/>
        <w:rPr>
          <w:sz w:val="24"/>
          <w:szCs w:val="24"/>
        </w:rPr>
      </w:pPr>
    </w:p>
    <w:p w:rsidR="001964EA" w:rsidRPr="001406C1" w:rsidRDefault="001964EA" w:rsidP="0001419D">
      <w:pPr>
        <w:widowControl w:val="0"/>
        <w:autoSpaceDE w:val="0"/>
        <w:autoSpaceDN w:val="0"/>
        <w:adjustRightInd w:val="0"/>
        <w:snapToGrid/>
        <w:ind w:left="-426" w:firstLine="426"/>
        <w:jc w:val="both"/>
        <w:rPr>
          <w:sz w:val="24"/>
          <w:szCs w:val="24"/>
        </w:rPr>
      </w:pPr>
    </w:p>
    <w:p w:rsidR="001964EA" w:rsidRPr="001406C1" w:rsidRDefault="001964EA" w:rsidP="0001419D">
      <w:pPr>
        <w:widowControl w:val="0"/>
        <w:autoSpaceDE w:val="0"/>
        <w:autoSpaceDN w:val="0"/>
        <w:adjustRightInd w:val="0"/>
        <w:snapToGrid/>
        <w:ind w:left="-426" w:firstLine="426"/>
        <w:jc w:val="both"/>
        <w:rPr>
          <w:sz w:val="24"/>
          <w:szCs w:val="24"/>
        </w:rPr>
      </w:pPr>
    </w:p>
    <w:p w:rsidR="001964EA" w:rsidRPr="001406C1" w:rsidRDefault="001964EA" w:rsidP="0001419D">
      <w:pPr>
        <w:widowControl w:val="0"/>
        <w:autoSpaceDE w:val="0"/>
        <w:autoSpaceDN w:val="0"/>
        <w:adjustRightInd w:val="0"/>
        <w:snapToGrid/>
        <w:ind w:left="-426" w:firstLine="426"/>
        <w:jc w:val="both"/>
        <w:rPr>
          <w:sz w:val="24"/>
          <w:szCs w:val="24"/>
        </w:rPr>
      </w:pPr>
    </w:p>
    <w:p w:rsidR="001964EA" w:rsidRPr="001406C1" w:rsidRDefault="001964EA" w:rsidP="0001419D">
      <w:pPr>
        <w:widowControl w:val="0"/>
        <w:autoSpaceDE w:val="0"/>
        <w:autoSpaceDN w:val="0"/>
        <w:adjustRightInd w:val="0"/>
        <w:snapToGrid/>
        <w:ind w:left="-426" w:firstLine="426"/>
        <w:jc w:val="both"/>
        <w:rPr>
          <w:sz w:val="24"/>
          <w:szCs w:val="24"/>
        </w:rPr>
      </w:pPr>
    </w:p>
    <w:p w:rsidR="001964EA" w:rsidRPr="001406C1" w:rsidRDefault="001964EA" w:rsidP="0001419D">
      <w:pPr>
        <w:widowControl w:val="0"/>
        <w:autoSpaceDE w:val="0"/>
        <w:autoSpaceDN w:val="0"/>
        <w:adjustRightInd w:val="0"/>
        <w:snapToGrid/>
        <w:ind w:left="-426" w:firstLine="426"/>
        <w:jc w:val="both"/>
        <w:rPr>
          <w:sz w:val="24"/>
          <w:szCs w:val="24"/>
        </w:rPr>
      </w:pPr>
    </w:p>
    <w:p w:rsidR="001964EA" w:rsidRPr="001406C1" w:rsidRDefault="001964EA" w:rsidP="0001419D">
      <w:pPr>
        <w:widowControl w:val="0"/>
        <w:autoSpaceDE w:val="0"/>
        <w:autoSpaceDN w:val="0"/>
        <w:adjustRightInd w:val="0"/>
        <w:snapToGrid/>
        <w:ind w:left="-426" w:firstLine="426"/>
        <w:jc w:val="both"/>
        <w:rPr>
          <w:sz w:val="24"/>
          <w:szCs w:val="24"/>
        </w:rPr>
      </w:pPr>
    </w:p>
    <w:p w:rsidR="001964EA" w:rsidRPr="001406C1" w:rsidRDefault="001964EA" w:rsidP="0001419D">
      <w:pPr>
        <w:widowControl w:val="0"/>
        <w:autoSpaceDE w:val="0"/>
        <w:autoSpaceDN w:val="0"/>
        <w:adjustRightInd w:val="0"/>
        <w:snapToGrid/>
        <w:ind w:left="-426" w:firstLine="426"/>
        <w:jc w:val="both"/>
        <w:rPr>
          <w:sz w:val="24"/>
          <w:szCs w:val="24"/>
        </w:rPr>
      </w:pPr>
    </w:p>
    <w:p w:rsidR="001964EA" w:rsidRPr="001406C1" w:rsidRDefault="001964EA" w:rsidP="0001419D">
      <w:pPr>
        <w:widowControl w:val="0"/>
        <w:autoSpaceDE w:val="0"/>
        <w:autoSpaceDN w:val="0"/>
        <w:adjustRightInd w:val="0"/>
        <w:snapToGrid/>
        <w:ind w:left="-426" w:firstLine="426"/>
        <w:jc w:val="both"/>
        <w:rPr>
          <w:sz w:val="24"/>
          <w:szCs w:val="24"/>
        </w:rPr>
      </w:pPr>
    </w:p>
    <w:p w:rsidR="001964EA" w:rsidRPr="001406C1" w:rsidRDefault="001964EA" w:rsidP="0001419D">
      <w:pPr>
        <w:widowControl w:val="0"/>
        <w:autoSpaceDE w:val="0"/>
        <w:autoSpaceDN w:val="0"/>
        <w:adjustRightInd w:val="0"/>
        <w:snapToGrid/>
        <w:ind w:left="-426" w:firstLine="426"/>
        <w:jc w:val="both"/>
        <w:rPr>
          <w:sz w:val="24"/>
          <w:szCs w:val="24"/>
        </w:rPr>
      </w:pPr>
    </w:p>
    <w:p w:rsidR="001964EA" w:rsidRPr="001406C1" w:rsidRDefault="001964EA" w:rsidP="0001419D">
      <w:pPr>
        <w:widowControl w:val="0"/>
        <w:autoSpaceDE w:val="0"/>
        <w:autoSpaceDN w:val="0"/>
        <w:adjustRightInd w:val="0"/>
        <w:snapToGrid/>
        <w:ind w:left="-426" w:firstLine="426"/>
        <w:jc w:val="both"/>
        <w:rPr>
          <w:sz w:val="24"/>
          <w:szCs w:val="24"/>
        </w:rPr>
      </w:pPr>
    </w:p>
    <w:p w:rsidR="001964EA" w:rsidRPr="001406C1" w:rsidRDefault="001964EA" w:rsidP="0001419D">
      <w:pPr>
        <w:widowControl w:val="0"/>
        <w:autoSpaceDE w:val="0"/>
        <w:autoSpaceDN w:val="0"/>
        <w:adjustRightInd w:val="0"/>
        <w:snapToGrid/>
        <w:ind w:left="-426" w:firstLine="426"/>
        <w:jc w:val="both"/>
        <w:rPr>
          <w:sz w:val="24"/>
          <w:szCs w:val="24"/>
        </w:rPr>
      </w:pPr>
    </w:p>
    <w:p w:rsidR="001964EA" w:rsidRPr="001406C1" w:rsidRDefault="001964EA" w:rsidP="0001419D">
      <w:pPr>
        <w:widowControl w:val="0"/>
        <w:autoSpaceDE w:val="0"/>
        <w:autoSpaceDN w:val="0"/>
        <w:adjustRightInd w:val="0"/>
        <w:snapToGrid/>
        <w:ind w:left="-426" w:firstLine="426"/>
        <w:jc w:val="both"/>
        <w:rPr>
          <w:sz w:val="24"/>
          <w:szCs w:val="24"/>
        </w:rPr>
      </w:pPr>
    </w:p>
    <w:p w:rsidR="001964EA" w:rsidRDefault="001964EA" w:rsidP="0001419D">
      <w:pPr>
        <w:widowControl w:val="0"/>
        <w:autoSpaceDE w:val="0"/>
        <w:autoSpaceDN w:val="0"/>
        <w:adjustRightInd w:val="0"/>
        <w:snapToGrid/>
        <w:ind w:left="-426" w:firstLine="426"/>
        <w:jc w:val="both"/>
        <w:rPr>
          <w:sz w:val="24"/>
          <w:szCs w:val="24"/>
        </w:rPr>
      </w:pPr>
    </w:p>
    <w:p w:rsidR="001964EA" w:rsidRPr="001406C1" w:rsidRDefault="001964EA" w:rsidP="0001419D">
      <w:pPr>
        <w:pStyle w:val="27"/>
        <w:keepLines w:val="0"/>
        <w:widowControl/>
        <w:tabs>
          <w:tab w:val="clear" w:pos="1440"/>
        </w:tabs>
        <w:spacing w:after="0"/>
        <w:ind w:left="-426" w:firstLine="426"/>
        <w:rPr>
          <w:rFonts w:ascii="Times New Roman" w:hAnsi="Times New Roman"/>
          <w:color w:val="auto"/>
          <w:sz w:val="24"/>
          <w:szCs w:val="24"/>
        </w:rPr>
      </w:pPr>
      <w:r w:rsidRPr="001406C1">
        <w:rPr>
          <w:rFonts w:ascii="Times New Roman" w:hAnsi="Times New Roman"/>
          <w:color w:val="auto"/>
          <w:sz w:val="24"/>
          <w:szCs w:val="24"/>
        </w:rPr>
        <w:lastRenderedPageBreak/>
        <w:t>Раздел 2. Информационная карта запроса котировок</w:t>
      </w:r>
    </w:p>
    <w:p w:rsidR="001964EA" w:rsidRPr="001406C1" w:rsidRDefault="001964EA" w:rsidP="0001419D">
      <w:pPr>
        <w:pStyle w:val="27"/>
        <w:keepLines w:val="0"/>
        <w:widowControl/>
        <w:tabs>
          <w:tab w:val="clear" w:pos="1440"/>
        </w:tabs>
        <w:spacing w:after="0"/>
        <w:ind w:left="-426" w:firstLine="426"/>
        <w:rPr>
          <w:rFonts w:ascii="Times New Roman" w:hAnsi="Times New Roman"/>
          <w:color w:val="auto"/>
          <w:sz w:val="24"/>
          <w:szCs w:val="24"/>
        </w:rPr>
      </w:pPr>
    </w:p>
    <w:tbl>
      <w:tblPr>
        <w:tblpPr w:leftFromText="180" w:rightFromText="180" w:vertAnchor="text" w:tblpXSpec="center" w:tblpY="1"/>
        <w:tblOverlap w:val="neve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6"/>
        <w:gridCol w:w="2839"/>
        <w:gridCol w:w="6658"/>
      </w:tblGrid>
      <w:tr w:rsidR="001964EA" w:rsidRPr="008A7BC2" w:rsidTr="00963728">
        <w:trPr>
          <w:trHeight w:val="534"/>
        </w:trPr>
        <w:tc>
          <w:tcPr>
            <w:tcW w:w="426" w:type="dxa"/>
            <w:tcMar>
              <w:left w:w="0" w:type="dxa"/>
              <w:right w:w="0" w:type="dxa"/>
            </w:tcMar>
            <w:vAlign w:val="center"/>
          </w:tcPr>
          <w:p w:rsidR="001964EA" w:rsidRPr="008A7BC2" w:rsidRDefault="001964EA" w:rsidP="00D808AF">
            <w:pPr>
              <w:keepNext/>
              <w:snapToGrid/>
              <w:ind w:left="-426" w:firstLine="426"/>
              <w:jc w:val="center"/>
            </w:pPr>
            <w:r w:rsidRPr="008A7BC2">
              <w:t>№</w:t>
            </w:r>
          </w:p>
          <w:p w:rsidR="001964EA" w:rsidRPr="008A7BC2" w:rsidRDefault="001964EA" w:rsidP="00D808AF">
            <w:pPr>
              <w:keepNext/>
              <w:snapToGrid/>
              <w:ind w:left="-426" w:firstLine="426"/>
              <w:jc w:val="center"/>
            </w:pPr>
            <w:r w:rsidRPr="008A7BC2">
              <w:t>п./п.</w:t>
            </w:r>
          </w:p>
        </w:tc>
        <w:tc>
          <w:tcPr>
            <w:tcW w:w="2839" w:type="dxa"/>
            <w:vAlign w:val="center"/>
          </w:tcPr>
          <w:p w:rsidR="001964EA" w:rsidRPr="008A7BC2" w:rsidRDefault="001964EA" w:rsidP="00D808AF">
            <w:pPr>
              <w:keepNext/>
              <w:suppressLineNumbers/>
              <w:suppressAutoHyphens/>
              <w:snapToGrid/>
              <w:ind w:left="-108"/>
              <w:jc w:val="center"/>
            </w:pPr>
            <w:r w:rsidRPr="008A7BC2">
              <w:t>Наименование пункта</w:t>
            </w:r>
          </w:p>
        </w:tc>
        <w:tc>
          <w:tcPr>
            <w:tcW w:w="6658" w:type="dxa"/>
            <w:vAlign w:val="center"/>
          </w:tcPr>
          <w:p w:rsidR="001964EA" w:rsidRPr="008A7BC2" w:rsidRDefault="001964EA" w:rsidP="00D808AF">
            <w:pPr>
              <w:keepNext/>
              <w:suppressLineNumbers/>
              <w:suppressAutoHyphens/>
              <w:snapToGrid/>
              <w:ind w:firstLine="426"/>
              <w:jc w:val="center"/>
              <w:rPr>
                <w:b/>
              </w:rPr>
            </w:pPr>
            <w:r w:rsidRPr="008A7BC2">
              <w:rPr>
                <w:b/>
              </w:rPr>
              <w:t>Текст пояснений</w:t>
            </w:r>
          </w:p>
        </w:tc>
      </w:tr>
      <w:tr w:rsidR="001964EA" w:rsidRPr="00A14FCE" w:rsidTr="00963728">
        <w:trPr>
          <w:trHeight w:val="534"/>
        </w:trPr>
        <w:tc>
          <w:tcPr>
            <w:tcW w:w="426" w:type="dxa"/>
            <w:tcMar>
              <w:left w:w="0" w:type="dxa"/>
              <w:right w:w="0" w:type="dxa"/>
            </w:tcMar>
            <w:vAlign w:val="center"/>
          </w:tcPr>
          <w:p w:rsidR="001964EA" w:rsidRPr="008A7BC2" w:rsidRDefault="001964EA" w:rsidP="00D808AF">
            <w:pPr>
              <w:keepNext/>
              <w:snapToGrid/>
              <w:ind w:left="-426" w:firstLine="426"/>
              <w:jc w:val="center"/>
            </w:pPr>
            <w:r w:rsidRPr="008A7BC2">
              <w:t>1</w:t>
            </w:r>
          </w:p>
        </w:tc>
        <w:tc>
          <w:tcPr>
            <w:tcW w:w="2839" w:type="dxa"/>
          </w:tcPr>
          <w:p w:rsidR="001964EA" w:rsidRPr="008A7BC2" w:rsidRDefault="001964EA" w:rsidP="00D808AF">
            <w:pPr>
              <w:keepNext/>
              <w:suppressLineNumbers/>
              <w:suppressAutoHyphens/>
              <w:snapToGrid/>
              <w:ind w:left="38" w:right="-108"/>
            </w:pPr>
            <w:r w:rsidRPr="008A7BC2">
              <w:t>Наименование Заказчика, контактная информация (</w:t>
            </w:r>
            <w:r w:rsidR="00FE0700" w:rsidRPr="008A7BC2">
              <w:t>ю</w:t>
            </w:r>
            <w:r w:rsidR="00716762" w:rsidRPr="008A7BC2">
              <w:t>р.</w:t>
            </w:r>
            <w:r w:rsidRPr="008A7BC2">
              <w:t xml:space="preserve">адрес, </w:t>
            </w:r>
            <w:r w:rsidR="00FF661A" w:rsidRPr="008A7BC2">
              <w:t>контактное лицо</w:t>
            </w:r>
            <w:r w:rsidRPr="008A7BC2">
              <w:t xml:space="preserve">, </w:t>
            </w:r>
          </w:p>
          <w:p w:rsidR="001964EA" w:rsidRPr="008A7BC2" w:rsidRDefault="001964EA" w:rsidP="00D808AF">
            <w:pPr>
              <w:keepNext/>
              <w:suppressLineNumbers/>
              <w:suppressAutoHyphens/>
              <w:snapToGrid/>
              <w:ind w:left="38" w:right="-108"/>
            </w:pPr>
            <w:r w:rsidRPr="008A7BC2">
              <w:t>номер телефона</w:t>
            </w:r>
            <w:r w:rsidR="00457CC7" w:rsidRPr="008A7BC2">
              <w:t>, электронная почта</w:t>
            </w:r>
            <w:r w:rsidRPr="008A7BC2">
              <w:t>)</w:t>
            </w:r>
          </w:p>
        </w:tc>
        <w:tc>
          <w:tcPr>
            <w:tcW w:w="6658" w:type="dxa"/>
          </w:tcPr>
          <w:p w:rsidR="001964EA" w:rsidRPr="008A7BC2" w:rsidRDefault="001964EA" w:rsidP="00D808AF">
            <w:pPr>
              <w:pStyle w:val="ConsPlusCell"/>
              <w:ind w:right="34" w:firstLine="317"/>
              <w:jc w:val="both"/>
              <w:rPr>
                <w:sz w:val="20"/>
                <w:szCs w:val="20"/>
              </w:rPr>
            </w:pPr>
            <w:r w:rsidRPr="008A7BC2">
              <w:rPr>
                <w:sz w:val="20"/>
                <w:szCs w:val="20"/>
              </w:rPr>
              <w:t xml:space="preserve">Муниципальное автономное учреждение </w:t>
            </w:r>
            <w:r w:rsidR="00F70083" w:rsidRPr="008A7BC2">
              <w:rPr>
                <w:sz w:val="20"/>
                <w:szCs w:val="20"/>
              </w:rPr>
              <w:t>«Детский загородный оздоровитель</w:t>
            </w:r>
            <w:r w:rsidRPr="008A7BC2">
              <w:rPr>
                <w:sz w:val="20"/>
                <w:szCs w:val="20"/>
              </w:rPr>
              <w:t>ный лагерь «Искорка» городского округа Рефтин</w:t>
            </w:r>
            <w:r w:rsidR="00F70083" w:rsidRPr="008A7BC2">
              <w:rPr>
                <w:sz w:val="20"/>
                <w:szCs w:val="20"/>
              </w:rPr>
              <w:t>ский (МАУ «ДЗ</w:t>
            </w:r>
            <w:r w:rsidRPr="008A7BC2">
              <w:rPr>
                <w:sz w:val="20"/>
                <w:szCs w:val="20"/>
              </w:rPr>
              <w:t>ОЛ «Искорка»).</w:t>
            </w:r>
          </w:p>
          <w:p w:rsidR="001964EA" w:rsidRPr="008A7BC2" w:rsidRDefault="001964EA" w:rsidP="00D808AF">
            <w:pPr>
              <w:pStyle w:val="ConsPlusCell"/>
              <w:ind w:right="34"/>
              <w:jc w:val="both"/>
              <w:rPr>
                <w:sz w:val="20"/>
                <w:szCs w:val="20"/>
              </w:rPr>
            </w:pPr>
            <w:r w:rsidRPr="008A7BC2">
              <w:rPr>
                <w:sz w:val="20"/>
                <w:szCs w:val="20"/>
              </w:rPr>
              <w:t>624285</w:t>
            </w:r>
            <w:r w:rsidR="00165EAC" w:rsidRPr="008A7BC2">
              <w:rPr>
                <w:sz w:val="20"/>
                <w:szCs w:val="20"/>
              </w:rPr>
              <w:t>,</w:t>
            </w:r>
            <w:r w:rsidRPr="008A7BC2">
              <w:rPr>
                <w:sz w:val="20"/>
                <w:szCs w:val="20"/>
              </w:rPr>
              <w:t xml:space="preserve"> С</w:t>
            </w:r>
            <w:r w:rsidR="00BD0A2E" w:rsidRPr="008A7BC2">
              <w:rPr>
                <w:sz w:val="20"/>
                <w:szCs w:val="20"/>
              </w:rPr>
              <w:t xml:space="preserve">вердловская область, </w:t>
            </w:r>
            <w:r w:rsidRPr="008A7BC2">
              <w:rPr>
                <w:sz w:val="20"/>
                <w:szCs w:val="20"/>
              </w:rPr>
              <w:t>поселок</w:t>
            </w:r>
            <w:r w:rsidR="00BD0A2E" w:rsidRPr="008A7BC2">
              <w:rPr>
                <w:sz w:val="20"/>
                <w:szCs w:val="20"/>
              </w:rPr>
              <w:t xml:space="preserve"> городского типа</w:t>
            </w:r>
            <w:r w:rsidR="00D90E93">
              <w:rPr>
                <w:sz w:val="20"/>
                <w:szCs w:val="20"/>
              </w:rPr>
              <w:t xml:space="preserve"> </w:t>
            </w:r>
            <w:r w:rsidRPr="008A7BC2">
              <w:rPr>
                <w:sz w:val="20"/>
                <w:szCs w:val="20"/>
              </w:rPr>
              <w:t xml:space="preserve">Рефтинский, </w:t>
            </w:r>
            <w:r w:rsidR="00716762" w:rsidRPr="008A7BC2">
              <w:rPr>
                <w:sz w:val="20"/>
                <w:szCs w:val="20"/>
              </w:rPr>
              <w:t>ул. Гагарина 13.</w:t>
            </w:r>
          </w:p>
          <w:p w:rsidR="001265F8" w:rsidRPr="00D6151F" w:rsidRDefault="00D90E93" w:rsidP="00D808AF">
            <w:pPr>
              <w:pStyle w:val="ConsPlusCell"/>
              <w:ind w:right="34"/>
              <w:jc w:val="both"/>
              <w:rPr>
                <w:sz w:val="20"/>
                <w:szCs w:val="20"/>
                <w:highlight w:val="yellow"/>
              </w:rPr>
            </w:pPr>
            <w:r w:rsidRPr="00D90E93">
              <w:rPr>
                <w:sz w:val="20"/>
                <w:szCs w:val="20"/>
              </w:rPr>
              <w:t>Главный бухгалтер, член комиссии по закупкам</w:t>
            </w:r>
            <w:r>
              <w:rPr>
                <w:sz w:val="20"/>
                <w:szCs w:val="20"/>
              </w:rPr>
              <w:t xml:space="preserve"> МАУ «ДЗОЛ «Искорка» </w:t>
            </w:r>
            <w:r w:rsidR="00F832CB" w:rsidRPr="00D6151F">
              <w:rPr>
                <w:sz w:val="20"/>
                <w:szCs w:val="20"/>
                <w:highlight w:val="yellow"/>
              </w:rPr>
              <w:t xml:space="preserve"> </w:t>
            </w:r>
          </w:p>
          <w:p w:rsidR="00FF661A" w:rsidRPr="008A7BC2" w:rsidRDefault="00D90E93" w:rsidP="00D808AF">
            <w:pPr>
              <w:pStyle w:val="ConsPlusCell"/>
              <w:ind w:right="34"/>
              <w:jc w:val="both"/>
              <w:rPr>
                <w:sz w:val="20"/>
                <w:szCs w:val="20"/>
              </w:rPr>
            </w:pPr>
            <w:r>
              <w:rPr>
                <w:sz w:val="20"/>
                <w:szCs w:val="20"/>
              </w:rPr>
              <w:t>Гордина Ольга Сергеевна</w:t>
            </w:r>
          </w:p>
          <w:p w:rsidR="001964EA" w:rsidRPr="008A7BC2" w:rsidRDefault="00F832CB" w:rsidP="00D808AF">
            <w:pPr>
              <w:pStyle w:val="ConsPlusCell"/>
              <w:ind w:right="34"/>
              <w:jc w:val="both"/>
              <w:rPr>
                <w:sz w:val="20"/>
                <w:szCs w:val="20"/>
              </w:rPr>
            </w:pPr>
            <w:r w:rsidRPr="008A7BC2">
              <w:rPr>
                <w:sz w:val="20"/>
                <w:szCs w:val="20"/>
              </w:rPr>
              <w:t>Тел. 8(34365) 99-2</w:t>
            </w:r>
            <w:r w:rsidR="001964EA" w:rsidRPr="008A7BC2">
              <w:rPr>
                <w:sz w:val="20"/>
                <w:szCs w:val="20"/>
              </w:rPr>
              <w:t>-66</w:t>
            </w:r>
          </w:p>
          <w:p w:rsidR="001964EA" w:rsidRPr="00A14FCE" w:rsidRDefault="001964EA" w:rsidP="00D808AF">
            <w:pPr>
              <w:pStyle w:val="ConsPlusCell"/>
              <w:ind w:right="34"/>
              <w:jc w:val="both"/>
              <w:rPr>
                <w:sz w:val="20"/>
                <w:szCs w:val="20"/>
                <w:lang w:val="en-US"/>
              </w:rPr>
            </w:pPr>
            <w:r w:rsidRPr="008A7BC2">
              <w:rPr>
                <w:sz w:val="20"/>
                <w:szCs w:val="20"/>
              </w:rPr>
              <w:t>Е</w:t>
            </w:r>
            <w:r w:rsidRPr="00A14FCE">
              <w:rPr>
                <w:sz w:val="20"/>
                <w:szCs w:val="20"/>
                <w:lang w:val="en-US"/>
              </w:rPr>
              <w:t>-</w:t>
            </w:r>
            <w:r w:rsidRPr="008A7BC2">
              <w:rPr>
                <w:sz w:val="20"/>
                <w:szCs w:val="20"/>
                <w:lang w:val="en-US"/>
              </w:rPr>
              <w:t>mail</w:t>
            </w:r>
            <w:r w:rsidRPr="00A14FCE">
              <w:rPr>
                <w:sz w:val="20"/>
                <w:szCs w:val="20"/>
                <w:lang w:val="en-US"/>
              </w:rPr>
              <w:t xml:space="preserve">: </w:t>
            </w:r>
            <w:r w:rsidRPr="008A7BC2">
              <w:rPr>
                <w:sz w:val="20"/>
                <w:szCs w:val="20"/>
                <w:lang w:val="en-US"/>
              </w:rPr>
              <w:t>iskorkamou</w:t>
            </w:r>
            <w:r w:rsidRPr="00A14FCE">
              <w:rPr>
                <w:sz w:val="20"/>
                <w:szCs w:val="20"/>
                <w:lang w:val="en-US"/>
              </w:rPr>
              <w:t>@</w:t>
            </w:r>
            <w:r w:rsidRPr="008A7BC2">
              <w:rPr>
                <w:sz w:val="20"/>
                <w:szCs w:val="20"/>
                <w:lang w:val="en-US"/>
              </w:rPr>
              <w:t>mail</w:t>
            </w:r>
            <w:r w:rsidRPr="00A14FCE">
              <w:rPr>
                <w:sz w:val="20"/>
                <w:szCs w:val="20"/>
                <w:lang w:val="en-US"/>
              </w:rPr>
              <w:t>.</w:t>
            </w:r>
            <w:r w:rsidRPr="008A7BC2">
              <w:rPr>
                <w:sz w:val="20"/>
                <w:szCs w:val="20"/>
                <w:lang w:val="en-US"/>
              </w:rPr>
              <w:t>ru</w:t>
            </w:r>
          </w:p>
        </w:tc>
      </w:tr>
      <w:tr w:rsidR="009730B8" w:rsidRPr="008A7BC2" w:rsidTr="00963728">
        <w:trPr>
          <w:trHeight w:val="534"/>
        </w:trPr>
        <w:tc>
          <w:tcPr>
            <w:tcW w:w="426" w:type="dxa"/>
            <w:tcMar>
              <w:left w:w="0" w:type="dxa"/>
              <w:right w:w="0" w:type="dxa"/>
            </w:tcMar>
            <w:vAlign w:val="center"/>
          </w:tcPr>
          <w:p w:rsidR="009730B8" w:rsidRPr="008A7BC2" w:rsidRDefault="009730B8" w:rsidP="00D808AF">
            <w:pPr>
              <w:keepNext/>
              <w:snapToGrid/>
              <w:ind w:left="-426" w:firstLine="426"/>
              <w:jc w:val="center"/>
            </w:pPr>
            <w:r w:rsidRPr="008A7BC2">
              <w:t>2</w:t>
            </w:r>
          </w:p>
        </w:tc>
        <w:tc>
          <w:tcPr>
            <w:tcW w:w="2839" w:type="dxa"/>
          </w:tcPr>
          <w:p w:rsidR="009730B8" w:rsidRPr="008A7BC2" w:rsidRDefault="00354306" w:rsidP="00D808AF">
            <w:pPr>
              <w:keepNext/>
              <w:suppressLineNumbers/>
              <w:suppressAutoHyphens/>
              <w:snapToGrid/>
              <w:ind w:left="38" w:right="-108"/>
            </w:pPr>
            <w:r w:rsidRPr="00354306">
              <w:t>Адрес электронной площадки в информационно-телекоммуникационной сети «Интернет».</w:t>
            </w:r>
          </w:p>
        </w:tc>
        <w:tc>
          <w:tcPr>
            <w:tcW w:w="6658" w:type="dxa"/>
          </w:tcPr>
          <w:p w:rsidR="00D6151F" w:rsidRDefault="00D6151F" w:rsidP="0041705B">
            <w:pPr>
              <w:keepNext/>
              <w:autoSpaceDE w:val="0"/>
              <w:autoSpaceDN w:val="0"/>
              <w:adjustRightInd w:val="0"/>
              <w:snapToGrid/>
              <w:ind w:right="34"/>
              <w:jc w:val="both"/>
              <w:outlineLvl w:val="1"/>
              <w:rPr>
                <w:highlight w:val="yellow"/>
              </w:rPr>
            </w:pPr>
          </w:p>
          <w:p w:rsidR="00354306" w:rsidRDefault="00354306" w:rsidP="0041705B">
            <w:pPr>
              <w:keepNext/>
              <w:autoSpaceDE w:val="0"/>
              <w:autoSpaceDN w:val="0"/>
              <w:adjustRightInd w:val="0"/>
              <w:snapToGrid/>
              <w:ind w:right="34"/>
              <w:jc w:val="both"/>
              <w:outlineLvl w:val="1"/>
            </w:pPr>
            <w:r w:rsidRPr="00D6151F">
              <w:t>Сайт электронной площадки :</w:t>
            </w:r>
            <w:hyperlink r:id="rId11" w:history="1">
              <w:r w:rsidR="00D6151F" w:rsidRPr="00D6151F">
                <w:rPr>
                  <w:rStyle w:val="a9"/>
                </w:rPr>
                <w:t>https://torgi.etpu.ru/</w:t>
              </w:r>
            </w:hyperlink>
          </w:p>
          <w:p w:rsidR="00D6151F" w:rsidRPr="00496B01" w:rsidRDefault="00D6151F" w:rsidP="0041705B">
            <w:pPr>
              <w:keepNext/>
              <w:autoSpaceDE w:val="0"/>
              <w:autoSpaceDN w:val="0"/>
              <w:adjustRightInd w:val="0"/>
              <w:snapToGrid/>
              <w:ind w:right="34"/>
              <w:jc w:val="both"/>
              <w:outlineLvl w:val="1"/>
              <w:rPr>
                <w:b/>
              </w:rPr>
            </w:pPr>
          </w:p>
        </w:tc>
      </w:tr>
      <w:tr w:rsidR="009730B8" w:rsidRPr="008A7BC2" w:rsidTr="00963728">
        <w:trPr>
          <w:trHeight w:val="504"/>
        </w:trPr>
        <w:tc>
          <w:tcPr>
            <w:tcW w:w="426" w:type="dxa"/>
            <w:tcMar>
              <w:left w:w="0" w:type="dxa"/>
              <w:right w:w="0" w:type="dxa"/>
            </w:tcMar>
            <w:vAlign w:val="center"/>
          </w:tcPr>
          <w:p w:rsidR="009730B8" w:rsidRPr="008A7BC2" w:rsidRDefault="009730B8" w:rsidP="00D808AF">
            <w:pPr>
              <w:keepNext/>
              <w:snapToGrid/>
              <w:ind w:left="-426" w:firstLine="426"/>
              <w:jc w:val="center"/>
            </w:pPr>
            <w:r w:rsidRPr="008A7BC2">
              <w:t>3</w:t>
            </w:r>
          </w:p>
          <w:p w:rsidR="009730B8" w:rsidRPr="008A7BC2" w:rsidRDefault="009730B8" w:rsidP="00D808AF">
            <w:pPr>
              <w:keepNext/>
              <w:snapToGrid/>
              <w:ind w:left="-426" w:firstLine="426"/>
              <w:jc w:val="center"/>
            </w:pPr>
          </w:p>
        </w:tc>
        <w:tc>
          <w:tcPr>
            <w:tcW w:w="2839" w:type="dxa"/>
          </w:tcPr>
          <w:p w:rsidR="009730B8" w:rsidRPr="008A7BC2" w:rsidRDefault="009730B8" w:rsidP="00D808AF">
            <w:pPr>
              <w:keepNext/>
              <w:suppressLineNumbers/>
              <w:suppressAutoHyphens/>
              <w:snapToGrid/>
              <w:ind w:left="38" w:right="-108"/>
            </w:pPr>
            <w:r w:rsidRPr="008A7BC2">
              <w:t>Предмет запроса котировок в электронной форме</w:t>
            </w:r>
          </w:p>
        </w:tc>
        <w:tc>
          <w:tcPr>
            <w:tcW w:w="6658" w:type="dxa"/>
          </w:tcPr>
          <w:p w:rsidR="00F357BF" w:rsidRPr="008A7BC2" w:rsidRDefault="005E1C69" w:rsidP="00D808AF">
            <w:pPr>
              <w:pStyle w:val="ConsPlusCell"/>
              <w:ind w:right="34"/>
              <w:jc w:val="both"/>
              <w:rPr>
                <w:sz w:val="20"/>
                <w:szCs w:val="20"/>
              </w:rPr>
            </w:pPr>
            <w:r w:rsidRPr="008A7BC2">
              <w:rPr>
                <w:sz w:val="20"/>
                <w:szCs w:val="20"/>
              </w:rPr>
              <w:t>Поставка технологическ</w:t>
            </w:r>
            <w:r w:rsidR="00F357BF" w:rsidRPr="008A7BC2">
              <w:rPr>
                <w:sz w:val="20"/>
                <w:szCs w:val="20"/>
              </w:rPr>
              <w:t>ого оборудования для пищеблока</w:t>
            </w:r>
          </w:p>
          <w:p w:rsidR="009730B8" w:rsidRPr="008A7BC2" w:rsidRDefault="009730B8" w:rsidP="00D808AF">
            <w:pPr>
              <w:pStyle w:val="ConsPlusCell"/>
              <w:ind w:right="34"/>
              <w:jc w:val="both"/>
              <w:rPr>
                <w:spacing w:val="1"/>
                <w:sz w:val="20"/>
                <w:szCs w:val="20"/>
              </w:rPr>
            </w:pPr>
          </w:p>
        </w:tc>
      </w:tr>
      <w:tr w:rsidR="00F357BF" w:rsidRPr="008A7BC2" w:rsidTr="00963728">
        <w:trPr>
          <w:trHeight w:val="4596"/>
        </w:trPr>
        <w:tc>
          <w:tcPr>
            <w:tcW w:w="426" w:type="dxa"/>
            <w:tcMar>
              <w:left w:w="0" w:type="dxa"/>
              <w:right w:w="0" w:type="dxa"/>
            </w:tcMar>
            <w:vAlign w:val="center"/>
          </w:tcPr>
          <w:p w:rsidR="00F357BF" w:rsidRPr="008A7BC2" w:rsidRDefault="008A7BC2" w:rsidP="00D808AF">
            <w:pPr>
              <w:keepNext/>
              <w:ind w:left="-426" w:firstLine="426"/>
              <w:jc w:val="center"/>
            </w:pPr>
            <w:r w:rsidRPr="008A7BC2">
              <w:t>4</w:t>
            </w:r>
          </w:p>
        </w:tc>
        <w:tc>
          <w:tcPr>
            <w:tcW w:w="2839" w:type="dxa"/>
          </w:tcPr>
          <w:p w:rsidR="008A7BC2" w:rsidRPr="008A7BC2" w:rsidRDefault="008A7BC2" w:rsidP="00D808AF">
            <w:pPr>
              <w:spacing w:line="276" w:lineRule="auto"/>
            </w:pPr>
            <w:r w:rsidRPr="008A7BC2">
              <w:t>Требования к количеству, качеству товара,</w:t>
            </w:r>
          </w:p>
          <w:p w:rsidR="008A7BC2" w:rsidRPr="008A7BC2" w:rsidRDefault="008A7BC2" w:rsidP="00D808AF">
            <w:pPr>
              <w:spacing w:line="276" w:lineRule="auto"/>
            </w:pPr>
            <w:r w:rsidRPr="008A7BC2">
              <w:t>к его техническим и функциональным и эксплуатационным характеристикам</w:t>
            </w:r>
          </w:p>
          <w:p w:rsidR="00F357BF" w:rsidRPr="008A7BC2" w:rsidRDefault="00F357BF" w:rsidP="00D808AF">
            <w:pPr>
              <w:keepNext/>
              <w:suppressLineNumbers/>
              <w:suppressAutoHyphens/>
              <w:ind w:left="38" w:right="-108"/>
            </w:pPr>
          </w:p>
        </w:tc>
        <w:tc>
          <w:tcPr>
            <w:tcW w:w="6658" w:type="dxa"/>
          </w:tcPr>
          <w:p w:rsidR="00F357BF" w:rsidRPr="008A7BC2" w:rsidRDefault="003D5A09" w:rsidP="00D808AF">
            <w:pPr>
              <w:spacing w:line="276" w:lineRule="auto"/>
              <w:ind w:firstLine="540"/>
              <w:jc w:val="both"/>
            </w:pPr>
            <w:r>
              <w:t>Всего 11 единиц оборудования</w:t>
            </w:r>
            <w:r w:rsidR="00354306">
              <w:t xml:space="preserve"> (наименований</w:t>
            </w:r>
            <w:r>
              <w:t xml:space="preserve"> 8</w:t>
            </w:r>
            <w:r w:rsidR="00354306">
              <w:t>)</w:t>
            </w:r>
            <w:r>
              <w:t>.</w:t>
            </w:r>
          </w:p>
          <w:tbl>
            <w:tblPr>
              <w:tblW w:w="6374" w:type="dxa"/>
              <w:tblLayout w:type="fixed"/>
              <w:tblLook w:val="04A0"/>
            </w:tblPr>
            <w:tblGrid>
              <w:gridCol w:w="580"/>
              <w:gridCol w:w="3101"/>
              <w:gridCol w:w="2693"/>
            </w:tblGrid>
            <w:tr w:rsidR="00F357BF" w:rsidRPr="008A7BC2" w:rsidTr="00D6151F">
              <w:trPr>
                <w:trHeight w:val="217"/>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57BF" w:rsidRPr="008A7BC2" w:rsidRDefault="00F357BF" w:rsidP="00D6151F">
                  <w:pPr>
                    <w:framePr w:hSpace="180" w:wrap="around" w:vAnchor="text" w:hAnchor="text" w:xAlign="center" w:y="1"/>
                    <w:snapToGrid/>
                    <w:suppressOverlap/>
                    <w:jc w:val="right"/>
                    <w:rPr>
                      <w:color w:val="000000"/>
                    </w:rPr>
                  </w:pPr>
                  <w:r w:rsidRPr="008A7BC2">
                    <w:rPr>
                      <w:color w:val="000000"/>
                    </w:rPr>
                    <w:t>1</w:t>
                  </w:r>
                </w:p>
              </w:tc>
              <w:tc>
                <w:tcPr>
                  <w:tcW w:w="3101" w:type="dxa"/>
                  <w:tcBorders>
                    <w:top w:val="single" w:sz="4" w:space="0" w:color="auto"/>
                    <w:left w:val="nil"/>
                    <w:bottom w:val="single" w:sz="4" w:space="0" w:color="auto"/>
                    <w:right w:val="single" w:sz="4" w:space="0" w:color="auto"/>
                  </w:tcBorders>
                  <w:shd w:val="clear" w:color="auto" w:fill="auto"/>
                  <w:vAlign w:val="bottom"/>
                  <w:hideMark/>
                </w:tcPr>
                <w:p w:rsidR="00F357BF" w:rsidRPr="008A7BC2" w:rsidRDefault="00F357BF" w:rsidP="00D6151F">
                  <w:pPr>
                    <w:framePr w:hSpace="180" w:wrap="around" w:vAnchor="text" w:hAnchor="text" w:xAlign="center" w:y="1"/>
                    <w:snapToGrid/>
                    <w:suppressOverlap/>
                  </w:pPr>
                  <w:r w:rsidRPr="008A7BC2">
                    <w:t xml:space="preserve">Пароконвектомат (с </w:t>
                  </w:r>
                  <w:r w:rsidR="0041705B">
                    <w:t xml:space="preserve">подставкой и </w:t>
                  </w:r>
                  <w:r w:rsidR="0041705B" w:rsidRPr="008A7BC2">
                    <w:t>гастроемкостями</w:t>
                  </w:r>
                  <w:r w:rsidRPr="008A7BC2">
                    <w:t>)</w:t>
                  </w:r>
                </w:p>
              </w:tc>
              <w:tc>
                <w:tcPr>
                  <w:tcW w:w="2693" w:type="dxa"/>
                  <w:tcBorders>
                    <w:top w:val="single" w:sz="4" w:space="0" w:color="auto"/>
                    <w:bottom w:val="single" w:sz="4" w:space="0" w:color="auto"/>
                    <w:right w:val="single" w:sz="4" w:space="0" w:color="auto"/>
                  </w:tcBorders>
                  <w:shd w:val="clear" w:color="auto" w:fill="auto"/>
                </w:tcPr>
                <w:p w:rsidR="00F357BF" w:rsidRPr="008A7BC2" w:rsidRDefault="00F357BF" w:rsidP="00D6151F">
                  <w:pPr>
                    <w:framePr w:hSpace="180" w:wrap="around" w:vAnchor="text" w:hAnchor="text" w:xAlign="center" w:y="1"/>
                    <w:snapToGrid/>
                    <w:suppressOverlap/>
                  </w:pPr>
                  <w:r w:rsidRPr="008A7BC2">
                    <w:t>1 шт</w:t>
                  </w:r>
                </w:p>
              </w:tc>
            </w:tr>
            <w:tr w:rsidR="00F357BF" w:rsidRPr="008A7BC2" w:rsidTr="00D6151F">
              <w:trPr>
                <w:trHeight w:val="179"/>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F357BF" w:rsidRPr="008A7BC2" w:rsidRDefault="00F357BF" w:rsidP="00D6151F">
                  <w:pPr>
                    <w:framePr w:hSpace="180" w:wrap="around" w:vAnchor="text" w:hAnchor="text" w:xAlign="center" w:y="1"/>
                    <w:snapToGrid/>
                    <w:suppressOverlap/>
                    <w:jc w:val="right"/>
                    <w:rPr>
                      <w:color w:val="000000"/>
                    </w:rPr>
                  </w:pPr>
                  <w:r w:rsidRPr="008A7BC2">
                    <w:rPr>
                      <w:color w:val="000000"/>
                    </w:rPr>
                    <w:t>2</w:t>
                  </w:r>
                </w:p>
              </w:tc>
              <w:tc>
                <w:tcPr>
                  <w:tcW w:w="3101" w:type="dxa"/>
                  <w:tcBorders>
                    <w:top w:val="nil"/>
                    <w:left w:val="nil"/>
                    <w:bottom w:val="single" w:sz="4" w:space="0" w:color="auto"/>
                    <w:right w:val="single" w:sz="4" w:space="0" w:color="auto"/>
                  </w:tcBorders>
                  <w:shd w:val="clear" w:color="auto" w:fill="auto"/>
                  <w:vAlign w:val="bottom"/>
                  <w:hideMark/>
                </w:tcPr>
                <w:p w:rsidR="00F357BF" w:rsidRPr="008A7BC2" w:rsidRDefault="00F357BF" w:rsidP="00D6151F">
                  <w:pPr>
                    <w:framePr w:hSpace="180" w:wrap="around" w:vAnchor="text" w:hAnchor="text" w:xAlign="center" w:y="1"/>
                    <w:snapToGrid/>
                    <w:suppressOverlap/>
                  </w:pPr>
                  <w:r w:rsidRPr="008A7BC2">
                    <w:t>Котел пищеварочный электрический</w:t>
                  </w:r>
                </w:p>
              </w:tc>
              <w:tc>
                <w:tcPr>
                  <w:tcW w:w="2693" w:type="dxa"/>
                  <w:tcBorders>
                    <w:top w:val="single" w:sz="4" w:space="0" w:color="auto"/>
                    <w:bottom w:val="single" w:sz="4" w:space="0" w:color="auto"/>
                    <w:right w:val="single" w:sz="4" w:space="0" w:color="auto"/>
                  </w:tcBorders>
                  <w:shd w:val="clear" w:color="auto" w:fill="auto"/>
                </w:tcPr>
                <w:p w:rsidR="00F357BF" w:rsidRPr="008A7BC2" w:rsidRDefault="00F357BF" w:rsidP="00D6151F">
                  <w:pPr>
                    <w:framePr w:hSpace="180" w:wrap="around" w:vAnchor="text" w:hAnchor="text" w:xAlign="center" w:y="1"/>
                    <w:snapToGrid/>
                    <w:suppressOverlap/>
                  </w:pPr>
                  <w:r w:rsidRPr="008A7BC2">
                    <w:t>1 шт</w:t>
                  </w:r>
                </w:p>
              </w:tc>
            </w:tr>
            <w:tr w:rsidR="00F357BF" w:rsidRPr="008A7BC2" w:rsidTr="00D6151F">
              <w:trPr>
                <w:trHeight w:val="141"/>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F357BF" w:rsidRPr="008A7BC2" w:rsidRDefault="00F357BF" w:rsidP="00D6151F">
                  <w:pPr>
                    <w:framePr w:hSpace="180" w:wrap="around" w:vAnchor="text" w:hAnchor="text" w:xAlign="center" w:y="1"/>
                    <w:snapToGrid/>
                    <w:suppressOverlap/>
                    <w:jc w:val="right"/>
                    <w:rPr>
                      <w:color w:val="000000"/>
                    </w:rPr>
                  </w:pPr>
                  <w:r w:rsidRPr="008A7BC2">
                    <w:rPr>
                      <w:color w:val="000000"/>
                    </w:rPr>
                    <w:t>3</w:t>
                  </w:r>
                </w:p>
              </w:tc>
              <w:tc>
                <w:tcPr>
                  <w:tcW w:w="3101" w:type="dxa"/>
                  <w:tcBorders>
                    <w:top w:val="nil"/>
                    <w:left w:val="nil"/>
                    <w:bottom w:val="single" w:sz="4" w:space="0" w:color="auto"/>
                    <w:right w:val="single" w:sz="4" w:space="0" w:color="auto"/>
                  </w:tcBorders>
                  <w:shd w:val="clear" w:color="auto" w:fill="auto"/>
                  <w:noWrap/>
                  <w:vAlign w:val="bottom"/>
                  <w:hideMark/>
                </w:tcPr>
                <w:p w:rsidR="00F357BF" w:rsidRPr="008A7BC2" w:rsidRDefault="00F357BF" w:rsidP="00D6151F">
                  <w:pPr>
                    <w:framePr w:hSpace="180" w:wrap="around" w:vAnchor="text" w:hAnchor="text" w:xAlign="center" w:y="1"/>
                    <w:snapToGrid/>
                    <w:suppressOverlap/>
                  </w:pPr>
                  <w:r w:rsidRPr="008A7BC2">
                    <w:t>Холодильный шкаф</w:t>
                  </w:r>
                </w:p>
              </w:tc>
              <w:tc>
                <w:tcPr>
                  <w:tcW w:w="2693" w:type="dxa"/>
                  <w:tcBorders>
                    <w:top w:val="single" w:sz="4" w:space="0" w:color="auto"/>
                    <w:bottom w:val="single" w:sz="4" w:space="0" w:color="auto"/>
                    <w:right w:val="single" w:sz="4" w:space="0" w:color="auto"/>
                  </w:tcBorders>
                  <w:shd w:val="clear" w:color="auto" w:fill="auto"/>
                </w:tcPr>
                <w:p w:rsidR="00F357BF" w:rsidRPr="008A7BC2" w:rsidRDefault="00F357BF" w:rsidP="00D6151F">
                  <w:pPr>
                    <w:framePr w:hSpace="180" w:wrap="around" w:vAnchor="text" w:hAnchor="text" w:xAlign="center" w:y="1"/>
                    <w:snapToGrid/>
                    <w:suppressOverlap/>
                  </w:pPr>
                  <w:r w:rsidRPr="008A7BC2">
                    <w:t>1 шт</w:t>
                  </w:r>
                </w:p>
              </w:tc>
            </w:tr>
            <w:tr w:rsidR="00F357BF" w:rsidRPr="008A7BC2" w:rsidTr="00D6151F">
              <w:trPr>
                <w:trHeight w:val="231"/>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F357BF" w:rsidRPr="008A7BC2" w:rsidRDefault="00F357BF" w:rsidP="00D6151F">
                  <w:pPr>
                    <w:framePr w:hSpace="180" w:wrap="around" w:vAnchor="text" w:hAnchor="text" w:xAlign="center" w:y="1"/>
                    <w:snapToGrid/>
                    <w:suppressOverlap/>
                    <w:jc w:val="right"/>
                    <w:rPr>
                      <w:color w:val="000000"/>
                    </w:rPr>
                  </w:pPr>
                  <w:r w:rsidRPr="008A7BC2">
                    <w:rPr>
                      <w:color w:val="000000"/>
                    </w:rPr>
                    <w:t>4</w:t>
                  </w:r>
                </w:p>
              </w:tc>
              <w:tc>
                <w:tcPr>
                  <w:tcW w:w="3101" w:type="dxa"/>
                  <w:tcBorders>
                    <w:top w:val="nil"/>
                    <w:left w:val="nil"/>
                    <w:bottom w:val="single" w:sz="4" w:space="0" w:color="auto"/>
                    <w:right w:val="single" w:sz="4" w:space="0" w:color="auto"/>
                  </w:tcBorders>
                  <w:shd w:val="clear" w:color="auto" w:fill="auto"/>
                  <w:noWrap/>
                  <w:vAlign w:val="bottom"/>
                  <w:hideMark/>
                </w:tcPr>
                <w:p w:rsidR="00F357BF" w:rsidRPr="008A7BC2" w:rsidRDefault="00F357BF" w:rsidP="00D6151F">
                  <w:pPr>
                    <w:framePr w:hSpace="180" w:wrap="around" w:vAnchor="text" w:hAnchor="text" w:xAlign="center" w:y="1"/>
                    <w:snapToGrid/>
                    <w:suppressOverlap/>
                  </w:pPr>
                  <w:r w:rsidRPr="008A7BC2">
                    <w:t>Универсальная машина кухонная</w:t>
                  </w:r>
                </w:p>
              </w:tc>
              <w:tc>
                <w:tcPr>
                  <w:tcW w:w="2693" w:type="dxa"/>
                  <w:tcBorders>
                    <w:top w:val="single" w:sz="4" w:space="0" w:color="auto"/>
                    <w:bottom w:val="single" w:sz="4" w:space="0" w:color="auto"/>
                    <w:right w:val="single" w:sz="4" w:space="0" w:color="auto"/>
                  </w:tcBorders>
                  <w:shd w:val="clear" w:color="auto" w:fill="auto"/>
                </w:tcPr>
                <w:p w:rsidR="00F357BF" w:rsidRPr="008A7BC2" w:rsidRDefault="00F357BF" w:rsidP="00D6151F">
                  <w:pPr>
                    <w:framePr w:hSpace="180" w:wrap="around" w:vAnchor="text" w:hAnchor="text" w:xAlign="center" w:y="1"/>
                    <w:snapToGrid/>
                    <w:suppressOverlap/>
                  </w:pPr>
                  <w:r w:rsidRPr="008A7BC2">
                    <w:t>1 шт</w:t>
                  </w:r>
                </w:p>
              </w:tc>
            </w:tr>
            <w:tr w:rsidR="00F357BF" w:rsidRPr="008A7BC2" w:rsidTr="00D6151F">
              <w:trPr>
                <w:trHeight w:val="386"/>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F357BF" w:rsidRPr="008A7BC2" w:rsidRDefault="00F357BF" w:rsidP="00D6151F">
                  <w:pPr>
                    <w:framePr w:hSpace="180" w:wrap="around" w:vAnchor="text" w:hAnchor="text" w:xAlign="center" w:y="1"/>
                    <w:snapToGrid/>
                    <w:suppressOverlap/>
                    <w:jc w:val="right"/>
                    <w:rPr>
                      <w:color w:val="000000"/>
                    </w:rPr>
                  </w:pPr>
                  <w:r w:rsidRPr="008A7BC2">
                    <w:rPr>
                      <w:color w:val="000000"/>
                    </w:rPr>
                    <w:t>5</w:t>
                  </w:r>
                </w:p>
              </w:tc>
              <w:tc>
                <w:tcPr>
                  <w:tcW w:w="3101" w:type="dxa"/>
                  <w:tcBorders>
                    <w:top w:val="nil"/>
                    <w:left w:val="nil"/>
                    <w:bottom w:val="single" w:sz="4" w:space="0" w:color="auto"/>
                    <w:right w:val="single" w:sz="4" w:space="0" w:color="auto"/>
                  </w:tcBorders>
                  <w:shd w:val="clear" w:color="auto" w:fill="auto"/>
                  <w:vAlign w:val="bottom"/>
                  <w:hideMark/>
                </w:tcPr>
                <w:p w:rsidR="00F357BF" w:rsidRPr="008A7BC2" w:rsidRDefault="00F357BF" w:rsidP="00D6151F">
                  <w:pPr>
                    <w:framePr w:hSpace="180" w:wrap="around" w:vAnchor="text" w:hAnchor="text" w:xAlign="center" w:y="1"/>
                    <w:snapToGrid/>
                    <w:suppressOverlap/>
                  </w:pPr>
                  <w:r w:rsidRPr="008A7BC2">
                    <w:t xml:space="preserve">Картофелечистка </w:t>
                  </w:r>
                  <w:r w:rsidR="0041705B">
                    <w:t xml:space="preserve">(с </w:t>
                  </w:r>
                  <w:r w:rsidRPr="008A7BC2">
                    <w:t>подставкой и мезгосборником</w:t>
                  </w:r>
                  <w:r w:rsidR="0041705B">
                    <w:t>)</w:t>
                  </w:r>
                </w:p>
              </w:tc>
              <w:tc>
                <w:tcPr>
                  <w:tcW w:w="2693" w:type="dxa"/>
                  <w:tcBorders>
                    <w:top w:val="single" w:sz="4" w:space="0" w:color="auto"/>
                    <w:bottom w:val="single" w:sz="4" w:space="0" w:color="auto"/>
                    <w:right w:val="single" w:sz="4" w:space="0" w:color="auto"/>
                  </w:tcBorders>
                  <w:shd w:val="clear" w:color="auto" w:fill="auto"/>
                </w:tcPr>
                <w:p w:rsidR="00F357BF" w:rsidRPr="008A7BC2" w:rsidRDefault="00F357BF" w:rsidP="00D6151F">
                  <w:pPr>
                    <w:framePr w:hSpace="180" w:wrap="around" w:vAnchor="text" w:hAnchor="text" w:xAlign="center" w:y="1"/>
                    <w:snapToGrid/>
                    <w:suppressOverlap/>
                  </w:pPr>
                  <w:r w:rsidRPr="008A7BC2">
                    <w:t>1 шт</w:t>
                  </w:r>
                </w:p>
              </w:tc>
            </w:tr>
            <w:tr w:rsidR="00F357BF" w:rsidRPr="008A7BC2" w:rsidTr="00D6151F">
              <w:trPr>
                <w:trHeight w:val="312"/>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F357BF" w:rsidRPr="008A7BC2" w:rsidRDefault="00F357BF" w:rsidP="00D6151F">
                  <w:pPr>
                    <w:framePr w:hSpace="180" w:wrap="around" w:vAnchor="text" w:hAnchor="text" w:xAlign="center" w:y="1"/>
                    <w:snapToGrid/>
                    <w:suppressOverlap/>
                    <w:jc w:val="right"/>
                    <w:rPr>
                      <w:rFonts w:ascii="Calibri" w:hAnsi="Calibri" w:cs="Calibri"/>
                      <w:color w:val="000000"/>
                    </w:rPr>
                  </w:pPr>
                  <w:r w:rsidRPr="008A7BC2">
                    <w:rPr>
                      <w:rFonts w:ascii="Calibri" w:hAnsi="Calibri" w:cs="Calibri"/>
                      <w:color w:val="000000"/>
                    </w:rPr>
                    <w:t>6</w:t>
                  </w:r>
                </w:p>
              </w:tc>
              <w:tc>
                <w:tcPr>
                  <w:tcW w:w="3101" w:type="dxa"/>
                  <w:tcBorders>
                    <w:top w:val="nil"/>
                    <w:left w:val="nil"/>
                    <w:bottom w:val="single" w:sz="4" w:space="0" w:color="auto"/>
                    <w:right w:val="single" w:sz="4" w:space="0" w:color="auto"/>
                  </w:tcBorders>
                  <w:shd w:val="clear" w:color="auto" w:fill="auto"/>
                  <w:noWrap/>
                  <w:vAlign w:val="bottom"/>
                  <w:hideMark/>
                </w:tcPr>
                <w:p w:rsidR="00F357BF" w:rsidRPr="008A7BC2" w:rsidRDefault="00F357BF" w:rsidP="00D6151F">
                  <w:pPr>
                    <w:framePr w:hSpace="180" w:wrap="around" w:vAnchor="text" w:hAnchor="text" w:xAlign="center" w:y="1"/>
                    <w:snapToGrid/>
                    <w:suppressOverlap/>
                    <w:rPr>
                      <w:color w:val="000000"/>
                    </w:rPr>
                  </w:pPr>
                  <w:r w:rsidRPr="008A7BC2">
                    <w:rPr>
                      <w:color w:val="000000"/>
                    </w:rPr>
                    <w:t>Машина протирочно-резательная</w:t>
                  </w:r>
                </w:p>
              </w:tc>
              <w:tc>
                <w:tcPr>
                  <w:tcW w:w="2693" w:type="dxa"/>
                  <w:tcBorders>
                    <w:top w:val="single" w:sz="4" w:space="0" w:color="auto"/>
                    <w:bottom w:val="single" w:sz="4" w:space="0" w:color="auto"/>
                    <w:right w:val="single" w:sz="4" w:space="0" w:color="auto"/>
                  </w:tcBorders>
                  <w:shd w:val="clear" w:color="auto" w:fill="auto"/>
                </w:tcPr>
                <w:p w:rsidR="00F357BF" w:rsidRPr="008A7BC2" w:rsidRDefault="00F357BF" w:rsidP="00D6151F">
                  <w:pPr>
                    <w:framePr w:hSpace="180" w:wrap="around" w:vAnchor="text" w:hAnchor="text" w:xAlign="center" w:y="1"/>
                    <w:snapToGrid/>
                    <w:suppressOverlap/>
                  </w:pPr>
                  <w:r w:rsidRPr="008A7BC2">
                    <w:t>1 шт</w:t>
                  </w:r>
                </w:p>
              </w:tc>
            </w:tr>
            <w:tr w:rsidR="00F357BF" w:rsidRPr="008A7BC2" w:rsidTr="00D6151F">
              <w:trPr>
                <w:trHeight w:val="14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F357BF" w:rsidRPr="008A7BC2" w:rsidRDefault="00F357BF" w:rsidP="00D6151F">
                  <w:pPr>
                    <w:framePr w:hSpace="180" w:wrap="around" w:vAnchor="text" w:hAnchor="text" w:xAlign="center" w:y="1"/>
                    <w:snapToGrid/>
                    <w:suppressOverlap/>
                    <w:jc w:val="right"/>
                    <w:rPr>
                      <w:rFonts w:ascii="Calibri" w:hAnsi="Calibri" w:cs="Calibri"/>
                      <w:color w:val="000000"/>
                    </w:rPr>
                  </w:pPr>
                  <w:r w:rsidRPr="008A7BC2">
                    <w:rPr>
                      <w:rFonts w:ascii="Calibri" w:hAnsi="Calibri" w:cs="Calibri"/>
                      <w:color w:val="000000"/>
                    </w:rPr>
                    <w:t>7</w:t>
                  </w:r>
                </w:p>
              </w:tc>
              <w:tc>
                <w:tcPr>
                  <w:tcW w:w="3101" w:type="dxa"/>
                  <w:tcBorders>
                    <w:top w:val="nil"/>
                    <w:left w:val="nil"/>
                    <w:bottom w:val="single" w:sz="4" w:space="0" w:color="auto"/>
                    <w:right w:val="single" w:sz="4" w:space="0" w:color="auto"/>
                  </w:tcBorders>
                  <w:shd w:val="clear" w:color="auto" w:fill="auto"/>
                  <w:noWrap/>
                  <w:vAlign w:val="bottom"/>
                  <w:hideMark/>
                </w:tcPr>
                <w:p w:rsidR="00F357BF" w:rsidRPr="008A7BC2" w:rsidRDefault="00F357BF" w:rsidP="00D6151F">
                  <w:pPr>
                    <w:framePr w:hSpace="180" w:wrap="around" w:vAnchor="text" w:hAnchor="text" w:xAlign="center" w:y="1"/>
                    <w:snapToGrid/>
                    <w:suppressOverlap/>
                  </w:pPr>
                  <w:r w:rsidRPr="008A7BC2">
                    <w:t xml:space="preserve">Тестомес </w:t>
                  </w:r>
                </w:p>
              </w:tc>
              <w:tc>
                <w:tcPr>
                  <w:tcW w:w="2693" w:type="dxa"/>
                  <w:tcBorders>
                    <w:top w:val="single" w:sz="4" w:space="0" w:color="auto"/>
                    <w:bottom w:val="single" w:sz="4" w:space="0" w:color="auto"/>
                    <w:right w:val="single" w:sz="4" w:space="0" w:color="auto"/>
                  </w:tcBorders>
                  <w:shd w:val="clear" w:color="auto" w:fill="auto"/>
                </w:tcPr>
                <w:p w:rsidR="00F357BF" w:rsidRPr="008A7BC2" w:rsidRDefault="00F357BF" w:rsidP="00D6151F">
                  <w:pPr>
                    <w:framePr w:hSpace="180" w:wrap="around" w:vAnchor="text" w:hAnchor="text" w:xAlign="center" w:y="1"/>
                    <w:snapToGrid/>
                    <w:suppressOverlap/>
                  </w:pPr>
                  <w:r w:rsidRPr="008A7BC2">
                    <w:t>1 шт</w:t>
                  </w:r>
                </w:p>
              </w:tc>
            </w:tr>
            <w:tr w:rsidR="00F357BF" w:rsidRPr="008A7BC2" w:rsidTr="00D6151F">
              <w:trPr>
                <w:trHeight w:val="253"/>
              </w:trPr>
              <w:tc>
                <w:tcPr>
                  <w:tcW w:w="580" w:type="dxa"/>
                  <w:tcBorders>
                    <w:top w:val="nil"/>
                    <w:left w:val="single" w:sz="4" w:space="0" w:color="auto"/>
                    <w:bottom w:val="nil"/>
                    <w:right w:val="single" w:sz="4" w:space="0" w:color="auto"/>
                  </w:tcBorders>
                  <w:shd w:val="clear" w:color="auto" w:fill="auto"/>
                  <w:noWrap/>
                  <w:vAlign w:val="bottom"/>
                  <w:hideMark/>
                </w:tcPr>
                <w:p w:rsidR="00F357BF" w:rsidRPr="008A7BC2" w:rsidRDefault="00F357BF" w:rsidP="00D6151F">
                  <w:pPr>
                    <w:framePr w:hSpace="180" w:wrap="around" w:vAnchor="text" w:hAnchor="text" w:xAlign="center" w:y="1"/>
                    <w:snapToGrid/>
                    <w:suppressOverlap/>
                    <w:jc w:val="right"/>
                    <w:rPr>
                      <w:rFonts w:ascii="Calibri" w:hAnsi="Calibri" w:cs="Calibri"/>
                      <w:color w:val="000000"/>
                    </w:rPr>
                  </w:pPr>
                  <w:r w:rsidRPr="008A7BC2">
                    <w:rPr>
                      <w:rFonts w:ascii="Calibri" w:hAnsi="Calibri" w:cs="Calibri"/>
                      <w:color w:val="000000"/>
                    </w:rPr>
                    <w:t>8</w:t>
                  </w:r>
                </w:p>
              </w:tc>
              <w:tc>
                <w:tcPr>
                  <w:tcW w:w="3101" w:type="dxa"/>
                  <w:tcBorders>
                    <w:top w:val="nil"/>
                    <w:left w:val="nil"/>
                    <w:bottom w:val="nil"/>
                    <w:right w:val="single" w:sz="4" w:space="0" w:color="auto"/>
                  </w:tcBorders>
                  <w:shd w:val="clear" w:color="000000" w:fill="FFFFFF"/>
                  <w:vAlign w:val="bottom"/>
                  <w:hideMark/>
                </w:tcPr>
                <w:p w:rsidR="00F357BF" w:rsidRPr="008A7BC2" w:rsidRDefault="00F357BF" w:rsidP="00D6151F">
                  <w:pPr>
                    <w:framePr w:hSpace="180" w:wrap="around" w:vAnchor="text" w:hAnchor="text" w:xAlign="center" w:y="1"/>
                    <w:snapToGrid/>
                    <w:suppressOverlap/>
                  </w:pPr>
                  <w:r w:rsidRPr="008A7BC2">
                    <w:t>Весы электронные настольные</w:t>
                  </w:r>
                </w:p>
              </w:tc>
              <w:tc>
                <w:tcPr>
                  <w:tcW w:w="2693" w:type="dxa"/>
                  <w:tcBorders>
                    <w:top w:val="single" w:sz="4" w:space="0" w:color="auto"/>
                    <w:bottom w:val="single" w:sz="4" w:space="0" w:color="auto"/>
                    <w:right w:val="single" w:sz="4" w:space="0" w:color="auto"/>
                  </w:tcBorders>
                  <w:shd w:val="clear" w:color="auto" w:fill="auto"/>
                </w:tcPr>
                <w:p w:rsidR="00F357BF" w:rsidRPr="008A7BC2" w:rsidRDefault="00F357BF" w:rsidP="00D6151F">
                  <w:pPr>
                    <w:framePr w:hSpace="180" w:wrap="around" w:vAnchor="text" w:hAnchor="text" w:xAlign="center" w:y="1"/>
                    <w:snapToGrid/>
                    <w:suppressOverlap/>
                  </w:pPr>
                  <w:r w:rsidRPr="008A7BC2">
                    <w:t>4 шт</w:t>
                  </w:r>
                </w:p>
              </w:tc>
            </w:tr>
            <w:tr w:rsidR="00F357BF" w:rsidRPr="008A7BC2" w:rsidTr="00D6151F">
              <w:trPr>
                <w:trHeight w:val="253"/>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F357BF" w:rsidRPr="008A7BC2" w:rsidRDefault="00F357BF" w:rsidP="00D6151F">
                  <w:pPr>
                    <w:framePr w:hSpace="180" w:wrap="around" w:vAnchor="text" w:hAnchor="text" w:xAlign="center" w:y="1"/>
                    <w:snapToGrid/>
                    <w:suppressOverlap/>
                    <w:jc w:val="right"/>
                    <w:rPr>
                      <w:rFonts w:ascii="Calibri" w:hAnsi="Calibri" w:cs="Calibri"/>
                      <w:color w:val="000000"/>
                    </w:rPr>
                  </w:pPr>
                </w:p>
              </w:tc>
              <w:tc>
                <w:tcPr>
                  <w:tcW w:w="3101" w:type="dxa"/>
                  <w:tcBorders>
                    <w:top w:val="nil"/>
                    <w:left w:val="nil"/>
                    <w:bottom w:val="single" w:sz="4" w:space="0" w:color="auto"/>
                    <w:right w:val="single" w:sz="4" w:space="0" w:color="auto"/>
                  </w:tcBorders>
                  <w:shd w:val="clear" w:color="000000" w:fill="FFFFFF"/>
                  <w:vAlign w:val="bottom"/>
                  <w:hideMark/>
                </w:tcPr>
                <w:p w:rsidR="00F357BF" w:rsidRPr="008A7BC2" w:rsidRDefault="00F357BF" w:rsidP="00D6151F">
                  <w:pPr>
                    <w:framePr w:hSpace="180" w:wrap="around" w:vAnchor="text" w:hAnchor="text" w:xAlign="center" w:y="1"/>
                    <w:snapToGrid/>
                    <w:suppressOverlap/>
                  </w:pPr>
                </w:p>
              </w:tc>
              <w:tc>
                <w:tcPr>
                  <w:tcW w:w="2693" w:type="dxa"/>
                  <w:tcBorders>
                    <w:top w:val="single" w:sz="4" w:space="0" w:color="auto"/>
                    <w:bottom w:val="single" w:sz="4" w:space="0" w:color="auto"/>
                    <w:right w:val="single" w:sz="4" w:space="0" w:color="auto"/>
                  </w:tcBorders>
                  <w:shd w:val="clear" w:color="auto" w:fill="auto"/>
                </w:tcPr>
                <w:p w:rsidR="00F357BF" w:rsidRPr="008A7BC2" w:rsidRDefault="00F357BF" w:rsidP="00D6151F">
                  <w:pPr>
                    <w:framePr w:hSpace="180" w:wrap="around" w:vAnchor="text" w:hAnchor="text" w:xAlign="center" w:y="1"/>
                    <w:snapToGrid/>
                    <w:suppressOverlap/>
                  </w:pPr>
                </w:p>
              </w:tc>
            </w:tr>
          </w:tbl>
          <w:p w:rsidR="00F357BF" w:rsidRPr="008A7BC2" w:rsidRDefault="00F357BF" w:rsidP="00D808AF">
            <w:pPr>
              <w:pStyle w:val="ConsPlusCell"/>
              <w:ind w:right="34"/>
              <w:jc w:val="both"/>
              <w:rPr>
                <w:sz w:val="20"/>
                <w:szCs w:val="20"/>
              </w:rPr>
            </w:pPr>
          </w:p>
        </w:tc>
      </w:tr>
      <w:tr w:rsidR="005E1C69" w:rsidRPr="008A7BC2" w:rsidTr="00963728">
        <w:trPr>
          <w:trHeight w:val="534"/>
        </w:trPr>
        <w:tc>
          <w:tcPr>
            <w:tcW w:w="426" w:type="dxa"/>
            <w:tcMar>
              <w:left w:w="0" w:type="dxa"/>
              <w:right w:w="0" w:type="dxa"/>
            </w:tcMar>
            <w:vAlign w:val="center"/>
          </w:tcPr>
          <w:p w:rsidR="005E1C69" w:rsidRPr="008A7BC2" w:rsidRDefault="008A7BC2" w:rsidP="00D808AF">
            <w:pPr>
              <w:keepNext/>
              <w:snapToGrid/>
              <w:ind w:left="-426" w:firstLine="426"/>
              <w:jc w:val="center"/>
            </w:pPr>
            <w:r>
              <w:t>5</w:t>
            </w:r>
          </w:p>
        </w:tc>
        <w:tc>
          <w:tcPr>
            <w:tcW w:w="2839" w:type="dxa"/>
          </w:tcPr>
          <w:p w:rsidR="005E1C69" w:rsidRPr="008A7BC2" w:rsidRDefault="005E1C69" w:rsidP="00D808AF">
            <w:pPr>
              <w:keepNext/>
              <w:suppressLineNumbers/>
              <w:suppressAutoHyphens/>
              <w:snapToGrid/>
              <w:ind w:left="38" w:right="-108"/>
            </w:pPr>
            <w:r w:rsidRPr="008A7BC2">
              <w:t>ОКВЭД 2;  ОКДП 2</w:t>
            </w:r>
          </w:p>
        </w:tc>
        <w:tc>
          <w:tcPr>
            <w:tcW w:w="6658" w:type="dxa"/>
          </w:tcPr>
          <w:p w:rsidR="005E1C69" w:rsidRPr="008A7BC2" w:rsidRDefault="005E1C69" w:rsidP="00D808AF">
            <w:pPr>
              <w:pStyle w:val="ConsPlusCell"/>
              <w:ind w:right="34"/>
              <w:jc w:val="both"/>
              <w:rPr>
                <w:sz w:val="20"/>
                <w:szCs w:val="20"/>
              </w:rPr>
            </w:pPr>
            <w:r w:rsidRPr="008A7BC2">
              <w:rPr>
                <w:sz w:val="20"/>
                <w:szCs w:val="20"/>
              </w:rPr>
              <w:t>Вид ОКПД  28.93; 27.51;28.29</w:t>
            </w:r>
          </w:p>
          <w:p w:rsidR="005E1C69" w:rsidRPr="008A7BC2" w:rsidRDefault="005E1C69" w:rsidP="00D808AF">
            <w:pPr>
              <w:pStyle w:val="ConsPlusCell"/>
              <w:ind w:right="34"/>
              <w:jc w:val="both"/>
              <w:rPr>
                <w:sz w:val="20"/>
                <w:szCs w:val="20"/>
              </w:rPr>
            </w:pPr>
            <w:r w:rsidRPr="008A7BC2">
              <w:rPr>
                <w:bCs/>
                <w:sz w:val="20"/>
                <w:szCs w:val="20"/>
              </w:rPr>
              <w:t>ОКВЭД: 28.93.15.126; 27.51.21.121; 28.25.13.111; 27.51.28.120;27.51.21.121; 28.29.31.110</w:t>
            </w:r>
          </w:p>
        </w:tc>
      </w:tr>
      <w:tr w:rsidR="009730B8" w:rsidRPr="008A7BC2" w:rsidTr="00963728">
        <w:trPr>
          <w:trHeight w:val="534"/>
        </w:trPr>
        <w:tc>
          <w:tcPr>
            <w:tcW w:w="426" w:type="dxa"/>
            <w:tcMar>
              <w:left w:w="0" w:type="dxa"/>
              <w:right w:w="0" w:type="dxa"/>
            </w:tcMar>
            <w:vAlign w:val="center"/>
          </w:tcPr>
          <w:p w:rsidR="009730B8" w:rsidRPr="008A7BC2" w:rsidRDefault="008A7BC2" w:rsidP="00D808AF">
            <w:pPr>
              <w:keepNext/>
              <w:snapToGrid/>
              <w:ind w:left="-426" w:firstLine="426"/>
              <w:jc w:val="center"/>
            </w:pPr>
            <w:r>
              <w:t>6</w:t>
            </w:r>
          </w:p>
        </w:tc>
        <w:tc>
          <w:tcPr>
            <w:tcW w:w="2839" w:type="dxa"/>
          </w:tcPr>
          <w:p w:rsidR="009730B8" w:rsidRPr="008A7BC2" w:rsidRDefault="00AC1C45" w:rsidP="00D808AF">
            <w:pPr>
              <w:keepNext/>
              <w:suppressLineNumbers/>
              <w:suppressAutoHyphens/>
              <w:snapToGrid/>
              <w:ind w:left="38" w:right="-108"/>
            </w:pPr>
            <w:r w:rsidRPr="008A7BC2">
              <w:t>Адрес и м</w:t>
            </w:r>
            <w:r w:rsidR="009730B8" w:rsidRPr="008A7BC2">
              <w:t xml:space="preserve">есто </w:t>
            </w:r>
          </w:p>
          <w:p w:rsidR="009730B8" w:rsidRPr="008A7BC2" w:rsidRDefault="00015555" w:rsidP="00D808AF">
            <w:pPr>
              <w:keepNext/>
              <w:suppressLineNumbers/>
              <w:suppressAutoHyphens/>
              <w:snapToGrid/>
              <w:ind w:left="38" w:right="-108"/>
            </w:pPr>
            <w:r w:rsidRPr="008A7BC2">
              <w:t>Поставки товара</w:t>
            </w:r>
          </w:p>
        </w:tc>
        <w:tc>
          <w:tcPr>
            <w:tcW w:w="6658" w:type="dxa"/>
          </w:tcPr>
          <w:p w:rsidR="009730B8" w:rsidRPr="008A7BC2" w:rsidRDefault="009730B8" w:rsidP="00D808AF">
            <w:pPr>
              <w:pStyle w:val="34"/>
              <w:keepNext/>
              <w:tabs>
                <w:tab w:val="left" w:pos="9800"/>
              </w:tabs>
              <w:spacing w:after="0"/>
              <w:ind w:left="0" w:right="34" w:firstLine="317"/>
              <w:jc w:val="both"/>
              <w:rPr>
                <w:sz w:val="20"/>
                <w:szCs w:val="20"/>
              </w:rPr>
            </w:pPr>
            <w:r w:rsidRPr="008A7BC2">
              <w:rPr>
                <w:sz w:val="20"/>
                <w:szCs w:val="20"/>
              </w:rPr>
              <w:t xml:space="preserve">624285, Свердловская область, поселок городского типа Рефтинский, </w:t>
            </w:r>
            <w:r w:rsidR="00C00A2D" w:rsidRPr="008A7BC2">
              <w:rPr>
                <w:sz w:val="20"/>
                <w:szCs w:val="20"/>
              </w:rPr>
              <w:t xml:space="preserve">территория </w:t>
            </w:r>
            <w:r w:rsidRPr="008A7BC2">
              <w:rPr>
                <w:sz w:val="20"/>
                <w:szCs w:val="20"/>
              </w:rPr>
              <w:t>М</w:t>
            </w:r>
            <w:r w:rsidR="00C00A2D" w:rsidRPr="008A7BC2">
              <w:rPr>
                <w:sz w:val="20"/>
                <w:szCs w:val="20"/>
              </w:rPr>
              <w:t>АУ «ДЗОЛ «Искорка», расположенного</w:t>
            </w:r>
            <w:r w:rsidRPr="008A7BC2">
              <w:rPr>
                <w:sz w:val="20"/>
                <w:szCs w:val="20"/>
              </w:rPr>
              <w:t xml:space="preserve"> в 3,5 км.в юго-восточном направлении от пгт</w:t>
            </w:r>
            <w:r w:rsidR="00671C7A">
              <w:rPr>
                <w:sz w:val="20"/>
                <w:szCs w:val="20"/>
              </w:rPr>
              <w:t xml:space="preserve"> </w:t>
            </w:r>
            <w:r w:rsidR="0068605E">
              <w:rPr>
                <w:sz w:val="20"/>
                <w:szCs w:val="20"/>
              </w:rPr>
              <w:t>Рефтинский, в лесном массиве</w:t>
            </w:r>
            <w:r w:rsidR="0068605E">
              <w:rPr>
                <w:sz w:val="20"/>
                <w:szCs w:val="20"/>
                <w:lang w:val="en-US"/>
              </w:rPr>
              <w:t>, помещение пищеблока.</w:t>
            </w:r>
            <w:r w:rsidR="00AC1C45" w:rsidRPr="008A7BC2">
              <w:rPr>
                <w:sz w:val="20"/>
                <w:szCs w:val="20"/>
              </w:rPr>
              <w:t xml:space="preserve"> </w:t>
            </w:r>
          </w:p>
        </w:tc>
      </w:tr>
      <w:tr w:rsidR="009730B8" w:rsidRPr="008A7BC2" w:rsidTr="00963728">
        <w:trPr>
          <w:trHeight w:val="534"/>
        </w:trPr>
        <w:tc>
          <w:tcPr>
            <w:tcW w:w="426" w:type="dxa"/>
            <w:tcMar>
              <w:left w:w="0" w:type="dxa"/>
              <w:right w:w="0" w:type="dxa"/>
            </w:tcMar>
            <w:vAlign w:val="center"/>
          </w:tcPr>
          <w:p w:rsidR="009730B8" w:rsidRPr="008A7BC2" w:rsidRDefault="008A7BC2" w:rsidP="00D808AF">
            <w:pPr>
              <w:keepNext/>
              <w:snapToGrid/>
              <w:ind w:left="-426" w:firstLine="426"/>
              <w:jc w:val="center"/>
            </w:pPr>
            <w:r>
              <w:t>7</w:t>
            </w:r>
          </w:p>
        </w:tc>
        <w:tc>
          <w:tcPr>
            <w:tcW w:w="2839" w:type="dxa"/>
          </w:tcPr>
          <w:p w:rsidR="009730B8" w:rsidRPr="008A7BC2" w:rsidRDefault="009730B8" w:rsidP="00D808AF">
            <w:pPr>
              <w:keepNext/>
              <w:suppressLineNumbers/>
              <w:suppressAutoHyphens/>
              <w:snapToGrid/>
              <w:ind w:left="38" w:right="-108"/>
            </w:pPr>
            <w:r w:rsidRPr="008A7BC2">
              <w:t xml:space="preserve">Условия </w:t>
            </w:r>
            <w:r w:rsidR="00015555" w:rsidRPr="008A7BC2">
              <w:t>поставки товара</w:t>
            </w:r>
          </w:p>
        </w:tc>
        <w:tc>
          <w:tcPr>
            <w:tcW w:w="6658" w:type="dxa"/>
          </w:tcPr>
          <w:p w:rsidR="0068605E" w:rsidRDefault="008E2BC0" w:rsidP="00D808AF">
            <w:pPr>
              <w:widowControl w:val="0"/>
              <w:snapToGrid/>
              <w:spacing w:line="276" w:lineRule="auto"/>
              <w:contextualSpacing/>
              <w:rPr>
                <w:lang w:val="en-US"/>
              </w:rPr>
            </w:pPr>
            <w:r w:rsidRPr="008A7BC2">
              <w:t xml:space="preserve">Поставщик обязан поставить товар </w:t>
            </w:r>
            <w:r w:rsidR="0068605E">
              <w:t>надлежащего качества</w:t>
            </w:r>
            <w:r w:rsidR="0068605E">
              <w:rPr>
                <w:lang w:val="en-US"/>
              </w:rPr>
              <w:t xml:space="preserve">, включая </w:t>
            </w:r>
            <w:r w:rsidR="001773E6">
              <w:t>монтаж</w:t>
            </w:r>
            <w:r w:rsidR="0068605E">
              <w:rPr>
                <w:lang w:val="en-US"/>
              </w:rPr>
              <w:t xml:space="preserve"> оборудования в помещении пищеблока</w:t>
            </w:r>
            <w:r w:rsidR="001773E6">
              <w:t xml:space="preserve">. </w:t>
            </w:r>
          </w:p>
          <w:p w:rsidR="008E2BC0" w:rsidRPr="008A7BC2" w:rsidRDefault="008E2BC0" w:rsidP="00D808AF">
            <w:pPr>
              <w:widowControl w:val="0"/>
              <w:snapToGrid/>
              <w:spacing w:line="276" w:lineRule="auto"/>
              <w:contextualSpacing/>
            </w:pPr>
            <w:r w:rsidRPr="008A7BC2">
              <w:t>Поставляемые товары должны являться новыми (ранее не находившимися в использовании у Поставщика и (или) у третьих лиц), не должны находиться в залоге, под арестом или под иным обременением.</w:t>
            </w:r>
          </w:p>
          <w:p w:rsidR="008E2BC0" w:rsidRPr="008A7BC2" w:rsidRDefault="008E2BC0" w:rsidP="00D808AF">
            <w:pPr>
              <w:widowControl w:val="0"/>
              <w:snapToGrid/>
              <w:spacing w:line="276" w:lineRule="auto"/>
              <w:contextualSpacing/>
            </w:pPr>
            <w:r w:rsidRPr="008A7BC2">
              <w:t>Обязательным условием поставки товара является наличие сертификатов соответствия или заверенных должным образом их копий, которые предоставляются Заказчику при поставке товара. Качество товара при поставке должно подтверждаться сертификатом соответствия.</w:t>
            </w:r>
          </w:p>
          <w:p w:rsidR="009730B8" w:rsidRPr="008A7BC2" w:rsidRDefault="008E2BC0" w:rsidP="00963728">
            <w:pPr>
              <w:keepNext/>
              <w:suppressLineNumbers/>
              <w:suppressAutoHyphens/>
              <w:snapToGrid/>
              <w:ind w:right="176"/>
              <w:jc w:val="both"/>
            </w:pPr>
            <w:r w:rsidRPr="008A7BC2">
              <w:t>Поставка  оборудования должна быть выполнена в полном соответствии с действующим законодательством, с требованиями конкурсной документации и условиями договора, являющимися приложениями к документации.</w:t>
            </w:r>
            <w:r w:rsidR="00963728">
              <w:t xml:space="preserve"> </w:t>
            </w:r>
          </w:p>
        </w:tc>
      </w:tr>
      <w:tr w:rsidR="009730B8" w:rsidRPr="008A7BC2" w:rsidTr="00963728">
        <w:trPr>
          <w:trHeight w:val="275"/>
        </w:trPr>
        <w:tc>
          <w:tcPr>
            <w:tcW w:w="426" w:type="dxa"/>
            <w:tcMar>
              <w:left w:w="0" w:type="dxa"/>
              <w:right w:w="0" w:type="dxa"/>
            </w:tcMar>
            <w:vAlign w:val="center"/>
          </w:tcPr>
          <w:p w:rsidR="009730B8" w:rsidRPr="008A7BC2" w:rsidRDefault="008A7BC2" w:rsidP="00D808AF">
            <w:pPr>
              <w:keepNext/>
              <w:snapToGrid/>
              <w:ind w:left="-426" w:firstLine="426"/>
              <w:jc w:val="center"/>
            </w:pPr>
            <w:r>
              <w:lastRenderedPageBreak/>
              <w:t>8</w:t>
            </w:r>
          </w:p>
        </w:tc>
        <w:tc>
          <w:tcPr>
            <w:tcW w:w="2839" w:type="dxa"/>
          </w:tcPr>
          <w:p w:rsidR="009730B8" w:rsidRPr="00671C7A" w:rsidRDefault="009730B8" w:rsidP="001728DC">
            <w:pPr>
              <w:keepNext/>
              <w:suppressLineNumbers/>
              <w:suppressAutoHyphens/>
              <w:snapToGrid/>
              <w:ind w:left="38" w:right="-108"/>
              <w:rPr>
                <w:highlight w:val="cyan"/>
              </w:rPr>
            </w:pPr>
            <w:r w:rsidRPr="00BF1FA1">
              <w:t xml:space="preserve">Срок </w:t>
            </w:r>
            <w:r w:rsidR="001728DC" w:rsidRPr="00BF1FA1">
              <w:t>поставки товаров</w:t>
            </w:r>
          </w:p>
        </w:tc>
        <w:tc>
          <w:tcPr>
            <w:tcW w:w="6658" w:type="dxa"/>
          </w:tcPr>
          <w:p w:rsidR="007715E4" w:rsidRDefault="00D90E93" w:rsidP="00D90E93">
            <w:pPr>
              <w:pStyle w:val="36"/>
              <w:keepNext/>
              <w:spacing w:after="0"/>
              <w:ind w:left="34"/>
              <w:rPr>
                <w:b/>
                <w:sz w:val="20"/>
                <w:szCs w:val="20"/>
              </w:rPr>
            </w:pPr>
            <w:r w:rsidRPr="00BF1FA1">
              <w:rPr>
                <w:b/>
                <w:sz w:val="20"/>
                <w:szCs w:val="20"/>
              </w:rPr>
              <w:t>С</w:t>
            </w:r>
            <w:r w:rsidR="00E5520C" w:rsidRPr="00BF1FA1">
              <w:rPr>
                <w:b/>
                <w:sz w:val="20"/>
                <w:szCs w:val="20"/>
              </w:rPr>
              <w:t xml:space="preserve"> момента заключения договора в течение 30 календарных дней.</w:t>
            </w:r>
          </w:p>
          <w:p w:rsidR="00963728" w:rsidRPr="00963728" w:rsidRDefault="00963728" w:rsidP="00963728">
            <w:pPr>
              <w:pStyle w:val="36"/>
              <w:keepNext/>
              <w:spacing w:after="0"/>
              <w:ind w:left="34"/>
              <w:rPr>
                <w:b/>
                <w:sz w:val="22"/>
                <w:szCs w:val="22"/>
                <w:highlight w:val="cyan"/>
              </w:rPr>
            </w:pPr>
          </w:p>
        </w:tc>
      </w:tr>
      <w:tr w:rsidR="009730B8" w:rsidRPr="008A7BC2" w:rsidTr="00963728">
        <w:trPr>
          <w:trHeight w:val="316"/>
        </w:trPr>
        <w:tc>
          <w:tcPr>
            <w:tcW w:w="426" w:type="dxa"/>
            <w:tcMar>
              <w:left w:w="0" w:type="dxa"/>
              <w:right w:w="0" w:type="dxa"/>
            </w:tcMar>
            <w:vAlign w:val="center"/>
          </w:tcPr>
          <w:p w:rsidR="009730B8" w:rsidRPr="008A7BC2" w:rsidRDefault="008A7BC2" w:rsidP="00D808AF">
            <w:pPr>
              <w:keepNext/>
              <w:snapToGrid/>
              <w:ind w:left="-426" w:firstLine="426"/>
              <w:jc w:val="center"/>
            </w:pPr>
            <w:r>
              <w:t>9</w:t>
            </w:r>
          </w:p>
        </w:tc>
        <w:tc>
          <w:tcPr>
            <w:tcW w:w="2839" w:type="dxa"/>
          </w:tcPr>
          <w:p w:rsidR="009730B8" w:rsidRPr="008A7BC2" w:rsidRDefault="00075398" w:rsidP="00D808AF">
            <w:pPr>
              <w:pStyle w:val="variable"/>
              <w:rPr>
                <w:b w:val="0"/>
                <w:bCs w:val="0"/>
                <w:sz w:val="20"/>
                <w:szCs w:val="20"/>
                <w:highlight w:val="magenta"/>
              </w:rPr>
            </w:pPr>
            <w:r w:rsidRPr="008A7BC2">
              <w:rPr>
                <w:b w:val="0"/>
                <w:bCs w:val="0"/>
                <w:sz w:val="20"/>
                <w:szCs w:val="20"/>
              </w:rPr>
              <w:t xml:space="preserve">Требования к </w:t>
            </w:r>
            <w:r w:rsidR="009730B8" w:rsidRPr="008A7BC2">
              <w:rPr>
                <w:b w:val="0"/>
                <w:bCs w:val="0"/>
                <w:sz w:val="20"/>
                <w:szCs w:val="20"/>
              </w:rPr>
              <w:t xml:space="preserve">качеству, </w:t>
            </w:r>
            <w:r w:rsidR="00015555" w:rsidRPr="008A7BC2">
              <w:rPr>
                <w:b w:val="0"/>
                <w:bCs w:val="0"/>
                <w:sz w:val="20"/>
                <w:szCs w:val="20"/>
              </w:rPr>
              <w:t>поставленного товара</w:t>
            </w:r>
          </w:p>
        </w:tc>
        <w:tc>
          <w:tcPr>
            <w:tcW w:w="6658" w:type="dxa"/>
          </w:tcPr>
          <w:p w:rsidR="00F70B6D" w:rsidRPr="008A7BC2" w:rsidRDefault="00F70B6D" w:rsidP="00D808AF">
            <w:pPr>
              <w:widowControl w:val="0"/>
              <w:snapToGrid/>
              <w:spacing w:line="276" w:lineRule="auto"/>
              <w:contextualSpacing/>
              <w:jc w:val="both"/>
            </w:pPr>
            <w:r w:rsidRPr="008A7BC2">
              <w:t>Поставляемый товар должен быть безопасным для жизни, здоровья людей, имущества Заказчика и окружающей среды при обычных условиях его использования, хранения и транспортировки в соответствии с Законами Российской Федерации от 07.02.1992 №2300-1 "О защите прав потребителей" и от 30.03.1999 №52-ФЗ "О санитарно-эпидемиологическом благополучии населения".</w:t>
            </w:r>
          </w:p>
          <w:p w:rsidR="00F70B6D" w:rsidRPr="008A7BC2" w:rsidRDefault="00F70B6D" w:rsidP="00D808AF">
            <w:pPr>
              <w:widowControl w:val="0"/>
              <w:snapToGrid/>
              <w:spacing w:line="276" w:lineRule="auto"/>
              <w:contextualSpacing/>
              <w:jc w:val="both"/>
            </w:pPr>
            <w:r w:rsidRPr="008A7BC2">
              <w:t>Поставляемый товар, подлежащий обязательной сертификации, должен иметь сертификат соответствия и знак соответствия, выданные уполномоченным органом: - Постановление Правительства Российской Федерации от 01.12.2009 г. №982 "Об утверждении единого перечня продукции, подлежащих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
          <w:p w:rsidR="00F70B6D" w:rsidRPr="008A7BC2" w:rsidRDefault="00F70B6D" w:rsidP="00D808AF">
            <w:pPr>
              <w:widowControl w:val="0"/>
              <w:snapToGrid/>
              <w:spacing w:line="276" w:lineRule="auto"/>
              <w:contextualSpacing/>
              <w:jc w:val="both"/>
            </w:pPr>
            <w:r w:rsidRPr="008A7BC2">
              <w:t>Ссылки на фирменные марки носят описательный, а не обязательный характер. Возможно предоставление эквивалента товара, не уступающего или превосходящего по качеству.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такими качествами и такими характеристиками товара, указанными в техническом задании. Эквивалентность товара определяется в соответствии с требованиями к значениям показателей (характеристик) товара, или эквивалентности предлагаемого к поставке товара, позволяющие определить соответствие потребностям заказчика.</w:t>
            </w:r>
          </w:p>
          <w:p w:rsidR="009730B8" w:rsidRPr="008A7BC2" w:rsidRDefault="009730B8" w:rsidP="00D808AF">
            <w:pPr>
              <w:spacing w:line="276" w:lineRule="auto"/>
              <w:ind w:firstLine="540"/>
              <w:jc w:val="both"/>
            </w:pPr>
          </w:p>
        </w:tc>
      </w:tr>
      <w:tr w:rsidR="009730B8" w:rsidRPr="008A7BC2" w:rsidTr="00963728">
        <w:trPr>
          <w:trHeight w:val="946"/>
        </w:trPr>
        <w:tc>
          <w:tcPr>
            <w:tcW w:w="426" w:type="dxa"/>
            <w:tcMar>
              <w:left w:w="0" w:type="dxa"/>
              <w:right w:w="0" w:type="dxa"/>
            </w:tcMar>
            <w:vAlign w:val="center"/>
          </w:tcPr>
          <w:p w:rsidR="009730B8" w:rsidRPr="008A7BC2" w:rsidRDefault="006465C0" w:rsidP="00D808AF">
            <w:pPr>
              <w:keepNext/>
              <w:snapToGrid/>
              <w:ind w:left="-426" w:firstLine="426"/>
              <w:jc w:val="center"/>
            </w:pPr>
            <w:r>
              <w:t>10</w:t>
            </w:r>
          </w:p>
        </w:tc>
        <w:tc>
          <w:tcPr>
            <w:tcW w:w="2839" w:type="dxa"/>
          </w:tcPr>
          <w:p w:rsidR="009730B8" w:rsidRPr="008A7BC2" w:rsidRDefault="009730B8" w:rsidP="00D808AF">
            <w:pPr>
              <w:pStyle w:val="variable"/>
              <w:rPr>
                <w:b w:val="0"/>
                <w:bCs w:val="0"/>
                <w:sz w:val="20"/>
                <w:szCs w:val="20"/>
              </w:rPr>
            </w:pPr>
            <w:r w:rsidRPr="008A7BC2">
              <w:rPr>
                <w:b w:val="0"/>
                <w:bCs w:val="0"/>
                <w:sz w:val="20"/>
                <w:szCs w:val="20"/>
              </w:rPr>
              <w:t>Начальная (максимальная)</w:t>
            </w:r>
            <w:r w:rsidR="0092001A" w:rsidRPr="008A7BC2">
              <w:rPr>
                <w:b w:val="0"/>
                <w:bCs w:val="0"/>
                <w:sz w:val="20"/>
                <w:szCs w:val="20"/>
              </w:rPr>
              <w:t xml:space="preserve"> - НМЦ</w:t>
            </w:r>
            <w:r w:rsidRPr="008A7BC2">
              <w:rPr>
                <w:b w:val="0"/>
                <w:bCs w:val="0"/>
                <w:sz w:val="20"/>
                <w:szCs w:val="20"/>
              </w:rPr>
              <w:t xml:space="preserve"> цена </w:t>
            </w:r>
            <w:r w:rsidR="001728DC">
              <w:rPr>
                <w:b w:val="0"/>
                <w:bCs w:val="0"/>
                <w:sz w:val="20"/>
                <w:szCs w:val="20"/>
              </w:rPr>
              <w:t>договор</w:t>
            </w:r>
            <w:r w:rsidR="00015555" w:rsidRPr="008A7BC2">
              <w:rPr>
                <w:b w:val="0"/>
                <w:bCs w:val="0"/>
                <w:sz w:val="20"/>
                <w:szCs w:val="20"/>
              </w:rPr>
              <w:t>а</w:t>
            </w:r>
          </w:p>
        </w:tc>
        <w:tc>
          <w:tcPr>
            <w:tcW w:w="6658" w:type="dxa"/>
          </w:tcPr>
          <w:p w:rsidR="00C00A2D" w:rsidRPr="008A7BC2" w:rsidRDefault="009730B8" w:rsidP="00D808AF">
            <w:pPr>
              <w:pStyle w:val="variable"/>
              <w:ind w:right="34" w:firstLine="317"/>
              <w:jc w:val="both"/>
              <w:rPr>
                <w:b w:val="0"/>
                <w:bCs w:val="0"/>
                <w:sz w:val="20"/>
                <w:szCs w:val="20"/>
              </w:rPr>
            </w:pPr>
            <w:r w:rsidRPr="008A7BC2">
              <w:rPr>
                <w:b w:val="0"/>
                <w:bCs w:val="0"/>
                <w:sz w:val="20"/>
                <w:szCs w:val="20"/>
              </w:rPr>
              <w:t>Начальна</w:t>
            </w:r>
            <w:r w:rsidR="006247EF" w:rsidRPr="008A7BC2">
              <w:rPr>
                <w:b w:val="0"/>
                <w:bCs w:val="0"/>
                <w:sz w:val="20"/>
                <w:szCs w:val="20"/>
              </w:rPr>
              <w:t xml:space="preserve">я (максимальная) цена </w:t>
            </w:r>
            <w:r w:rsidR="001728DC">
              <w:rPr>
                <w:b w:val="0"/>
                <w:bCs w:val="0"/>
                <w:sz w:val="20"/>
                <w:szCs w:val="20"/>
              </w:rPr>
              <w:t>договор</w:t>
            </w:r>
            <w:r w:rsidR="00015555" w:rsidRPr="008A7BC2">
              <w:rPr>
                <w:b w:val="0"/>
                <w:bCs w:val="0"/>
                <w:sz w:val="20"/>
                <w:szCs w:val="20"/>
              </w:rPr>
              <w:t>а</w:t>
            </w:r>
            <w:r w:rsidR="006247EF" w:rsidRPr="008A7BC2">
              <w:rPr>
                <w:b w:val="0"/>
                <w:bCs w:val="0"/>
                <w:sz w:val="20"/>
                <w:szCs w:val="20"/>
              </w:rPr>
              <w:t>:</w:t>
            </w:r>
          </w:p>
          <w:p w:rsidR="00DB166E" w:rsidRPr="008A7BC2" w:rsidRDefault="00DB166E" w:rsidP="00D808AF">
            <w:pPr>
              <w:pStyle w:val="ConsNormal"/>
              <w:keepNext/>
              <w:widowControl/>
              <w:tabs>
                <w:tab w:val="left" w:pos="0"/>
              </w:tabs>
              <w:ind w:right="0" w:firstLine="313"/>
              <w:jc w:val="both"/>
              <w:rPr>
                <w:rFonts w:ascii="Times New Roman" w:hAnsi="Times New Roman" w:cs="Times New Roman"/>
                <w:b/>
              </w:rPr>
            </w:pPr>
            <w:r w:rsidRPr="008A7BC2">
              <w:rPr>
                <w:rFonts w:ascii="Times New Roman" w:hAnsi="Times New Roman" w:cs="Times New Roman"/>
                <w:b/>
              </w:rPr>
              <w:t>908 210 (Девят</w:t>
            </w:r>
            <w:r w:rsidR="001728DC">
              <w:rPr>
                <w:rFonts w:ascii="Times New Roman" w:hAnsi="Times New Roman" w:cs="Times New Roman"/>
                <w:b/>
              </w:rPr>
              <w:t>ь</w:t>
            </w:r>
            <w:r w:rsidRPr="008A7BC2">
              <w:rPr>
                <w:rFonts w:ascii="Times New Roman" w:hAnsi="Times New Roman" w:cs="Times New Roman"/>
                <w:b/>
              </w:rPr>
              <w:t>сот восемь тысяч двести десять) рублей 80 копеек</w:t>
            </w:r>
            <w:r w:rsidR="00DD74E4">
              <w:rPr>
                <w:rFonts w:ascii="Times New Roman" w:hAnsi="Times New Roman" w:cs="Times New Roman"/>
                <w:b/>
              </w:rPr>
              <w:t>.</w:t>
            </w:r>
          </w:p>
          <w:p w:rsidR="00C00A2D" w:rsidRPr="008A7BC2" w:rsidRDefault="008A7BC2" w:rsidP="00057C0F">
            <w:pPr>
              <w:pStyle w:val="ConsNormal"/>
              <w:keepNext/>
              <w:widowControl/>
              <w:tabs>
                <w:tab w:val="left" w:pos="0"/>
              </w:tabs>
              <w:ind w:right="0" w:firstLine="313"/>
              <w:jc w:val="both"/>
              <w:rPr>
                <w:rFonts w:ascii="Times New Roman" w:hAnsi="Times New Roman" w:cs="Times New Roman"/>
                <w:highlight w:val="yellow"/>
              </w:rPr>
            </w:pPr>
            <w:r w:rsidRPr="005A5005">
              <w:rPr>
                <w:rFonts w:ascii="Times New Roman" w:hAnsi="Times New Roman" w:cs="Times New Roman"/>
              </w:rPr>
              <w:t xml:space="preserve">Цена </w:t>
            </w:r>
            <w:r w:rsidR="001728DC">
              <w:rPr>
                <w:rFonts w:ascii="Times New Roman" w:hAnsi="Times New Roman" w:cs="Times New Roman"/>
              </w:rPr>
              <w:t>договор</w:t>
            </w:r>
            <w:r w:rsidRPr="005A5005">
              <w:rPr>
                <w:rFonts w:ascii="Times New Roman" w:hAnsi="Times New Roman" w:cs="Times New Roman"/>
              </w:rPr>
              <w:t xml:space="preserve">а (цена единицы товара, работы, услуги) определяется участником </w:t>
            </w:r>
            <w:r>
              <w:rPr>
                <w:rFonts w:ascii="Times New Roman" w:hAnsi="Times New Roman" w:cs="Times New Roman"/>
              </w:rPr>
              <w:t>запроса котировок в электронной форме</w:t>
            </w:r>
            <w:r w:rsidRPr="005A5005">
              <w:rPr>
                <w:rFonts w:ascii="Times New Roman" w:hAnsi="Times New Roman" w:cs="Times New Roman"/>
              </w:rPr>
              <w:t xml:space="preserve"> на основе прилагаемого заказчиком </w:t>
            </w:r>
            <w:hyperlink w:anchor="Par1699" w:history="1">
              <w:r w:rsidRPr="005A5005">
                <w:rPr>
                  <w:rFonts w:ascii="Times New Roman" w:hAnsi="Times New Roman" w:cs="Times New Roman"/>
                </w:rPr>
                <w:t>расчета</w:t>
              </w:r>
            </w:hyperlink>
            <w:r w:rsidRPr="005A5005">
              <w:rPr>
                <w:rFonts w:ascii="Times New Roman" w:hAnsi="Times New Roman" w:cs="Times New Roman"/>
              </w:rPr>
              <w:t xml:space="preserve"> начальной (максимальной) цены </w:t>
            </w:r>
            <w:r w:rsidR="001728DC">
              <w:rPr>
                <w:rFonts w:ascii="Times New Roman" w:hAnsi="Times New Roman" w:cs="Times New Roman"/>
              </w:rPr>
              <w:t>договор</w:t>
            </w:r>
            <w:r w:rsidRPr="005A5005">
              <w:rPr>
                <w:rFonts w:ascii="Times New Roman" w:hAnsi="Times New Roman" w:cs="Times New Roman"/>
              </w:rPr>
              <w:t xml:space="preserve">а (начальной цены единицы товара, работы, услуги) </w:t>
            </w:r>
            <w:r w:rsidRPr="00057C0F">
              <w:rPr>
                <w:rFonts w:ascii="Times New Roman" w:hAnsi="Times New Roman" w:cs="Times New Roman"/>
                <w:b/>
              </w:rPr>
              <w:t>с учетом</w:t>
            </w:r>
            <w:r w:rsidR="00057C0F" w:rsidRPr="00057C0F">
              <w:rPr>
                <w:rFonts w:ascii="Times New Roman" w:hAnsi="Times New Roman" w:cs="Times New Roman"/>
                <w:b/>
              </w:rPr>
              <w:t xml:space="preserve"> монтажа оборудования,</w:t>
            </w:r>
            <w:r w:rsidRPr="005A5005">
              <w:rPr>
                <w:rFonts w:ascii="Times New Roman" w:hAnsi="Times New Roman" w:cs="Times New Roman"/>
              </w:rPr>
              <w:t xml:space="preserve"> расходов на перевозку, страхование, уплату таможенных пошлин, налогов</w:t>
            </w:r>
            <w:r w:rsidR="00057C0F">
              <w:rPr>
                <w:rFonts w:ascii="Times New Roman" w:hAnsi="Times New Roman" w:cs="Times New Roman"/>
              </w:rPr>
              <w:t xml:space="preserve"> и других обязательных платежей.</w:t>
            </w:r>
          </w:p>
        </w:tc>
      </w:tr>
      <w:tr w:rsidR="009730B8" w:rsidRPr="008A7BC2" w:rsidTr="00963728">
        <w:trPr>
          <w:trHeight w:val="534"/>
        </w:trPr>
        <w:tc>
          <w:tcPr>
            <w:tcW w:w="426" w:type="dxa"/>
            <w:tcMar>
              <w:left w:w="0" w:type="dxa"/>
              <w:right w:w="0" w:type="dxa"/>
            </w:tcMar>
            <w:vAlign w:val="center"/>
          </w:tcPr>
          <w:p w:rsidR="009730B8" w:rsidRPr="008A7BC2" w:rsidRDefault="00050D8F" w:rsidP="00D808AF">
            <w:pPr>
              <w:keepNext/>
              <w:snapToGrid/>
              <w:ind w:left="-426" w:firstLine="426"/>
              <w:jc w:val="center"/>
              <w:rPr>
                <w:lang w:val="en-US"/>
              </w:rPr>
            </w:pPr>
            <w:r w:rsidRPr="008A7BC2">
              <w:t>1</w:t>
            </w:r>
            <w:r w:rsidR="006465C0">
              <w:t>1</w:t>
            </w:r>
          </w:p>
        </w:tc>
        <w:tc>
          <w:tcPr>
            <w:tcW w:w="2839" w:type="dxa"/>
          </w:tcPr>
          <w:p w:rsidR="009730B8" w:rsidRPr="008A7BC2" w:rsidRDefault="009730B8" w:rsidP="00D808AF">
            <w:pPr>
              <w:pStyle w:val="ConsPlusNormal"/>
              <w:widowControl/>
              <w:ind w:left="38" w:right="-108" w:firstLine="0"/>
              <w:rPr>
                <w:rFonts w:ascii="Times New Roman" w:hAnsi="Times New Roman"/>
                <w:sz w:val="20"/>
                <w:szCs w:val="20"/>
              </w:rPr>
            </w:pPr>
            <w:r w:rsidRPr="008A7BC2">
              <w:rPr>
                <w:rFonts w:ascii="Times New Roman" w:hAnsi="Times New Roman"/>
                <w:sz w:val="20"/>
                <w:szCs w:val="20"/>
              </w:rPr>
              <w:t xml:space="preserve">Порядок формирования цены </w:t>
            </w:r>
            <w:r w:rsidR="001728DC">
              <w:rPr>
                <w:rFonts w:ascii="Times New Roman" w:hAnsi="Times New Roman"/>
                <w:sz w:val="20"/>
                <w:szCs w:val="20"/>
              </w:rPr>
              <w:t>договор</w:t>
            </w:r>
            <w:r w:rsidR="00015555" w:rsidRPr="008A7BC2">
              <w:rPr>
                <w:rFonts w:ascii="Times New Roman" w:hAnsi="Times New Roman"/>
                <w:sz w:val="20"/>
                <w:szCs w:val="20"/>
              </w:rPr>
              <w:t>а</w:t>
            </w:r>
          </w:p>
        </w:tc>
        <w:tc>
          <w:tcPr>
            <w:tcW w:w="6658" w:type="dxa"/>
          </w:tcPr>
          <w:p w:rsidR="009730B8" w:rsidRPr="008A7BC2" w:rsidRDefault="009730B8" w:rsidP="00D808AF">
            <w:pPr>
              <w:pStyle w:val="ConsNormal"/>
              <w:keepNext/>
              <w:widowControl/>
              <w:tabs>
                <w:tab w:val="left" w:pos="459"/>
              </w:tabs>
              <w:ind w:right="0" w:firstLine="313"/>
              <w:jc w:val="both"/>
              <w:rPr>
                <w:rFonts w:ascii="Times New Roman" w:hAnsi="Times New Roman" w:cs="Times New Roman"/>
              </w:rPr>
            </w:pPr>
            <w:r w:rsidRPr="008A7BC2">
              <w:rPr>
                <w:rFonts w:ascii="Times New Roman" w:hAnsi="Times New Roman" w:cs="Times New Roman"/>
              </w:rPr>
              <w:t>Д</w:t>
            </w:r>
            <w:r w:rsidRPr="008A7BC2">
              <w:rPr>
                <w:rFonts w:ascii="Times New Roman" w:eastAsia="Calibri" w:hAnsi="Times New Roman" w:cs="Times New Roman"/>
                <w:bCs/>
                <w:iCs/>
                <w:lang w:eastAsia="en-US"/>
              </w:rPr>
              <w:t xml:space="preserve">ля </w:t>
            </w:r>
            <w:r w:rsidR="0092001A" w:rsidRPr="008A7BC2">
              <w:rPr>
                <w:rFonts w:ascii="Times New Roman" w:eastAsia="Calibri" w:hAnsi="Times New Roman" w:cs="Times New Roman"/>
                <w:bCs/>
                <w:iCs/>
                <w:lang w:eastAsia="en-US"/>
              </w:rPr>
              <w:t xml:space="preserve">формирования цены </w:t>
            </w:r>
            <w:r w:rsidR="001728DC">
              <w:rPr>
                <w:rFonts w:ascii="Times New Roman" w:eastAsia="Calibri" w:hAnsi="Times New Roman" w:cs="Times New Roman"/>
                <w:bCs/>
                <w:iCs/>
                <w:lang w:eastAsia="en-US"/>
              </w:rPr>
              <w:t>договор</w:t>
            </w:r>
            <w:r w:rsidR="0092001A" w:rsidRPr="008A7BC2">
              <w:rPr>
                <w:rFonts w:ascii="Times New Roman" w:eastAsia="Calibri" w:hAnsi="Times New Roman" w:cs="Times New Roman"/>
                <w:bCs/>
                <w:iCs/>
                <w:lang w:eastAsia="en-US"/>
              </w:rPr>
              <w:t xml:space="preserve">а </w:t>
            </w:r>
            <w:r w:rsidRPr="008A7BC2">
              <w:rPr>
                <w:rFonts w:ascii="Times New Roman" w:eastAsia="Calibri" w:hAnsi="Times New Roman" w:cs="Times New Roman"/>
                <w:bCs/>
                <w:iCs/>
                <w:lang w:eastAsia="en-US"/>
              </w:rPr>
              <w:t xml:space="preserve">использован метод сопоставления рыночных цен. </w:t>
            </w:r>
          </w:p>
        </w:tc>
      </w:tr>
      <w:tr w:rsidR="009730B8" w:rsidRPr="008A7BC2" w:rsidTr="00963728">
        <w:trPr>
          <w:trHeight w:val="534"/>
        </w:trPr>
        <w:tc>
          <w:tcPr>
            <w:tcW w:w="426" w:type="dxa"/>
            <w:tcMar>
              <w:left w:w="0" w:type="dxa"/>
              <w:right w:w="0" w:type="dxa"/>
            </w:tcMar>
            <w:vAlign w:val="center"/>
          </w:tcPr>
          <w:p w:rsidR="009730B8" w:rsidRPr="006465C0" w:rsidRDefault="009730B8" w:rsidP="00D808AF">
            <w:pPr>
              <w:keepNext/>
              <w:snapToGrid/>
              <w:ind w:left="-426" w:firstLine="426"/>
              <w:jc w:val="center"/>
            </w:pPr>
            <w:r w:rsidRPr="008A7BC2">
              <w:t>1</w:t>
            </w:r>
            <w:r w:rsidR="006465C0">
              <w:t>2</w:t>
            </w:r>
          </w:p>
        </w:tc>
        <w:tc>
          <w:tcPr>
            <w:tcW w:w="2839" w:type="dxa"/>
          </w:tcPr>
          <w:p w:rsidR="009730B8" w:rsidRPr="008A7BC2" w:rsidRDefault="009730B8" w:rsidP="00D808AF">
            <w:pPr>
              <w:pStyle w:val="ConsPlusNormal"/>
              <w:widowControl/>
              <w:ind w:left="38" w:right="-108" w:firstLine="0"/>
              <w:rPr>
                <w:rFonts w:ascii="Times New Roman" w:hAnsi="Times New Roman"/>
                <w:sz w:val="20"/>
                <w:szCs w:val="20"/>
              </w:rPr>
            </w:pPr>
            <w:r w:rsidRPr="008A7BC2">
              <w:rPr>
                <w:rFonts w:ascii="Times New Roman" w:hAnsi="Times New Roman"/>
                <w:sz w:val="20"/>
                <w:szCs w:val="20"/>
              </w:rPr>
              <w:t xml:space="preserve">Сведения о валюте, используемой для формирования цены </w:t>
            </w:r>
            <w:r w:rsidR="001728DC">
              <w:rPr>
                <w:rFonts w:ascii="Times New Roman" w:hAnsi="Times New Roman"/>
                <w:sz w:val="20"/>
                <w:szCs w:val="20"/>
              </w:rPr>
              <w:t>договор</w:t>
            </w:r>
            <w:r w:rsidR="007C7067" w:rsidRPr="008A7BC2">
              <w:rPr>
                <w:rFonts w:ascii="Times New Roman" w:hAnsi="Times New Roman"/>
                <w:sz w:val="20"/>
                <w:szCs w:val="20"/>
              </w:rPr>
              <w:t>а</w:t>
            </w:r>
            <w:r w:rsidRPr="008A7BC2">
              <w:rPr>
                <w:rFonts w:ascii="Times New Roman" w:hAnsi="Times New Roman"/>
                <w:sz w:val="20"/>
                <w:szCs w:val="20"/>
              </w:rPr>
              <w:t xml:space="preserve"> и расчетов с поставщиками (исполнителями, подрядчиками)</w:t>
            </w:r>
          </w:p>
        </w:tc>
        <w:tc>
          <w:tcPr>
            <w:tcW w:w="6658" w:type="dxa"/>
          </w:tcPr>
          <w:p w:rsidR="009730B8" w:rsidRPr="008A7BC2" w:rsidRDefault="009730B8" w:rsidP="00D808AF">
            <w:pPr>
              <w:pStyle w:val="ConsNormal"/>
              <w:keepNext/>
              <w:widowControl/>
              <w:tabs>
                <w:tab w:val="left" w:pos="0"/>
                <w:tab w:val="left" w:pos="142"/>
              </w:tabs>
              <w:ind w:right="34" w:firstLine="317"/>
              <w:jc w:val="both"/>
              <w:rPr>
                <w:rFonts w:ascii="Times New Roman" w:hAnsi="Times New Roman" w:cs="Times New Roman"/>
                <w:lang w:eastAsia="en-US"/>
              </w:rPr>
            </w:pPr>
            <w:r w:rsidRPr="008A7BC2">
              <w:rPr>
                <w:rFonts w:ascii="Times New Roman" w:hAnsi="Times New Roman" w:cs="Times New Roman"/>
                <w:lang w:eastAsia="en-US"/>
              </w:rPr>
              <w:t>Российский рубль</w:t>
            </w:r>
          </w:p>
        </w:tc>
      </w:tr>
      <w:tr w:rsidR="00F70B6D" w:rsidRPr="008A7BC2" w:rsidTr="00963728">
        <w:trPr>
          <w:trHeight w:val="534"/>
        </w:trPr>
        <w:tc>
          <w:tcPr>
            <w:tcW w:w="426" w:type="dxa"/>
            <w:tcMar>
              <w:left w:w="0" w:type="dxa"/>
              <w:right w:w="0" w:type="dxa"/>
            </w:tcMar>
            <w:vAlign w:val="center"/>
          </w:tcPr>
          <w:p w:rsidR="00F70B6D" w:rsidRPr="008A7BC2" w:rsidRDefault="00F70B6D" w:rsidP="00D808AF">
            <w:pPr>
              <w:keepNext/>
              <w:snapToGrid/>
              <w:ind w:left="-426" w:firstLine="426"/>
              <w:jc w:val="center"/>
            </w:pPr>
            <w:r w:rsidRPr="008A7BC2">
              <w:t>1</w:t>
            </w:r>
            <w:r w:rsidR="006465C0">
              <w:t>3</w:t>
            </w:r>
          </w:p>
        </w:tc>
        <w:tc>
          <w:tcPr>
            <w:tcW w:w="2839" w:type="dxa"/>
          </w:tcPr>
          <w:p w:rsidR="00F70B6D" w:rsidRPr="008A7BC2" w:rsidRDefault="00F70B6D" w:rsidP="00D808AF">
            <w:pPr>
              <w:pStyle w:val="ConsPlusNormal"/>
              <w:widowControl/>
              <w:ind w:left="38" w:right="-108" w:firstLine="0"/>
              <w:rPr>
                <w:rFonts w:ascii="Times New Roman" w:hAnsi="Times New Roman"/>
                <w:sz w:val="20"/>
                <w:szCs w:val="20"/>
              </w:rPr>
            </w:pPr>
            <w:r w:rsidRPr="008A7BC2">
              <w:rPr>
                <w:rFonts w:ascii="Times New Roman" w:hAnsi="Times New Roman"/>
                <w:sz w:val="20"/>
                <w:szCs w:val="20"/>
              </w:rPr>
              <w:t xml:space="preserve">Сведения о возможности изменения предусмотренной </w:t>
            </w:r>
            <w:r w:rsidR="001728DC">
              <w:rPr>
                <w:rFonts w:ascii="Times New Roman" w:hAnsi="Times New Roman"/>
                <w:sz w:val="20"/>
                <w:szCs w:val="20"/>
              </w:rPr>
              <w:t>договор</w:t>
            </w:r>
            <w:r w:rsidRPr="008A7BC2">
              <w:rPr>
                <w:rFonts w:ascii="Times New Roman" w:hAnsi="Times New Roman"/>
                <w:sz w:val="20"/>
                <w:szCs w:val="20"/>
              </w:rPr>
              <w:t>ом цены</w:t>
            </w:r>
          </w:p>
        </w:tc>
        <w:tc>
          <w:tcPr>
            <w:tcW w:w="6658" w:type="dxa"/>
          </w:tcPr>
          <w:p w:rsidR="006465C0" w:rsidRPr="001728DC" w:rsidRDefault="006465C0" w:rsidP="00D808AF">
            <w:pPr>
              <w:pStyle w:val="ConsNormal"/>
              <w:keepNext/>
              <w:widowControl/>
              <w:tabs>
                <w:tab w:val="left" w:pos="0"/>
                <w:tab w:val="left" w:pos="142"/>
              </w:tabs>
              <w:ind w:right="176" w:firstLine="0"/>
              <w:jc w:val="both"/>
              <w:rPr>
                <w:rFonts w:ascii="Times New Roman" w:hAnsi="Times New Roman" w:cs="Times New Roman"/>
              </w:rPr>
            </w:pPr>
            <w:r w:rsidRPr="001728DC">
              <w:rPr>
                <w:rFonts w:ascii="Times New Roman" w:hAnsi="Times New Roman" w:cs="Times New Roman"/>
              </w:rPr>
              <w:t>Цена договора является твердой и может изменяться только в следующих случаях:</w:t>
            </w:r>
          </w:p>
          <w:p w:rsidR="006465C0" w:rsidRPr="001728DC" w:rsidRDefault="00261CA7" w:rsidP="00261CA7">
            <w:pPr>
              <w:pStyle w:val="ConsNormal"/>
              <w:keepNext/>
              <w:widowControl/>
              <w:tabs>
                <w:tab w:val="left" w:pos="0"/>
                <w:tab w:val="left" w:pos="142"/>
              </w:tabs>
              <w:ind w:right="176" w:firstLine="0"/>
              <w:jc w:val="both"/>
              <w:rPr>
                <w:rFonts w:ascii="Times New Roman" w:hAnsi="Times New Roman" w:cs="Times New Roman"/>
              </w:rPr>
            </w:pPr>
            <w:r w:rsidRPr="001728DC">
              <w:rPr>
                <w:rFonts w:ascii="Times New Roman" w:hAnsi="Times New Roman" w:cs="Times New Roman"/>
              </w:rPr>
              <w:t>1</w:t>
            </w:r>
            <w:r w:rsidR="006465C0" w:rsidRPr="001728DC">
              <w:rPr>
                <w:rFonts w:ascii="Times New Roman" w:hAnsi="Times New Roman" w:cs="Times New Roman"/>
              </w:rPr>
              <w:t xml:space="preserve">) снижения цены </w:t>
            </w:r>
            <w:r w:rsidR="001728DC">
              <w:rPr>
                <w:rFonts w:ascii="Times New Roman" w:hAnsi="Times New Roman" w:cs="Times New Roman"/>
              </w:rPr>
              <w:t>договор</w:t>
            </w:r>
            <w:r w:rsidR="006465C0" w:rsidRPr="001728DC">
              <w:rPr>
                <w:rFonts w:ascii="Times New Roman" w:hAnsi="Times New Roman" w:cs="Times New Roman"/>
              </w:rPr>
              <w:t xml:space="preserve">а без изменения предусмотренных таким </w:t>
            </w:r>
            <w:r w:rsidR="001728DC">
              <w:rPr>
                <w:rFonts w:ascii="Times New Roman" w:hAnsi="Times New Roman" w:cs="Times New Roman"/>
              </w:rPr>
              <w:t>договор</w:t>
            </w:r>
            <w:r w:rsidR="00354306" w:rsidRPr="001728DC">
              <w:rPr>
                <w:rFonts w:ascii="Times New Roman" w:hAnsi="Times New Roman" w:cs="Times New Roman"/>
              </w:rPr>
              <w:t xml:space="preserve">ом количества </w:t>
            </w:r>
            <w:r w:rsidRPr="001728DC">
              <w:rPr>
                <w:rFonts w:ascii="Times New Roman" w:hAnsi="Times New Roman" w:cs="Times New Roman"/>
              </w:rPr>
              <w:t xml:space="preserve">и качества </w:t>
            </w:r>
            <w:r w:rsidR="00354306" w:rsidRPr="001728DC">
              <w:rPr>
                <w:rFonts w:ascii="Times New Roman" w:hAnsi="Times New Roman" w:cs="Times New Roman"/>
              </w:rPr>
              <w:t>товара</w:t>
            </w:r>
            <w:r w:rsidRPr="001728DC">
              <w:rPr>
                <w:rFonts w:ascii="Times New Roman" w:hAnsi="Times New Roman" w:cs="Times New Roman"/>
              </w:rPr>
              <w:t>;</w:t>
            </w:r>
          </w:p>
          <w:p w:rsidR="006465C0" w:rsidRPr="008A7BC2" w:rsidRDefault="00261CA7" w:rsidP="00D808AF">
            <w:pPr>
              <w:ind w:right="34" w:firstLine="317"/>
              <w:jc w:val="both"/>
            </w:pPr>
            <w:r>
              <w:t>2</w:t>
            </w:r>
            <w:r w:rsidR="006465C0" w:rsidRPr="008A7BC2">
              <w:t xml:space="preserve">) возникновения необходимости изменения условий </w:t>
            </w:r>
            <w:r w:rsidR="001728DC">
              <w:t>договор</w:t>
            </w:r>
            <w:r w:rsidR="006465C0" w:rsidRPr="008A7BC2">
              <w:t>а, обусловленной изменениями действующего законодательства, предписаниями федеральных органов исполнительной власти, органов исполнительной власти субъектов Российской Федерации;</w:t>
            </w:r>
          </w:p>
          <w:p w:rsidR="006465C0" w:rsidRPr="008A7BC2" w:rsidRDefault="00261CA7" w:rsidP="00D808AF">
            <w:pPr>
              <w:ind w:right="34" w:firstLine="317"/>
              <w:jc w:val="both"/>
            </w:pPr>
            <w:r>
              <w:t>3</w:t>
            </w:r>
            <w:r w:rsidR="006465C0" w:rsidRPr="008A7BC2">
              <w:t xml:space="preserve">) изменения условий </w:t>
            </w:r>
            <w:r w:rsidR="001728DC">
              <w:t>договор</w:t>
            </w:r>
            <w:r w:rsidR="006465C0" w:rsidRPr="008A7BC2">
              <w:t>а при возникновении обстоятельств непреодолимой силы;</w:t>
            </w:r>
          </w:p>
          <w:p w:rsidR="006465C0" w:rsidRPr="008A7BC2" w:rsidRDefault="00261CA7" w:rsidP="00D808AF">
            <w:pPr>
              <w:ind w:right="34" w:firstLine="317"/>
              <w:jc w:val="both"/>
            </w:pPr>
            <w:r>
              <w:t>4</w:t>
            </w:r>
            <w:r w:rsidR="006465C0" w:rsidRPr="008A7BC2">
              <w:t xml:space="preserve">) изменения в ходе исполнения </w:t>
            </w:r>
            <w:r w:rsidR="001728DC">
              <w:t>Договор</w:t>
            </w:r>
            <w:r w:rsidR="00354306">
              <w:t>а,</w:t>
            </w:r>
            <w:r w:rsidR="006465C0" w:rsidRPr="008A7BC2">
              <w:t xml:space="preserve"> регулируемых государством цен и (или) тарифов на продукцию, поставляемую в ходе исполнения </w:t>
            </w:r>
            <w:r w:rsidR="001728DC">
              <w:t>договор</w:t>
            </w:r>
            <w:r w:rsidR="006465C0" w:rsidRPr="008A7BC2">
              <w:t>а;</w:t>
            </w:r>
          </w:p>
          <w:p w:rsidR="006465C0" w:rsidRPr="008A7BC2" w:rsidRDefault="00261CA7" w:rsidP="00D808AF">
            <w:pPr>
              <w:suppressAutoHyphens/>
              <w:autoSpaceDE w:val="0"/>
              <w:autoSpaceDN w:val="0"/>
              <w:adjustRightInd w:val="0"/>
              <w:jc w:val="both"/>
              <w:rPr>
                <w:lang w:eastAsia="ar-SA"/>
              </w:rPr>
            </w:pPr>
            <w:r>
              <w:rPr>
                <w:lang w:eastAsia="ar-SA"/>
              </w:rPr>
              <w:t>5</w:t>
            </w:r>
            <w:r w:rsidR="006465C0" w:rsidRPr="008A7BC2">
              <w:rPr>
                <w:lang w:eastAsia="ar-SA"/>
              </w:rPr>
              <w:t xml:space="preserve">) В случае просрочки исполнения </w:t>
            </w:r>
            <w:r w:rsidR="006465C0" w:rsidRPr="008A7BC2">
              <w:rPr>
                <w:rFonts w:eastAsia="Calibri"/>
              </w:rPr>
              <w:t>Поставщиком</w:t>
            </w:r>
            <w:r w:rsidR="006465C0" w:rsidRPr="008A7BC2">
              <w:rPr>
                <w:lang w:eastAsia="ar-SA"/>
              </w:rPr>
              <w:t xml:space="preserve"> обязательств, предусмотренных настоящим </w:t>
            </w:r>
            <w:r w:rsidR="001728DC">
              <w:rPr>
                <w:rFonts w:eastAsia="Calibri"/>
              </w:rPr>
              <w:t>договором</w:t>
            </w:r>
            <w:r w:rsidR="006465C0" w:rsidRPr="008A7BC2">
              <w:rPr>
                <w:lang w:eastAsia="ar-SA"/>
              </w:rPr>
              <w:t xml:space="preserve">, а также в иных случаях </w:t>
            </w:r>
            <w:r w:rsidR="006465C0" w:rsidRPr="008A7BC2">
              <w:rPr>
                <w:lang w:eastAsia="ar-SA"/>
              </w:rPr>
              <w:lastRenderedPageBreak/>
              <w:t xml:space="preserve">неисполнения или ненадлежащего исполнения </w:t>
            </w:r>
            <w:r w:rsidR="006465C0" w:rsidRPr="008A7BC2">
              <w:rPr>
                <w:rFonts w:eastAsia="Calibri"/>
              </w:rPr>
              <w:t>Поставщиком</w:t>
            </w:r>
            <w:r w:rsidR="006465C0" w:rsidRPr="008A7BC2">
              <w:rPr>
                <w:lang w:eastAsia="ar-SA"/>
              </w:rPr>
              <w:t xml:space="preserve"> обязательств, предусмотренных настоящим </w:t>
            </w:r>
            <w:r w:rsidR="001728DC">
              <w:rPr>
                <w:rFonts w:eastAsia="Calibri"/>
              </w:rPr>
              <w:t>Договор</w:t>
            </w:r>
            <w:r w:rsidR="006465C0" w:rsidRPr="008A7BC2">
              <w:rPr>
                <w:rFonts w:eastAsia="Calibri"/>
              </w:rPr>
              <w:t>ом</w:t>
            </w:r>
            <w:r w:rsidR="006465C0" w:rsidRPr="008A7BC2">
              <w:rPr>
                <w:lang w:eastAsia="ar-SA"/>
              </w:rPr>
              <w:t xml:space="preserve">, Заказчик направляет </w:t>
            </w:r>
            <w:r w:rsidR="006465C0" w:rsidRPr="008A7BC2">
              <w:rPr>
                <w:rFonts w:eastAsia="Calibri"/>
              </w:rPr>
              <w:t>Поставщику</w:t>
            </w:r>
            <w:r w:rsidR="006465C0" w:rsidRPr="008A7BC2">
              <w:rPr>
                <w:lang w:eastAsia="ar-SA"/>
              </w:rPr>
              <w:t xml:space="preserve"> требование об уплате неустоек (штрафов, пеней).</w:t>
            </w:r>
          </w:p>
          <w:p w:rsidR="006465C0" w:rsidRPr="008A7BC2" w:rsidRDefault="006465C0" w:rsidP="00D808AF">
            <w:pPr>
              <w:ind w:right="34"/>
              <w:jc w:val="both"/>
              <w:rPr>
                <w:color w:val="000000"/>
                <w:lang w:eastAsia="en-US"/>
              </w:rPr>
            </w:pPr>
            <w:r w:rsidRPr="008A7BC2">
              <w:t xml:space="preserve">При исполнении </w:t>
            </w:r>
            <w:r w:rsidR="001728DC">
              <w:t>Договор</w:t>
            </w:r>
            <w:r w:rsidRPr="008A7BC2">
              <w:t>а не допускается перемена поставщик</w:t>
            </w:r>
            <w:r w:rsidR="00261CA7">
              <w:t>а</w:t>
            </w:r>
            <w:r w:rsidR="00354306">
              <w:t>.</w:t>
            </w:r>
          </w:p>
        </w:tc>
      </w:tr>
      <w:tr w:rsidR="00F357BF" w:rsidRPr="008A7BC2" w:rsidTr="00963728">
        <w:trPr>
          <w:trHeight w:val="534"/>
        </w:trPr>
        <w:tc>
          <w:tcPr>
            <w:tcW w:w="426" w:type="dxa"/>
            <w:tcMar>
              <w:left w:w="0" w:type="dxa"/>
              <w:right w:w="0" w:type="dxa"/>
            </w:tcMar>
            <w:vAlign w:val="center"/>
          </w:tcPr>
          <w:p w:rsidR="00F357BF" w:rsidRPr="008A7BC2" w:rsidRDefault="00F357BF" w:rsidP="00D808AF">
            <w:pPr>
              <w:keepNext/>
              <w:snapToGrid/>
              <w:ind w:left="-426" w:firstLine="426"/>
              <w:jc w:val="center"/>
            </w:pPr>
            <w:r w:rsidRPr="008A7BC2">
              <w:lastRenderedPageBreak/>
              <w:t>1</w:t>
            </w:r>
            <w:r w:rsidR="006465C0">
              <w:t>4</w:t>
            </w:r>
          </w:p>
        </w:tc>
        <w:tc>
          <w:tcPr>
            <w:tcW w:w="2839" w:type="dxa"/>
          </w:tcPr>
          <w:p w:rsidR="00F357BF" w:rsidRPr="008A7BC2" w:rsidRDefault="00F357BF" w:rsidP="00D808AF">
            <w:pPr>
              <w:pStyle w:val="ConsPlusNormal"/>
              <w:widowControl/>
              <w:ind w:left="38" w:right="-108" w:firstLine="0"/>
              <w:rPr>
                <w:rFonts w:ascii="Times New Roman" w:hAnsi="Times New Roman"/>
                <w:sz w:val="20"/>
                <w:szCs w:val="20"/>
              </w:rPr>
            </w:pPr>
            <w:r w:rsidRPr="008A7BC2">
              <w:rPr>
                <w:rFonts w:ascii="Times New Roman" w:hAnsi="Times New Roman"/>
                <w:sz w:val="20"/>
                <w:szCs w:val="20"/>
              </w:rPr>
              <w:t>Условия передачи товара Заказчику</w:t>
            </w:r>
          </w:p>
        </w:tc>
        <w:tc>
          <w:tcPr>
            <w:tcW w:w="6658" w:type="dxa"/>
          </w:tcPr>
          <w:p w:rsidR="00F357BF" w:rsidRPr="008A7BC2" w:rsidRDefault="00F357BF" w:rsidP="00DD74E4">
            <w:pPr>
              <w:widowControl w:val="0"/>
              <w:snapToGrid/>
              <w:contextualSpacing/>
              <w:jc w:val="both"/>
            </w:pPr>
            <w:r w:rsidRPr="008A7BC2">
              <w:t>Товар считается переданным Поставщиком и принятым Заказчиком при соответствии качества поставляемого товара техническим характеристикам, объему и числу наименований, указанных в накладной.</w:t>
            </w:r>
          </w:p>
          <w:p w:rsidR="00F357BF" w:rsidRPr="008A7BC2" w:rsidRDefault="00F357BF" w:rsidP="00DD74E4">
            <w:pPr>
              <w:widowControl w:val="0"/>
              <w:snapToGrid/>
              <w:contextualSpacing/>
              <w:jc w:val="both"/>
            </w:pPr>
            <w:r w:rsidRPr="008A7BC2">
              <w:t>При приеме Товара Заказчик проверяет его соответствие сведениям, указанным в транспортных и сопроводительных документах по: наименованию, количеству, качеству, требованиям к маркировке, таре и упаковке.</w:t>
            </w:r>
          </w:p>
          <w:p w:rsidR="00F357BF" w:rsidRPr="008A7BC2" w:rsidRDefault="00F357BF" w:rsidP="00DD74E4">
            <w:pPr>
              <w:jc w:val="both"/>
            </w:pPr>
            <w:r w:rsidRPr="008A7BC2">
              <w:t>Сдача-приемка поставленного Товара по количеству, ассортименту, осуществляется сторонами на основании акта сдачи-приемки Товара.</w:t>
            </w:r>
          </w:p>
          <w:p w:rsidR="00F357BF" w:rsidRPr="008A7BC2" w:rsidRDefault="00F357BF" w:rsidP="00DD74E4">
            <w:pPr>
              <w:widowControl w:val="0"/>
              <w:snapToGrid/>
              <w:contextualSpacing/>
              <w:jc w:val="both"/>
            </w:pPr>
            <w:r w:rsidRPr="008A7BC2">
              <w:t xml:space="preserve">В случае поставки Товара с нарушением условий </w:t>
            </w:r>
            <w:r w:rsidR="001728DC">
              <w:t>Договор</w:t>
            </w:r>
            <w:r w:rsidRPr="008A7BC2">
              <w:t>а недоброкачественного Товара либо его доукомплектование осуществляется в соответствии с требованиями Заказчика в установленный им срок.</w:t>
            </w:r>
          </w:p>
          <w:p w:rsidR="00F357BF" w:rsidRPr="008A7BC2" w:rsidRDefault="00F357BF" w:rsidP="00DD74E4">
            <w:pPr>
              <w:widowControl w:val="0"/>
              <w:snapToGrid/>
              <w:contextualSpacing/>
              <w:jc w:val="both"/>
            </w:pPr>
            <w:r w:rsidRPr="008A7BC2">
              <w:t>В случае несоответствия товара сведениям, указанным в заказе, в транспортных и сопроводительных документах по: наименованию, количеству, качеству, требованиям к маркировке, таре и упаковке, Заказчик вправе не подписывать накладные и потребовать устранить указанные недостатки.</w:t>
            </w:r>
          </w:p>
          <w:p w:rsidR="00F357BF" w:rsidRPr="008A7BC2" w:rsidRDefault="00F357BF" w:rsidP="00DD74E4">
            <w:pPr>
              <w:widowControl w:val="0"/>
              <w:snapToGrid/>
              <w:contextualSpacing/>
              <w:jc w:val="both"/>
            </w:pPr>
            <w:r w:rsidRPr="008A7BC2">
              <w:t>Поставщик не имеет права самостоятельно изменить вид и количество поставляемого товара.</w:t>
            </w:r>
          </w:p>
          <w:p w:rsidR="00F357BF" w:rsidRPr="008A7BC2" w:rsidRDefault="00F357BF" w:rsidP="00DD74E4">
            <w:pPr>
              <w:widowControl w:val="0"/>
              <w:snapToGrid/>
              <w:contextualSpacing/>
              <w:jc w:val="both"/>
            </w:pPr>
            <w:r w:rsidRPr="008A7BC2">
              <w:t>Поставщик производит доставку, выгрузку товара непосредственно на территории и в помещениях учреждения, указанные Заказчиком. Доставка, выгрузка товара осуществляются силами Поставщика.</w:t>
            </w:r>
          </w:p>
          <w:p w:rsidR="00F357BF" w:rsidRPr="008A7BC2" w:rsidRDefault="00F357BF" w:rsidP="00DD74E4">
            <w:pPr>
              <w:widowControl w:val="0"/>
              <w:snapToGrid/>
              <w:contextualSpacing/>
              <w:jc w:val="both"/>
            </w:pPr>
            <w:r w:rsidRPr="008A7BC2">
              <w:t>Порядок погрузки-разгрузки и транспортировки должны исключать возможность механических повреждений поставляемого товара.</w:t>
            </w:r>
          </w:p>
          <w:p w:rsidR="00F357BF" w:rsidRPr="008A7BC2" w:rsidRDefault="00F357BF" w:rsidP="00DD74E4">
            <w:pPr>
              <w:widowControl w:val="0"/>
              <w:snapToGrid/>
              <w:contextualSpacing/>
              <w:jc w:val="both"/>
            </w:pPr>
            <w:r w:rsidRPr="008A7BC2">
              <w:t xml:space="preserve"> Поставщик обязан передать Заказчику товар в заводской упаковке обеспечивающей сохранность товара при его перевозке и, при необходимости, в последующем хранении. </w:t>
            </w:r>
          </w:p>
        </w:tc>
      </w:tr>
      <w:tr w:rsidR="00082B64" w:rsidRPr="008A7BC2" w:rsidTr="00963728">
        <w:trPr>
          <w:trHeight w:val="643"/>
        </w:trPr>
        <w:tc>
          <w:tcPr>
            <w:tcW w:w="426" w:type="dxa"/>
            <w:tcMar>
              <w:left w:w="0" w:type="dxa"/>
              <w:right w:w="0" w:type="dxa"/>
            </w:tcMar>
            <w:vAlign w:val="center"/>
          </w:tcPr>
          <w:p w:rsidR="00082B64" w:rsidRPr="008A7BC2" w:rsidRDefault="00082B64" w:rsidP="00D808AF">
            <w:pPr>
              <w:keepNext/>
              <w:snapToGrid/>
              <w:ind w:left="-426" w:firstLine="426"/>
              <w:jc w:val="center"/>
            </w:pPr>
            <w:r w:rsidRPr="008A7BC2">
              <w:rPr>
                <w:lang w:val="en-US"/>
              </w:rPr>
              <w:t>1</w:t>
            </w:r>
            <w:r w:rsidR="006465C0">
              <w:t>5</w:t>
            </w:r>
          </w:p>
        </w:tc>
        <w:tc>
          <w:tcPr>
            <w:tcW w:w="2839" w:type="dxa"/>
          </w:tcPr>
          <w:p w:rsidR="00082B64" w:rsidRPr="0068605E" w:rsidRDefault="00082B64" w:rsidP="00D808AF">
            <w:pPr>
              <w:pStyle w:val="ConsPlusNormal"/>
              <w:widowControl/>
              <w:ind w:left="38" w:right="-108" w:firstLine="0"/>
              <w:jc w:val="both"/>
              <w:rPr>
                <w:rFonts w:ascii="Times New Roman" w:hAnsi="Times New Roman"/>
                <w:sz w:val="20"/>
                <w:szCs w:val="20"/>
                <w:lang w:val="en-US"/>
              </w:rPr>
            </w:pPr>
            <w:r w:rsidRPr="00BF1FA1">
              <w:rPr>
                <w:rFonts w:ascii="Times New Roman" w:hAnsi="Times New Roman"/>
                <w:sz w:val="20"/>
                <w:szCs w:val="20"/>
              </w:rPr>
              <w:t>Срок поставки оборудования</w:t>
            </w:r>
            <w:r w:rsidR="0068605E">
              <w:rPr>
                <w:rFonts w:ascii="Times New Roman" w:hAnsi="Times New Roman"/>
                <w:sz w:val="20"/>
                <w:szCs w:val="20"/>
                <w:lang w:val="en-US"/>
              </w:rPr>
              <w:t>, включая монтаж.</w:t>
            </w:r>
          </w:p>
        </w:tc>
        <w:tc>
          <w:tcPr>
            <w:tcW w:w="6658" w:type="dxa"/>
          </w:tcPr>
          <w:p w:rsidR="00082B64" w:rsidRDefault="00BF1FA1" w:rsidP="008A2E80">
            <w:pPr>
              <w:autoSpaceDE w:val="0"/>
              <w:autoSpaceDN w:val="0"/>
              <w:adjustRightInd w:val="0"/>
              <w:contextualSpacing/>
              <w:jc w:val="both"/>
              <w:rPr>
                <w:b/>
              </w:rPr>
            </w:pPr>
            <w:r w:rsidRPr="00BF1FA1">
              <w:rPr>
                <w:b/>
              </w:rPr>
              <w:t>С момента заключения договора в течение 30 календарных дней.</w:t>
            </w:r>
          </w:p>
          <w:p w:rsidR="008A2E80" w:rsidRPr="00BF1FA1" w:rsidRDefault="008A2E80" w:rsidP="008A2E80">
            <w:pPr>
              <w:autoSpaceDE w:val="0"/>
              <w:autoSpaceDN w:val="0"/>
              <w:adjustRightInd w:val="0"/>
              <w:contextualSpacing/>
              <w:jc w:val="both"/>
            </w:pPr>
          </w:p>
        </w:tc>
      </w:tr>
      <w:tr w:rsidR="009730B8" w:rsidRPr="008A7BC2" w:rsidTr="00963728">
        <w:trPr>
          <w:trHeight w:val="534"/>
        </w:trPr>
        <w:tc>
          <w:tcPr>
            <w:tcW w:w="426" w:type="dxa"/>
            <w:tcMar>
              <w:left w:w="0" w:type="dxa"/>
              <w:right w:w="0" w:type="dxa"/>
            </w:tcMar>
            <w:vAlign w:val="center"/>
          </w:tcPr>
          <w:p w:rsidR="009730B8" w:rsidRPr="008A7BC2" w:rsidRDefault="009730B8" w:rsidP="00D808AF">
            <w:pPr>
              <w:keepNext/>
              <w:snapToGrid/>
              <w:ind w:left="-426" w:firstLine="426"/>
              <w:jc w:val="center"/>
            </w:pPr>
            <w:r w:rsidRPr="008A7BC2">
              <w:t>1</w:t>
            </w:r>
            <w:r w:rsidR="006465C0">
              <w:t>6</w:t>
            </w:r>
          </w:p>
        </w:tc>
        <w:tc>
          <w:tcPr>
            <w:tcW w:w="2839" w:type="dxa"/>
          </w:tcPr>
          <w:p w:rsidR="009730B8" w:rsidRPr="008A7BC2" w:rsidRDefault="009730B8" w:rsidP="00D808AF">
            <w:pPr>
              <w:keepNext/>
              <w:suppressLineNumbers/>
              <w:suppressAutoHyphens/>
              <w:snapToGrid/>
              <w:ind w:left="38" w:right="-108"/>
            </w:pPr>
            <w:r w:rsidRPr="008A7BC2">
              <w:t>Источник финансирования</w:t>
            </w:r>
          </w:p>
          <w:p w:rsidR="009730B8" w:rsidRPr="008A7BC2" w:rsidRDefault="009730B8" w:rsidP="00D808AF">
            <w:pPr>
              <w:keepNext/>
              <w:suppressLineNumbers/>
              <w:suppressAutoHyphens/>
              <w:snapToGrid/>
              <w:ind w:left="38" w:right="-108"/>
            </w:pPr>
            <w:r w:rsidRPr="008A7BC2">
              <w:t>Форма, срок</w:t>
            </w:r>
          </w:p>
          <w:p w:rsidR="009730B8" w:rsidRPr="008A7BC2" w:rsidRDefault="009730B8" w:rsidP="00D808AF">
            <w:pPr>
              <w:keepNext/>
              <w:suppressLineNumbers/>
              <w:suppressAutoHyphens/>
              <w:snapToGrid/>
              <w:ind w:left="38" w:right="-108"/>
            </w:pPr>
            <w:r w:rsidRPr="008A7BC2">
              <w:t>и порядок оплаты</w:t>
            </w:r>
          </w:p>
        </w:tc>
        <w:tc>
          <w:tcPr>
            <w:tcW w:w="6658" w:type="dxa"/>
          </w:tcPr>
          <w:p w:rsidR="008A7BC2" w:rsidRPr="008A7BC2" w:rsidRDefault="009730B8" w:rsidP="00D808AF">
            <w:pPr>
              <w:keepNext/>
              <w:suppressLineNumbers/>
              <w:suppressAutoHyphens/>
              <w:snapToGrid/>
              <w:ind w:right="34" w:firstLine="317"/>
              <w:jc w:val="both"/>
            </w:pPr>
            <w:r w:rsidRPr="00C833EE">
              <w:rPr>
                <w:b/>
              </w:rPr>
              <w:t>Источник финансирования</w:t>
            </w:r>
            <w:r w:rsidRPr="008A7BC2">
              <w:t xml:space="preserve"> –</w:t>
            </w:r>
            <w:r w:rsidR="007C7067" w:rsidRPr="008A7BC2">
              <w:t xml:space="preserve"> субсидии на иные цели и </w:t>
            </w:r>
            <w:r w:rsidRPr="008A7BC2">
              <w:t>собственные доходы учреж</w:t>
            </w:r>
            <w:r w:rsidR="005845CA" w:rsidRPr="008A7BC2">
              <w:t>дени</w:t>
            </w:r>
            <w:r w:rsidR="009F0571">
              <w:t>я.</w:t>
            </w:r>
          </w:p>
          <w:p w:rsidR="009730B8" w:rsidRPr="008A7BC2" w:rsidRDefault="009730B8" w:rsidP="00D808AF">
            <w:pPr>
              <w:keepNext/>
              <w:autoSpaceDE w:val="0"/>
              <w:autoSpaceDN w:val="0"/>
              <w:adjustRightInd w:val="0"/>
              <w:snapToGrid/>
              <w:ind w:right="34" w:firstLine="317"/>
              <w:jc w:val="both"/>
              <w:outlineLvl w:val="1"/>
            </w:pPr>
            <w:r w:rsidRPr="008A7BC2">
              <w:t>Форма оплаты:безналичный расчет.</w:t>
            </w:r>
          </w:p>
          <w:p w:rsidR="00322B60" w:rsidRPr="00905D1B" w:rsidRDefault="00BA7766" w:rsidP="00D808AF">
            <w:pPr>
              <w:tabs>
                <w:tab w:val="left" w:pos="990"/>
              </w:tabs>
              <w:suppressAutoHyphens/>
              <w:jc w:val="both"/>
            </w:pPr>
            <w:r w:rsidRPr="00905D1B">
              <w:t>Заказчик производит оплату после приемки товара, путем перечисления денежных средств на расчетный счет Поставщика с момента подписания сторонами накладной в течение</w:t>
            </w:r>
            <w:r w:rsidR="00671C7A">
              <w:t xml:space="preserve"> </w:t>
            </w:r>
            <w:r w:rsidRPr="00905D1B">
              <w:t xml:space="preserve">15 (пятнадцати) рабочих дней, на основании представленных </w:t>
            </w:r>
            <w:r w:rsidR="00127308">
              <w:t xml:space="preserve"> </w:t>
            </w:r>
            <w:r w:rsidRPr="00905D1B">
              <w:t>Поставщиком счета</w:t>
            </w:r>
            <w:r>
              <w:t>,</w:t>
            </w:r>
            <w:r w:rsidRPr="00905D1B">
              <w:t xml:space="preserve"> </w:t>
            </w:r>
            <w:r w:rsidR="00127308">
              <w:t xml:space="preserve">счета – фактуры, </w:t>
            </w:r>
            <w:r>
              <w:t xml:space="preserve">товарной накладной и </w:t>
            </w:r>
            <w:r w:rsidRPr="00CC5F04">
              <w:t>акта приема-передачи Товара</w:t>
            </w:r>
            <w:r>
              <w:t>.</w:t>
            </w:r>
          </w:p>
          <w:p w:rsidR="009730B8" w:rsidRPr="003B1DE6" w:rsidRDefault="009730B8" w:rsidP="00D808AF">
            <w:pPr>
              <w:pStyle w:val="a"/>
              <w:numPr>
                <w:ilvl w:val="0"/>
                <w:numId w:val="0"/>
              </w:numPr>
              <w:spacing w:before="0"/>
              <w:ind w:right="34" w:firstLine="317"/>
              <w:rPr>
                <w:rFonts w:ascii="Times New Roman" w:hAnsi="Times New Roman"/>
                <w:color w:val="auto"/>
              </w:rPr>
            </w:pPr>
          </w:p>
        </w:tc>
      </w:tr>
      <w:tr w:rsidR="00BA7766" w:rsidRPr="008A7BC2" w:rsidTr="00963728">
        <w:trPr>
          <w:trHeight w:val="275"/>
        </w:trPr>
        <w:tc>
          <w:tcPr>
            <w:tcW w:w="426" w:type="dxa"/>
            <w:tcMar>
              <w:left w:w="0" w:type="dxa"/>
              <w:right w:w="0" w:type="dxa"/>
            </w:tcMar>
            <w:vAlign w:val="center"/>
          </w:tcPr>
          <w:p w:rsidR="00BA7766" w:rsidRPr="008A7BC2" w:rsidRDefault="00BA7766" w:rsidP="00D808AF">
            <w:pPr>
              <w:keepNext/>
              <w:snapToGrid/>
              <w:ind w:left="-426" w:firstLine="426"/>
              <w:jc w:val="center"/>
            </w:pPr>
            <w:r>
              <w:t>1</w:t>
            </w:r>
            <w:r w:rsidR="006465C0">
              <w:t>7</w:t>
            </w:r>
          </w:p>
        </w:tc>
        <w:tc>
          <w:tcPr>
            <w:tcW w:w="2839" w:type="dxa"/>
          </w:tcPr>
          <w:p w:rsidR="000377B8" w:rsidRDefault="000377B8" w:rsidP="00BF1FA1">
            <w:pPr>
              <w:autoSpaceDE w:val="0"/>
              <w:autoSpaceDN w:val="0"/>
              <w:adjustRightInd w:val="0"/>
              <w:spacing w:line="276" w:lineRule="auto"/>
              <w:jc w:val="both"/>
            </w:pPr>
            <w:r>
              <w:t>О</w:t>
            </w:r>
            <w:r w:rsidRPr="00BF1FA1">
              <w:t>беспечения исполнения договора</w:t>
            </w:r>
            <w:r>
              <w:t>.</w:t>
            </w:r>
            <w:r w:rsidRPr="00BF1FA1">
              <w:t xml:space="preserve"> </w:t>
            </w:r>
          </w:p>
          <w:p w:rsidR="00BF1FA1" w:rsidRPr="00BF1FA1" w:rsidRDefault="00BF1FA1" w:rsidP="00BF1FA1">
            <w:pPr>
              <w:autoSpaceDE w:val="0"/>
              <w:autoSpaceDN w:val="0"/>
              <w:adjustRightInd w:val="0"/>
              <w:spacing w:line="276" w:lineRule="auto"/>
              <w:jc w:val="both"/>
            </w:pPr>
            <w:r w:rsidRPr="00BF1FA1">
              <w:t>Порядок внесения обеспечения исполнения договора</w:t>
            </w:r>
            <w:r w:rsidR="000377B8">
              <w:t xml:space="preserve"> (при необходимости).</w:t>
            </w:r>
            <w:r w:rsidRPr="00BF1FA1">
              <w:t xml:space="preserve"> </w:t>
            </w:r>
          </w:p>
          <w:p w:rsidR="00BA7766" w:rsidRPr="00671C7A" w:rsidRDefault="00BA7766" w:rsidP="00BF1FA1">
            <w:pPr>
              <w:spacing w:line="276" w:lineRule="auto"/>
              <w:rPr>
                <w:highlight w:val="green"/>
              </w:rPr>
            </w:pPr>
          </w:p>
        </w:tc>
        <w:tc>
          <w:tcPr>
            <w:tcW w:w="6658" w:type="dxa"/>
          </w:tcPr>
          <w:p w:rsidR="000377B8" w:rsidRDefault="000377B8" w:rsidP="00BF1FA1">
            <w:pPr>
              <w:keepNext/>
              <w:suppressLineNumbers/>
              <w:suppressAutoHyphens/>
              <w:snapToGrid/>
              <w:ind w:right="34" w:firstLine="170"/>
              <w:contextualSpacing/>
              <w:jc w:val="both"/>
              <w:rPr>
                <w:rFonts w:eastAsia="Calibri"/>
              </w:rPr>
            </w:pPr>
            <w:r>
              <w:t>Обеспечение</w:t>
            </w:r>
            <w:r w:rsidRPr="003B1DE6">
              <w:t xml:space="preserve"> исполнения договора </w:t>
            </w:r>
            <w:r w:rsidRPr="00755967">
              <w:rPr>
                <w:b/>
              </w:rPr>
              <w:t>не требуется.</w:t>
            </w:r>
          </w:p>
          <w:p w:rsidR="000377B8" w:rsidRDefault="000377B8" w:rsidP="00BF1FA1">
            <w:pPr>
              <w:keepNext/>
              <w:suppressLineNumbers/>
              <w:suppressAutoHyphens/>
              <w:snapToGrid/>
              <w:ind w:right="34" w:firstLine="170"/>
              <w:contextualSpacing/>
              <w:jc w:val="both"/>
              <w:rPr>
                <w:rFonts w:eastAsia="Calibri"/>
              </w:rPr>
            </w:pPr>
          </w:p>
          <w:p w:rsidR="00BF1FA1" w:rsidRPr="00BF1FA1" w:rsidRDefault="00BF1FA1" w:rsidP="00BF1FA1">
            <w:pPr>
              <w:keepNext/>
              <w:suppressLineNumbers/>
              <w:suppressAutoHyphens/>
              <w:snapToGrid/>
              <w:ind w:right="34" w:firstLine="170"/>
              <w:contextualSpacing/>
              <w:jc w:val="both"/>
              <w:rPr>
                <w:lang w:val="en-US"/>
              </w:rPr>
            </w:pPr>
            <w:r w:rsidRPr="00BF1FA1">
              <w:rPr>
                <w:rFonts w:eastAsia="Calibri"/>
              </w:rPr>
              <w:t>Обеспечение исполнения</w:t>
            </w:r>
            <w:r w:rsidR="00755967">
              <w:rPr>
                <w:rFonts w:eastAsia="Calibri"/>
              </w:rPr>
              <w:t xml:space="preserve"> </w:t>
            </w:r>
            <w:r w:rsidRPr="00BF1FA1">
              <w:rPr>
                <w:rFonts w:eastAsia="Calibri"/>
              </w:rPr>
              <w:t xml:space="preserve">Договора </w:t>
            </w:r>
            <w:r w:rsidRPr="00BF1FA1">
              <w:t>обеспечивается:</w:t>
            </w:r>
          </w:p>
          <w:p w:rsidR="00BF1FA1" w:rsidRPr="00BF1FA1" w:rsidRDefault="00BF1FA1" w:rsidP="00BF1FA1">
            <w:pPr>
              <w:pStyle w:val="10"/>
              <w:numPr>
                <w:ilvl w:val="0"/>
                <w:numId w:val="27"/>
              </w:numPr>
              <w:spacing w:before="0"/>
              <w:ind w:left="171" w:firstLine="170"/>
              <w:contextualSpacing/>
              <w:rPr>
                <w:rFonts w:ascii="Times New Roman" w:hAnsi="Times New Roman"/>
                <w:b w:val="0"/>
                <w:bCs w:val="0"/>
                <w:color w:val="auto"/>
                <w:sz w:val="20"/>
                <w:szCs w:val="20"/>
              </w:rPr>
            </w:pPr>
            <w:r w:rsidRPr="00BF1FA1">
              <w:rPr>
                <w:rFonts w:ascii="Times New Roman" w:hAnsi="Times New Roman"/>
                <w:b w:val="0"/>
                <w:bCs w:val="0"/>
                <w:color w:val="auto"/>
                <w:sz w:val="20"/>
                <w:szCs w:val="20"/>
              </w:rPr>
              <w:t>Обеспечение исполнения договора вносится победителем закупки способом перечисления денежных средств до заключения договора по следующим реквизитам:</w:t>
            </w:r>
          </w:p>
          <w:p w:rsidR="00BF1FA1" w:rsidRPr="00BF1FA1" w:rsidRDefault="00BF1FA1" w:rsidP="00BF1FA1">
            <w:pPr>
              <w:ind w:left="171" w:firstLine="170"/>
              <w:contextualSpacing/>
              <w:jc w:val="both"/>
            </w:pPr>
            <w:r w:rsidRPr="00BF1FA1">
              <w:rPr>
                <w:b/>
                <w:bCs/>
              </w:rPr>
              <w:t>Получатель</w:t>
            </w:r>
            <w:r w:rsidRPr="00BF1FA1">
              <w:rPr>
                <w:b/>
                <w:bCs/>
                <w:lang w:val="en-US"/>
              </w:rPr>
              <w:t xml:space="preserve">: </w:t>
            </w:r>
            <w:r w:rsidRPr="00BF1FA1">
              <w:rPr>
                <w:b/>
                <w:bCs/>
              </w:rPr>
              <w:t>ХХХХХХХ</w:t>
            </w:r>
          </w:p>
          <w:p w:rsidR="00BF1FA1" w:rsidRPr="00BF1FA1" w:rsidRDefault="00BF1FA1" w:rsidP="00BF1FA1">
            <w:pPr>
              <w:pStyle w:val="ConsPlusNormal1"/>
              <w:ind w:left="171" w:firstLine="170"/>
              <w:contextualSpacing/>
              <w:jc w:val="both"/>
              <w:rPr>
                <w:b/>
              </w:rPr>
            </w:pPr>
            <w:r w:rsidRPr="00BF1FA1">
              <w:rPr>
                <w:rFonts w:ascii="Times New Roman" w:hAnsi="Times New Roman" w:cs="Times New Roman"/>
                <w:bCs/>
                <w:sz w:val="20"/>
                <w:szCs w:val="20"/>
              </w:rPr>
              <w:t>В назначении платежа указать: ХХХХХХХХ</w:t>
            </w:r>
            <w:r w:rsidRPr="00BF1FA1">
              <w:rPr>
                <w:rFonts w:ascii="Times New Roman" w:hAnsi="Times New Roman" w:cs="Times New Roman"/>
                <w:sz w:val="20"/>
                <w:szCs w:val="20"/>
              </w:rPr>
              <w:t xml:space="preserve">»  </w:t>
            </w:r>
          </w:p>
          <w:p w:rsidR="00BF1FA1" w:rsidRPr="00BF1FA1" w:rsidRDefault="00BF1FA1" w:rsidP="00BF1FA1">
            <w:pPr>
              <w:pStyle w:val="aff5"/>
              <w:numPr>
                <w:ilvl w:val="0"/>
                <w:numId w:val="27"/>
              </w:numPr>
              <w:ind w:left="171" w:firstLine="170"/>
              <w:contextualSpacing/>
              <w:jc w:val="both"/>
            </w:pPr>
            <w:r w:rsidRPr="00BF1FA1">
              <w:rPr>
                <w:rFonts w:ascii="Times New Roman" w:hAnsi="Times New Roman" w:cs="Times New Roman"/>
                <w:sz w:val="20"/>
                <w:szCs w:val="20"/>
              </w:rPr>
              <w:t>предоставлением банковской гарантии, срок действия такой гарантии должен превышать срок действия Договора не менее чем на тридцать календарных дней.</w:t>
            </w:r>
          </w:p>
          <w:p w:rsidR="00BF1FA1" w:rsidRPr="00BF1FA1" w:rsidRDefault="00BF1FA1" w:rsidP="00BF1FA1">
            <w:pPr>
              <w:pStyle w:val="10"/>
              <w:spacing w:before="0"/>
              <w:ind w:firstLine="170"/>
              <w:contextualSpacing/>
              <w:rPr>
                <w:rFonts w:ascii="Times New Roman" w:hAnsi="Times New Roman"/>
                <w:b w:val="0"/>
                <w:bCs w:val="0"/>
                <w:color w:val="auto"/>
                <w:sz w:val="20"/>
                <w:szCs w:val="20"/>
              </w:rPr>
            </w:pPr>
            <w:r w:rsidRPr="00BF1FA1">
              <w:rPr>
                <w:rFonts w:ascii="Times New Roman" w:hAnsi="Times New Roman"/>
                <w:b w:val="0"/>
                <w:bCs w:val="0"/>
                <w:color w:val="auto"/>
                <w:sz w:val="20"/>
                <w:szCs w:val="20"/>
              </w:rPr>
              <w:t>Договор заключается с участником закупки после предоставления таким участником обеспечения исполнения договора: денежных средств на счет Заказчика либо банковской гарантии</w:t>
            </w:r>
          </w:p>
          <w:p w:rsidR="00BF1FA1" w:rsidRPr="00BF1FA1" w:rsidRDefault="00BF1FA1" w:rsidP="00BF1FA1">
            <w:pPr>
              <w:ind w:firstLine="170"/>
              <w:contextualSpacing/>
              <w:jc w:val="both"/>
            </w:pPr>
            <w:r w:rsidRPr="00BF1FA1">
              <w:rPr>
                <w:bCs/>
              </w:rPr>
              <w:t xml:space="preserve">Документом, подтверждающим внесение обеспечения договора, является платежное поручение, подтверждающее перечисление денежных средств в качестве обеспечения договора с пометкой о назначении платежа, или копия такого поручения (при электронном </w:t>
            </w:r>
            <w:r w:rsidRPr="00BF1FA1">
              <w:rPr>
                <w:bCs/>
              </w:rPr>
              <w:lastRenderedPageBreak/>
              <w:t>документообороте) с отметкой банка о списании денежных средств с расчетного счета либо банковская гарантия.</w:t>
            </w:r>
          </w:p>
          <w:p w:rsidR="00CF63B8" w:rsidRPr="00671C7A" w:rsidRDefault="00BF1FA1" w:rsidP="00BF1FA1">
            <w:pPr>
              <w:ind w:firstLine="171"/>
              <w:jc w:val="both"/>
              <w:rPr>
                <w:highlight w:val="green"/>
              </w:rPr>
            </w:pPr>
            <w:r w:rsidRPr="00BF1FA1">
              <w:rPr>
                <w:b/>
                <w:bCs/>
              </w:rPr>
              <w:t>Невнесение обеспечения исполнения договора рассматривается как уклонение от исполнения своих обязательств по договору</w:t>
            </w:r>
          </w:p>
        </w:tc>
      </w:tr>
      <w:tr w:rsidR="00764952" w:rsidRPr="008A7BC2" w:rsidTr="00963728">
        <w:trPr>
          <w:trHeight w:val="534"/>
        </w:trPr>
        <w:tc>
          <w:tcPr>
            <w:tcW w:w="426" w:type="dxa"/>
            <w:tcMar>
              <w:left w:w="0" w:type="dxa"/>
              <w:right w:w="0" w:type="dxa"/>
            </w:tcMar>
            <w:vAlign w:val="center"/>
          </w:tcPr>
          <w:p w:rsidR="00764952" w:rsidRPr="008A7BC2" w:rsidRDefault="00764952" w:rsidP="00D808AF">
            <w:pPr>
              <w:keepNext/>
              <w:snapToGrid/>
              <w:ind w:left="-426" w:firstLine="426"/>
              <w:jc w:val="center"/>
            </w:pPr>
            <w:r w:rsidRPr="008A7BC2">
              <w:lastRenderedPageBreak/>
              <w:t>1</w:t>
            </w:r>
            <w:r w:rsidR="006465C0">
              <w:t>8</w:t>
            </w:r>
          </w:p>
        </w:tc>
        <w:tc>
          <w:tcPr>
            <w:tcW w:w="2839" w:type="dxa"/>
          </w:tcPr>
          <w:p w:rsidR="00764952" w:rsidRPr="008A7BC2" w:rsidRDefault="00764952" w:rsidP="00D808AF">
            <w:pPr>
              <w:keepNext/>
              <w:suppressLineNumbers/>
              <w:suppressAutoHyphens/>
              <w:snapToGrid/>
              <w:ind w:left="38" w:right="-108"/>
            </w:pPr>
            <w:r w:rsidRPr="008A7BC2">
              <w:t>Предоставление преференций</w:t>
            </w:r>
          </w:p>
        </w:tc>
        <w:tc>
          <w:tcPr>
            <w:tcW w:w="6658" w:type="dxa"/>
          </w:tcPr>
          <w:p w:rsidR="00186620" w:rsidRDefault="00764952" w:rsidP="00D808AF">
            <w:pPr>
              <w:keepNext/>
              <w:suppressLineNumbers/>
              <w:suppressAutoHyphens/>
              <w:snapToGrid/>
              <w:ind w:right="34" w:firstLine="317"/>
              <w:jc w:val="both"/>
            </w:pPr>
            <w:r w:rsidRPr="008A7BC2">
              <w:t>В соответствии с Постановлением Правительства от 16.09.2016 года №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186620" w:rsidRDefault="00186620" w:rsidP="00D808AF">
            <w:pPr>
              <w:keepNext/>
              <w:suppressLineNumbers/>
              <w:suppressAutoHyphens/>
              <w:snapToGrid/>
              <w:ind w:right="34"/>
              <w:jc w:val="both"/>
            </w:pPr>
            <w:r w:rsidRPr="00D761D0">
              <w:t>Ответственность за достоверность сведений о стране происхождения товара, указанного в заявке, несет участник закупки.</w:t>
            </w:r>
          </w:p>
          <w:p w:rsidR="00186620" w:rsidRPr="008A7BC2" w:rsidRDefault="00186620" w:rsidP="00D808AF">
            <w:pPr>
              <w:keepNext/>
              <w:suppressLineNumbers/>
              <w:suppressAutoHyphens/>
              <w:snapToGrid/>
              <w:ind w:right="34"/>
              <w:jc w:val="both"/>
            </w:pPr>
            <w:r w:rsidRPr="00D761D0">
              <w:t xml:space="preserve">В </w:t>
            </w:r>
            <w:r w:rsidR="001728DC">
              <w:t>договор</w:t>
            </w:r>
            <w:r w:rsidRPr="00D761D0">
              <w:t xml:space="preserve">е Заказчиком будет указана страна происхождения поставляемого товара на основании сведений, содержащихся в заявке участника, с которым заключается </w:t>
            </w:r>
            <w:r w:rsidR="001728DC">
              <w:t>договор</w:t>
            </w:r>
            <w:r w:rsidRPr="00D761D0">
              <w:t>.</w:t>
            </w:r>
          </w:p>
        </w:tc>
      </w:tr>
      <w:tr w:rsidR="006465C0" w:rsidRPr="008A7BC2" w:rsidTr="00963728">
        <w:trPr>
          <w:trHeight w:val="534"/>
        </w:trPr>
        <w:tc>
          <w:tcPr>
            <w:tcW w:w="426" w:type="dxa"/>
            <w:tcMar>
              <w:left w:w="0" w:type="dxa"/>
              <w:right w:w="0" w:type="dxa"/>
            </w:tcMar>
            <w:vAlign w:val="center"/>
          </w:tcPr>
          <w:p w:rsidR="006465C0" w:rsidRPr="008A7BC2" w:rsidRDefault="006465C0" w:rsidP="00D808AF">
            <w:pPr>
              <w:keepNext/>
              <w:snapToGrid/>
              <w:ind w:left="-426" w:firstLine="426"/>
              <w:jc w:val="center"/>
            </w:pPr>
            <w:r>
              <w:t>19</w:t>
            </w:r>
          </w:p>
        </w:tc>
        <w:tc>
          <w:tcPr>
            <w:tcW w:w="2839" w:type="dxa"/>
          </w:tcPr>
          <w:p w:rsidR="006465C0" w:rsidRPr="006465C0" w:rsidRDefault="006465C0" w:rsidP="00D808AF">
            <w:pPr>
              <w:keepNext/>
              <w:suppressLineNumbers/>
              <w:suppressAutoHyphens/>
              <w:snapToGrid/>
              <w:ind w:left="38" w:right="-108"/>
            </w:pPr>
            <w:r w:rsidRPr="006465C0">
              <w:t xml:space="preserve">Возможность одностороннего отказа от исполнения </w:t>
            </w:r>
            <w:r w:rsidR="001728DC">
              <w:t>договор</w:t>
            </w:r>
            <w:r w:rsidRPr="006465C0">
              <w:t>а</w:t>
            </w:r>
          </w:p>
        </w:tc>
        <w:tc>
          <w:tcPr>
            <w:tcW w:w="6658" w:type="dxa"/>
          </w:tcPr>
          <w:p w:rsidR="006465C0" w:rsidRPr="005829C4" w:rsidRDefault="006465C0" w:rsidP="00DD74E4">
            <w:pPr>
              <w:autoSpaceDE w:val="0"/>
              <w:autoSpaceDN w:val="0"/>
              <w:adjustRightInd w:val="0"/>
              <w:ind w:firstLine="540"/>
              <w:jc w:val="both"/>
            </w:pPr>
            <w:r w:rsidRPr="005829C4">
              <w:t xml:space="preserve">Расторжение </w:t>
            </w:r>
            <w:r w:rsidR="001728DC">
              <w:t>договор</w:t>
            </w:r>
            <w:r w:rsidRPr="005829C4">
              <w:t xml:space="preserve">а допускается по соглашению сторон, по решению суда, в случае одностороннего отказа стороны </w:t>
            </w:r>
            <w:r w:rsidR="001728DC">
              <w:t>договор</w:t>
            </w:r>
            <w:r w:rsidRPr="005829C4">
              <w:t xml:space="preserve">а от исполнения </w:t>
            </w:r>
            <w:r w:rsidR="001728DC">
              <w:t>договор</w:t>
            </w:r>
            <w:r w:rsidRPr="005829C4">
              <w:t>а в соответствии с гражданским законодательством.</w:t>
            </w:r>
          </w:p>
          <w:p w:rsidR="006465C0" w:rsidRPr="008A7BC2" w:rsidRDefault="006465C0" w:rsidP="00DD74E4">
            <w:pPr>
              <w:ind w:right="34" w:firstLine="317"/>
              <w:jc w:val="both"/>
            </w:pPr>
            <w:r w:rsidRPr="008A7BC2">
              <w:t xml:space="preserve">Заказчик, поставщик вправе принять решение об одностороннем отказе от исполнения </w:t>
            </w:r>
            <w:r w:rsidR="001728DC">
              <w:t>договор</w:t>
            </w:r>
            <w:r w:rsidRPr="008A7BC2">
              <w:t xml:space="preserve">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w:t>
            </w:r>
            <w:r w:rsidR="001728DC">
              <w:t>договор</w:t>
            </w:r>
            <w:r w:rsidRPr="008A7BC2">
              <w:t>ом.</w:t>
            </w:r>
          </w:p>
          <w:p w:rsidR="006465C0" w:rsidRPr="008A7BC2" w:rsidRDefault="001728DC" w:rsidP="00DD74E4">
            <w:pPr>
              <w:ind w:right="34" w:firstLine="317"/>
              <w:jc w:val="both"/>
            </w:pPr>
            <w:r>
              <w:t>Договор</w:t>
            </w:r>
            <w:r w:rsidR="006465C0" w:rsidRPr="008A7BC2">
              <w:t xml:space="preserve"> может быть расторгнут по основаниям и в порядке, предусмотренными Гражданским кодексом Российской Федерации и таким </w:t>
            </w:r>
            <w:r>
              <w:t>договор</w:t>
            </w:r>
            <w:r w:rsidR="006465C0" w:rsidRPr="008A7BC2">
              <w:t xml:space="preserve">ом. </w:t>
            </w:r>
          </w:p>
          <w:p w:rsidR="006465C0" w:rsidRPr="008A7BC2" w:rsidRDefault="006465C0" w:rsidP="00DD74E4">
            <w:pPr>
              <w:keepNext/>
              <w:suppressLineNumbers/>
              <w:suppressAutoHyphens/>
              <w:snapToGrid/>
              <w:ind w:right="34" w:firstLine="317"/>
              <w:jc w:val="both"/>
            </w:pPr>
            <w:r w:rsidRPr="008A7BC2">
              <w:t xml:space="preserve">При изменении условий </w:t>
            </w:r>
            <w:r w:rsidR="001728DC">
              <w:t>договор</w:t>
            </w:r>
            <w:r w:rsidRPr="008A7BC2">
              <w:t xml:space="preserve">а, а также в случае расторжения </w:t>
            </w:r>
            <w:r w:rsidR="001728DC">
              <w:t>договор</w:t>
            </w:r>
            <w:r w:rsidRPr="008A7BC2">
              <w:t>а информация о таком изменении и расторжении размещается в ЕИС в течение 10 (десяти) дней.</w:t>
            </w:r>
          </w:p>
        </w:tc>
      </w:tr>
      <w:tr w:rsidR="009730B8" w:rsidRPr="008A7BC2" w:rsidTr="00963728">
        <w:trPr>
          <w:trHeight w:val="534"/>
        </w:trPr>
        <w:tc>
          <w:tcPr>
            <w:tcW w:w="426" w:type="dxa"/>
            <w:tcMar>
              <w:left w:w="0" w:type="dxa"/>
              <w:right w:w="0" w:type="dxa"/>
            </w:tcMar>
            <w:vAlign w:val="center"/>
          </w:tcPr>
          <w:p w:rsidR="009730B8" w:rsidRPr="008A7BC2" w:rsidRDefault="00354306" w:rsidP="00D808AF">
            <w:pPr>
              <w:keepNext/>
              <w:snapToGrid/>
              <w:ind w:left="-426" w:firstLine="426"/>
              <w:jc w:val="center"/>
            </w:pPr>
            <w:r>
              <w:t>20</w:t>
            </w:r>
          </w:p>
        </w:tc>
        <w:tc>
          <w:tcPr>
            <w:tcW w:w="2839" w:type="dxa"/>
          </w:tcPr>
          <w:p w:rsidR="009730B8" w:rsidRPr="008A7BC2" w:rsidRDefault="009730B8" w:rsidP="00D808AF">
            <w:pPr>
              <w:keepNext/>
              <w:suppressLineNumbers/>
              <w:suppressAutoHyphens/>
              <w:snapToGrid/>
              <w:ind w:left="38" w:right="-108"/>
            </w:pPr>
            <w:r w:rsidRPr="008A7BC2">
              <w:t>Требования к Участникам</w:t>
            </w:r>
          </w:p>
          <w:p w:rsidR="009730B8" w:rsidRPr="008A7BC2" w:rsidRDefault="009730B8" w:rsidP="00D808AF">
            <w:pPr>
              <w:keepNext/>
              <w:suppressLineNumbers/>
              <w:suppressAutoHyphens/>
              <w:snapToGrid/>
              <w:ind w:left="38" w:right="-108"/>
            </w:pPr>
            <w:r w:rsidRPr="008A7BC2">
              <w:t>закупки</w:t>
            </w:r>
          </w:p>
        </w:tc>
        <w:tc>
          <w:tcPr>
            <w:tcW w:w="6658" w:type="dxa"/>
          </w:tcPr>
          <w:p w:rsidR="009730B8" w:rsidRPr="008A7BC2" w:rsidRDefault="005845CA" w:rsidP="00D808AF">
            <w:pPr>
              <w:keepNext/>
              <w:suppressLineNumbers/>
              <w:suppressAutoHyphens/>
              <w:snapToGrid/>
              <w:ind w:right="34" w:firstLine="317"/>
              <w:jc w:val="both"/>
            </w:pPr>
            <w:r w:rsidRPr="008A7BC2">
              <w:t>В запросе котировок  могут принимать участие:</w:t>
            </w:r>
            <w:r w:rsidR="009730B8" w:rsidRPr="008A7BC2">
              <w:t xml:space="preserve">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заказчиком в настоящей документации в соответствии с положением о закупке.</w:t>
            </w:r>
          </w:p>
        </w:tc>
      </w:tr>
      <w:tr w:rsidR="009730B8" w:rsidRPr="008A7BC2" w:rsidTr="00963728">
        <w:trPr>
          <w:trHeight w:val="534"/>
        </w:trPr>
        <w:tc>
          <w:tcPr>
            <w:tcW w:w="426" w:type="dxa"/>
            <w:tcMar>
              <w:left w:w="0" w:type="dxa"/>
              <w:right w:w="0" w:type="dxa"/>
            </w:tcMar>
            <w:vAlign w:val="center"/>
          </w:tcPr>
          <w:p w:rsidR="009730B8" w:rsidRPr="008A7BC2" w:rsidRDefault="006465C0" w:rsidP="00D808AF">
            <w:pPr>
              <w:keepNext/>
              <w:ind w:left="-426" w:firstLine="426"/>
              <w:jc w:val="center"/>
              <w:rPr>
                <w:lang w:val="en-US"/>
              </w:rPr>
            </w:pPr>
            <w:r>
              <w:t>2</w:t>
            </w:r>
            <w:r w:rsidR="00354306">
              <w:t>1</w:t>
            </w:r>
          </w:p>
        </w:tc>
        <w:tc>
          <w:tcPr>
            <w:tcW w:w="2839" w:type="dxa"/>
          </w:tcPr>
          <w:p w:rsidR="009730B8" w:rsidRPr="008A7BC2" w:rsidRDefault="009730B8" w:rsidP="00D808AF">
            <w:pPr>
              <w:keepNext/>
              <w:suppressLineNumbers/>
              <w:suppressAutoHyphens/>
              <w:snapToGrid/>
              <w:ind w:left="38" w:right="-108"/>
            </w:pPr>
            <w:r w:rsidRPr="008A7BC2">
              <w:t>Обязательные требования</w:t>
            </w:r>
          </w:p>
        </w:tc>
        <w:tc>
          <w:tcPr>
            <w:tcW w:w="6658" w:type="dxa"/>
          </w:tcPr>
          <w:p w:rsidR="009730B8" w:rsidRPr="008A7BC2" w:rsidRDefault="003923AC" w:rsidP="00DD74E4">
            <w:pPr>
              <w:widowControl w:val="0"/>
              <w:autoSpaceDE w:val="0"/>
              <w:autoSpaceDN w:val="0"/>
              <w:adjustRightInd w:val="0"/>
              <w:snapToGrid/>
              <w:ind w:left="317" w:right="34"/>
              <w:jc w:val="both"/>
              <w:rPr>
                <w:u w:val="single"/>
              </w:rPr>
            </w:pPr>
            <w:r w:rsidRPr="008A7BC2">
              <w:rPr>
                <w:u w:val="single"/>
              </w:rPr>
              <w:t>Единые обязательные требования к участникам закупки:</w:t>
            </w:r>
          </w:p>
          <w:p w:rsidR="009730B8" w:rsidRPr="008A7BC2" w:rsidRDefault="0063172B" w:rsidP="00DD74E4">
            <w:pPr>
              <w:pStyle w:val="aff5"/>
              <w:widowControl w:val="0"/>
              <w:numPr>
                <w:ilvl w:val="0"/>
                <w:numId w:val="8"/>
              </w:numPr>
              <w:tabs>
                <w:tab w:val="left" w:pos="313"/>
              </w:tabs>
              <w:autoSpaceDE w:val="0"/>
              <w:autoSpaceDN w:val="0"/>
              <w:adjustRightInd w:val="0"/>
              <w:ind w:left="29" w:right="34" w:firstLine="0"/>
              <w:jc w:val="both"/>
              <w:rPr>
                <w:rFonts w:ascii="Times New Roman" w:hAnsi="Times New Roman" w:cs="Times New Roman"/>
                <w:sz w:val="20"/>
                <w:szCs w:val="20"/>
              </w:rPr>
            </w:pPr>
            <w:r w:rsidRPr="008A7BC2">
              <w:rPr>
                <w:rFonts w:ascii="Times New Roman" w:hAnsi="Times New Roman" w:cs="Times New Roman"/>
                <w:sz w:val="20"/>
                <w:szCs w:val="20"/>
              </w:rPr>
              <w:t>с</w:t>
            </w:r>
            <w:r w:rsidR="003923AC" w:rsidRPr="008A7BC2">
              <w:rPr>
                <w:rFonts w:ascii="Times New Roman" w:hAnsi="Times New Roman" w:cs="Times New Roman"/>
                <w:sz w:val="20"/>
                <w:szCs w:val="20"/>
              </w:rPr>
              <w:t xml:space="preserve">оответствие требованиям, установленным в соответствии с </w:t>
            </w:r>
            <w:r w:rsidR="001E7922" w:rsidRPr="008A7BC2">
              <w:rPr>
                <w:rFonts w:ascii="Times New Roman" w:hAnsi="Times New Roman" w:cs="Times New Roman"/>
                <w:sz w:val="20"/>
                <w:szCs w:val="20"/>
              </w:rPr>
              <w:t>законодательством Российской Федерации к лицам, осуществляющим поставку товара, выполнение работы, оказание услуги, являющихся предметом конкурсной закупки;</w:t>
            </w:r>
          </w:p>
          <w:p w:rsidR="009730B8" w:rsidRPr="008A7BC2" w:rsidRDefault="009730B8" w:rsidP="00DD74E4">
            <w:pPr>
              <w:widowControl w:val="0"/>
              <w:numPr>
                <w:ilvl w:val="0"/>
                <w:numId w:val="8"/>
              </w:numPr>
              <w:tabs>
                <w:tab w:val="left" w:pos="313"/>
              </w:tabs>
              <w:autoSpaceDE w:val="0"/>
              <w:autoSpaceDN w:val="0"/>
              <w:adjustRightInd w:val="0"/>
              <w:snapToGrid/>
              <w:ind w:left="29" w:right="34" w:firstLine="0"/>
              <w:jc w:val="both"/>
            </w:pPr>
            <w:r w:rsidRPr="00186620">
              <w:rPr>
                <w:u w:val="single"/>
              </w:rPr>
              <w:t>непроведение ликвидации участника закупки</w:t>
            </w:r>
            <w:r w:rsidRPr="008A7BC2">
              <w:t xml:space="preserve"> – юридического лица и отсутствие решения арбитражного суда о признании участника закупки - юридического лица, индивидуального предпринимателя </w:t>
            </w:r>
            <w:r w:rsidR="001E7922" w:rsidRPr="008A7BC2">
              <w:t>несостоятельным (</w:t>
            </w:r>
            <w:r w:rsidRPr="008A7BC2">
              <w:t>банкротом</w:t>
            </w:r>
            <w:r w:rsidR="001E7922" w:rsidRPr="008A7BC2">
              <w:t>)</w:t>
            </w:r>
            <w:r w:rsidRPr="008A7BC2">
              <w:t xml:space="preserve"> и решения об открытии конкурсного производства;</w:t>
            </w:r>
          </w:p>
          <w:p w:rsidR="009730B8" w:rsidRPr="008A7BC2" w:rsidRDefault="009730B8" w:rsidP="00DD74E4">
            <w:pPr>
              <w:widowControl w:val="0"/>
              <w:numPr>
                <w:ilvl w:val="0"/>
                <w:numId w:val="8"/>
              </w:numPr>
              <w:tabs>
                <w:tab w:val="left" w:pos="313"/>
              </w:tabs>
              <w:autoSpaceDE w:val="0"/>
              <w:autoSpaceDN w:val="0"/>
              <w:adjustRightInd w:val="0"/>
              <w:snapToGrid/>
              <w:ind w:left="29" w:right="34" w:firstLine="0"/>
              <w:jc w:val="both"/>
            </w:pPr>
            <w:r w:rsidRPr="008A7BC2">
              <w:t>неприостановление деятельности участника закупки в</w:t>
            </w:r>
          </w:p>
          <w:p w:rsidR="002E12F4" w:rsidRPr="008A7BC2" w:rsidRDefault="009730B8" w:rsidP="00DD74E4">
            <w:pPr>
              <w:widowControl w:val="0"/>
              <w:tabs>
                <w:tab w:val="left" w:pos="313"/>
              </w:tabs>
              <w:autoSpaceDE w:val="0"/>
              <w:autoSpaceDN w:val="0"/>
              <w:adjustRightInd w:val="0"/>
              <w:snapToGrid/>
              <w:ind w:left="29" w:right="34"/>
              <w:jc w:val="both"/>
            </w:pPr>
            <w:r w:rsidRPr="008A7BC2">
              <w:t xml:space="preserve">порядке, </w:t>
            </w:r>
            <w:r w:rsidR="0063172B" w:rsidRPr="008A7BC2">
              <w:t>установленном</w:t>
            </w:r>
            <w:hyperlink r:id="rId12" w:history="1">
              <w:r w:rsidRPr="008A7BC2">
                <w:t>Кодексом</w:t>
              </w:r>
            </w:hyperlink>
            <w:r w:rsidRPr="008A7BC2">
              <w:t xml:space="preserve"> Российской Федерации об административных правонарушениях, на д</w:t>
            </w:r>
            <w:r w:rsidR="001E7922" w:rsidRPr="008A7BC2">
              <w:t>ату</w:t>
            </w:r>
            <w:r w:rsidRPr="008A7BC2">
              <w:t xml:space="preserve"> подачи заявки </w:t>
            </w:r>
            <w:r w:rsidR="001E7922" w:rsidRPr="008A7BC2">
              <w:t>на</w:t>
            </w:r>
            <w:r w:rsidRPr="008A7BC2">
              <w:t xml:space="preserve"> участ</w:t>
            </w:r>
            <w:r w:rsidR="001E7922" w:rsidRPr="008A7BC2">
              <w:t>ие в закупке</w:t>
            </w:r>
            <w:r w:rsidRPr="008A7BC2">
              <w:t>;</w:t>
            </w:r>
          </w:p>
          <w:p w:rsidR="0063172B" w:rsidRPr="008A7BC2" w:rsidRDefault="0063172B" w:rsidP="00DD74E4">
            <w:pPr>
              <w:tabs>
                <w:tab w:val="left" w:pos="313"/>
              </w:tabs>
              <w:ind w:left="29"/>
              <w:jc w:val="both"/>
            </w:pPr>
            <w:r w:rsidRPr="008A7BC2">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w:t>
            </w:r>
            <w:r w:rsidRPr="008A7BC2">
              <w:rPr>
                <w:lang w:val="en-US"/>
              </w:rPr>
              <w:t> </w:t>
            </w:r>
            <w:r w:rsidRPr="008A7BC2">
              <w:t>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w:t>
            </w:r>
            <w:r w:rsidRPr="008A7BC2">
              <w:rPr>
                <w:lang w:val="en-US"/>
              </w:rPr>
              <w:t> </w:t>
            </w:r>
            <w:r w:rsidRPr="008A7BC2">
              <w:t>признанииобязанности заявителя по уплате этих сумм исполненной или</w:t>
            </w:r>
            <w:r w:rsidRPr="008A7BC2">
              <w:rPr>
                <w:lang w:val="en-US"/>
              </w:rPr>
              <w:t> </w:t>
            </w:r>
            <w:r w:rsidRPr="008A7BC2">
              <w:t>которые признаны безнадежными к взысканию в соответствии с</w:t>
            </w:r>
            <w:r w:rsidRPr="008A7BC2">
              <w:rPr>
                <w:lang w:val="en-US"/>
              </w:rPr>
              <w:t> </w:t>
            </w:r>
            <w:r w:rsidRPr="008A7BC2">
              <w:t xml:space="preserve">законодательством Российской Федерации о налогах и сборах) за прошедший календарный год, размер которых превышает </w:t>
            </w:r>
            <w:r w:rsidRPr="008A7BC2">
              <w:lastRenderedPageBreak/>
              <w:t>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w:t>
            </w:r>
            <w:r w:rsidRPr="008A7BC2">
              <w:rPr>
                <w:lang w:val="en-US"/>
              </w:rPr>
              <w:t> </w:t>
            </w:r>
            <w:r w:rsidRPr="008A7BC2">
              <w:t>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3172B" w:rsidRPr="008A7BC2" w:rsidRDefault="0063172B" w:rsidP="00DD74E4">
            <w:pPr>
              <w:tabs>
                <w:tab w:val="left" w:pos="313"/>
              </w:tabs>
              <w:ind w:left="29"/>
              <w:jc w:val="both"/>
            </w:pPr>
            <w:r w:rsidRPr="008A7BC2">
              <w:t>5) отсутствие у участника закупки – физического лица либо</w:t>
            </w:r>
            <w:r w:rsidRPr="008A7BC2">
              <w:rPr>
                <w:lang w:val="en-US"/>
              </w:rPr>
              <w:t> </w:t>
            </w:r>
            <w:r w:rsidRPr="008A7BC2">
              <w:t>у</w:t>
            </w:r>
            <w:r w:rsidRPr="008A7BC2">
              <w:rPr>
                <w:lang w:val="en-US"/>
              </w:rPr>
              <w:t> </w:t>
            </w:r>
            <w:r w:rsidRPr="008A7BC2">
              <w:t>руководителя, членов коллегиального исполнительного органа или</w:t>
            </w:r>
            <w:r w:rsidRPr="008A7BC2">
              <w:rPr>
                <w:lang w:val="en-US"/>
              </w:rPr>
              <w:t> </w:t>
            </w:r>
            <w:r w:rsidRPr="008A7BC2">
              <w:t>главного бухгалтера юридического лица – участника закупки судимости за</w:t>
            </w:r>
            <w:r w:rsidRPr="008A7BC2">
              <w:rPr>
                <w:lang w:val="en-US"/>
              </w:rPr>
              <w:t> </w:t>
            </w:r>
            <w:r w:rsidRPr="008A7BC2">
              <w:t>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r w:rsidRPr="008A7BC2">
              <w:rPr>
                <w:lang w:val="en-US"/>
              </w:rPr>
              <w:t> </w:t>
            </w:r>
            <w:r w:rsidRPr="008A7BC2">
              <w:t>поставкой товара, выполнением работы, оказанием услуги, являющихся предметом осуществляемой конкурентной закупки, и административного наказания в виде дисквалификации;</w:t>
            </w:r>
          </w:p>
          <w:p w:rsidR="0063172B" w:rsidRPr="008A7BC2" w:rsidRDefault="0063172B" w:rsidP="00DD74E4">
            <w:pPr>
              <w:tabs>
                <w:tab w:val="left" w:pos="313"/>
              </w:tabs>
              <w:ind w:left="29"/>
              <w:jc w:val="both"/>
            </w:pPr>
            <w:r w:rsidRPr="008A7BC2">
              <w:t>6) участник закупки – юридическое лицо, которое в течение двух лет до</w:t>
            </w:r>
            <w:r w:rsidRPr="008A7BC2">
              <w:rPr>
                <w:lang w:val="en-US"/>
              </w:rPr>
              <w:t> </w:t>
            </w:r>
            <w:r w:rsidRPr="008A7BC2">
              <w:t>момента подачи заявки на участие в закупке не было привлечено к</w:t>
            </w:r>
            <w:r w:rsidRPr="008A7BC2">
              <w:rPr>
                <w:lang w:val="en-US"/>
              </w:rPr>
              <w:t> </w:t>
            </w:r>
            <w:r w:rsidRPr="008A7BC2">
              <w:t>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63172B" w:rsidRPr="008A7BC2" w:rsidRDefault="0063172B" w:rsidP="00DD74E4">
            <w:pPr>
              <w:tabs>
                <w:tab w:val="left" w:pos="313"/>
              </w:tabs>
              <w:ind w:left="29"/>
              <w:jc w:val="both"/>
            </w:pPr>
            <w:r w:rsidRPr="008A7BC2">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договорной службы заказчика, договорный управляющий состоят в браке с</w:t>
            </w:r>
            <w:r w:rsidRPr="008A7BC2">
              <w:rPr>
                <w:lang w:val="en-US"/>
              </w:rPr>
              <w:t> </w:t>
            </w:r>
            <w:r w:rsidRPr="008A7BC2">
              <w:t>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w:t>
            </w:r>
            <w:r w:rsidRPr="008A7BC2">
              <w:rPr>
                <w:lang w:val="en-US"/>
              </w:rPr>
              <w:t> </w:t>
            </w:r>
            <w:r w:rsidRPr="008A7BC2">
              <w:t>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w:t>
            </w:r>
            <w:r w:rsidRPr="008A7BC2">
              <w:rPr>
                <w:lang w:val="en-US"/>
              </w:rPr>
              <w:t> </w:t>
            </w:r>
            <w:r w:rsidRPr="008A7BC2">
              <w:t xml:space="preserve">уставном капитале хозяйственного общества; </w:t>
            </w:r>
          </w:p>
          <w:p w:rsidR="0063172B" w:rsidRPr="008A7BC2" w:rsidRDefault="0063172B" w:rsidP="00DD74E4">
            <w:pPr>
              <w:tabs>
                <w:tab w:val="left" w:pos="313"/>
              </w:tabs>
              <w:ind w:left="29"/>
              <w:jc w:val="both"/>
            </w:pPr>
            <w:r w:rsidRPr="008A7BC2">
              <w:t xml:space="preserve">8) участник закупки не является офшорной компанией. </w:t>
            </w:r>
          </w:p>
          <w:p w:rsidR="009730B8" w:rsidRPr="008A7BC2" w:rsidRDefault="0063172B" w:rsidP="00DD74E4">
            <w:pPr>
              <w:tabs>
                <w:tab w:val="left" w:pos="313"/>
              </w:tabs>
              <w:ind w:left="29"/>
              <w:jc w:val="both"/>
            </w:pPr>
            <w:r w:rsidRPr="008A7BC2">
              <w:t>9)</w:t>
            </w:r>
            <w:r w:rsidR="009730B8" w:rsidRPr="008A7BC2">
              <w:t xml:space="preserve">отсутствие сведений об участниках закупки в реестрах </w:t>
            </w:r>
          </w:p>
          <w:p w:rsidR="009730B8" w:rsidRPr="008A7BC2" w:rsidRDefault="009730B8" w:rsidP="00DD74E4">
            <w:pPr>
              <w:widowControl w:val="0"/>
              <w:tabs>
                <w:tab w:val="left" w:pos="313"/>
              </w:tabs>
              <w:autoSpaceDE w:val="0"/>
              <w:autoSpaceDN w:val="0"/>
              <w:adjustRightInd w:val="0"/>
              <w:snapToGrid/>
              <w:ind w:left="29" w:right="34"/>
              <w:jc w:val="both"/>
            </w:pPr>
            <w:r w:rsidRPr="008A7BC2">
              <w:t>недобросовестных поставщиков</w:t>
            </w:r>
            <w:r w:rsidR="0063172B" w:rsidRPr="008A7BC2">
              <w:t>(подрядчиков, исполнителей),</w:t>
            </w:r>
            <w:r w:rsidR="0039232C" w:rsidRPr="008A7BC2">
              <w:t>предусмотренном статьей 5</w:t>
            </w:r>
            <w:hyperlink r:id="rId13" w:history="1">
              <w:r w:rsidRPr="008A7BC2">
                <w:t>Закон</w:t>
              </w:r>
              <w:r w:rsidR="0039232C" w:rsidRPr="008A7BC2">
                <w:t>а</w:t>
              </w:r>
            </w:hyperlink>
            <w:r w:rsidRPr="008A7BC2">
              <w:t xml:space="preserve"> № 223-ФЗ,</w:t>
            </w:r>
            <w:r w:rsidR="0039232C" w:rsidRPr="008A7BC2">
              <w:t xml:space="preserve">  и</w:t>
            </w:r>
            <w:r w:rsidR="0039232C" w:rsidRPr="008A7BC2">
              <w:rPr>
                <w:lang w:val="en-US"/>
              </w:rPr>
              <w:t> </w:t>
            </w:r>
            <w:r w:rsidR="0039232C" w:rsidRPr="008A7BC2">
              <w:t>(или) в реестре недобросовестных поставщиков (подрядчиков, исполнителей), предусмотренном Федеральным законом от 5 апреля 2013 года</w:t>
            </w:r>
            <w:r w:rsidRPr="008A7BC2">
              <w:t>№ 44-ФЗ</w:t>
            </w:r>
          </w:p>
        </w:tc>
      </w:tr>
      <w:tr w:rsidR="009730B8" w:rsidRPr="008A7BC2" w:rsidTr="00963728">
        <w:trPr>
          <w:trHeight w:val="557"/>
        </w:trPr>
        <w:tc>
          <w:tcPr>
            <w:tcW w:w="426" w:type="dxa"/>
            <w:tcMar>
              <w:left w:w="0" w:type="dxa"/>
              <w:right w:w="0" w:type="dxa"/>
            </w:tcMar>
            <w:vAlign w:val="center"/>
          </w:tcPr>
          <w:p w:rsidR="009730B8" w:rsidRPr="008A7BC2" w:rsidRDefault="00186620" w:rsidP="00D808AF">
            <w:pPr>
              <w:keepNext/>
              <w:snapToGrid/>
              <w:ind w:left="-426" w:firstLine="426"/>
              <w:jc w:val="center"/>
              <w:rPr>
                <w:lang w:val="en-US"/>
              </w:rPr>
            </w:pPr>
            <w:r>
              <w:lastRenderedPageBreak/>
              <w:t>22</w:t>
            </w:r>
          </w:p>
        </w:tc>
        <w:tc>
          <w:tcPr>
            <w:tcW w:w="2839" w:type="dxa"/>
          </w:tcPr>
          <w:p w:rsidR="009730B8" w:rsidRPr="008A7BC2" w:rsidRDefault="009730B8" w:rsidP="00D808AF">
            <w:pPr>
              <w:keepNext/>
              <w:suppressLineNumbers/>
              <w:suppressAutoHyphens/>
              <w:snapToGrid/>
              <w:ind w:left="38" w:right="-108"/>
            </w:pPr>
            <w:r w:rsidRPr="008A7BC2">
              <w:t>Срок и порядок предоставления</w:t>
            </w:r>
          </w:p>
          <w:p w:rsidR="009730B8" w:rsidRPr="008A7BC2" w:rsidRDefault="009730B8" w:rsidP="00CF63B8">
            <w:pPr>
              <w:keepNext/>
              <w:suppressLineNumbers/>
              <w:suppressAutoHyphens/>
              <w:snapToGrid/>
              <w:ind w:left="38" w:right="-108"/>
            </w:pPr>
            <w:r w:rsidRPr="008A7BC2">
              <w:t xml:space="preserve">Документации </w:t>
            </w:r>
            <w:r w:rsidR="00CF63B8">
              <w:t>запроса котировок в электронной форме</w:t>
            </w:r>
          </w:p>
        </w:tc>
        <w:tc>
          <w:tcPr>
            <w:tcW w:w="6658" w:type="dxa"/>
          </w:tcPr>
          <w:p w:rsidR="009730B8" w:rsidRPr="008A7BC2" w:rsidRDefault="009730B8" w:rsidP="00821415">
            <w:pPr>
              <w:keepNext/>
              <w:autoSpaceDE w:val="0"/>
              <w:autoSpaceDN w:val="0"/>
              <w:adjustRightInd w:val="0"/>
              <w:snapToGrid/>
              <w:ind w:right="34"/>
              <w:jc w:val="both"/>
              <w:outlineLvl w:val="1"/>
            </w:pPr>
            <w:bookmarkStart w:id="9" w:name="OLE_LINK66"/>
            <w:bookmarkStart w:id="10" w:name="OLE_LINK67"/>
            <w:r w:rsidRPr="008A7BC2">
              <w:t>Документация о проведении запроса котировок доступна для ознакомления без взимания платы и размещается для ознакомления на официальном сайте</w:t>
            </w:r>
            <w:r w:rsidR="00755967">
              <w:t xml:space="preserve"> </w:t>
            </w:r>
            <w:hyperlink r:id="rId14" w:history="1">
              <w:r w:rsidR="00CF63B8" w:rsidRPr="00C14EC8">
                <w:rPr>
                  <w:rStyle w:val="a9"/>
                </w:rPr>
                <w:t>https://zakupki.gov.ru/</w:t>
              </w:r>
            </w:hyperlink>
            <w:r w:rsidRPr="008A7BC2">
              <w:t>и на</w:t>
            </w:r>
            <w:r w:rsidR="00CF63B8">
              <w:t xml:space="preserve"> Уральской </w:t>
            </w:r>
            <w:r w:rsidRPr="008A7BC2">
              <w:t>ЭТП</w:t>
            </w:r>
            <w:r w:rsidR="00755967">
              <w:t xml:space="preserve"> </w:t>
            </w:r>
            <w:hyperlink r:id="rId15" w:history="1">
              <w:r w:rsidR="00CF63B8" w:rsidRPr="00C14EC8">
                <w:rPr>
                  <w:rStyle w:val="a9"/>
                </w:rPr>
                <w:t>https://torgi.etpu.ru/</w:t>
              </w:r>
            </w:hyperlink>
            <w:r w:rsidRPr="008A7BC2">
              <w:t xml:space="preserve"> со дня официального размещения извещения о проведении запроса котировок на ЭТП.</w:t>
            </w:r>
            <w:bookmarkEnd w:id="9"/>
            <w:bookmarkEnd w:id="10"/>
          </w:p>
          <w:p w:rsidR="009730B8" w:rsidRPr="008A7BC2" w:rsidRDefault="00290525" w:rsidP="00D808AF">
            <w:pPr>
              <w:keepNext/>
              <w:suppressLineNumbers/>
              <w:suppressAutoHyphens/>
              <w:snapToGrid/>
              <w:ind w:right="34" w:firstLine="317"/>
              <w:jc w:val="both"/>
            </w:pPr>
            <w:bookmarkStart w:id="11" w:name="OLE_LINK8"/>
            <w:bookmarkStart w:id="12" w:name="OLE_LINK9"/>
            <w:r w:rsidRPr="008A7BC2">
              <w:t>Извещение и документация о конкурентной закупке размещаются в</w:t>
            </w:r>
            <w:r w:rsidRPr="008A7BC2">
              <w:rPr>
                <w:lang w:val="en-US"/>
              </w:rPr>
              <w:t> </w:t>
            </w:r>
            <w:r w:rsidRPr="008A7BC2">
              <w:t>ЕИС одновременно.</w:t>
            </w:r>
            <w:bookmarkEnd w:id="11"/>
            <w:bookmarkEnd w:id="12"/>
          </w:p>
        </w:tc>
      </w:tr>
      <w:tr w:rsidR="009730B8" w:rsidRPr="008A7BC2" w:rsidTr="00963728">
        <w:trPr>
          <w:trHeight w:val="534"/>
        </w:trPr>
        <w:tc>
          <w:tcPr>
            <w:tcW w:w="426" w:type="dxa"/>
            <w:tcBorders>
              <w:bottom w:val="single" w:sz="4" w:space="0" w:color="auto"/>
            </w:tcBorders>
            <w:tcMar>
              <w:left w:w="0" w:type="dxa"/>
              <w:right w:w="0" w:type="dxa"/>
            </w:tcMar>
            <w:vAlign w:val="center"/>
          </w:tcPr>
          <w:p w:rsidR="009730B8" w:rsidRPr="008A7BC2" w:rsidRDefault="00186620" w:rsidP="00D808AF">
            <w:pPr>
              <w:keepNext/>
              <w:snapToGrid/>
              <w:ind w:left="-426" w:firstLine="426"/>
              <w:jc w:val="center"/>
              <w:rPr>
                <w:lang w:val="en-US"/>
              </w:rPr>
            </w:pPr>
            <w:r>
              <w:t>23</w:t>
            </w:r>
          </w:p>
        </w:tc>
        <w:tc>
          <w:tcPr>
            <w:tcW w:w="2839" w:type="dxa"/>
          </w:tcPr>
          <w:p w:rsidR="009730B8" w:rsidRPr="008A7BC2" w:rsidRDefault="009730B8" w:rsidP="00D808AF">
            <w:pPr>
              <w:keepNext/>
              <w:suppressLineNumbers/>
              <w:suppressAutoHyphens/>
              <w:snapToGrid/>
              <w:ind w:left="38" w:right="-108"/>
            </w:pPr>
            <w:r w:rsidRPr="008A7BC2">
              <w:t>Разъяснение положений документации о закупке и внесение в неё изменений</w:t>
            </w:r>
          </w:p>
        </w:tc>
        <w:tc>
          <w:tcPr>
            <w:tcW w:w="6658" w:type="dxa"/>
          </w:tcPr>
          <w:p w:rsidR="009730B8" w:rsidRPr="008A7BC2" w:rsidRDefault="009730B8" w:rsidP="00DD74E4">
            <w:pPr>
              <w:keepNext/>
              <w:widowControl w:val="0"/>
              <w:suppressLineNumbers/>
              <w:suppressAutoHyphens/>
              <w:autoSpaceDE w:val="0"/>
              <w:autoSpaceDN w:val="0"/>
              <w:adjustRightInd w:val="0"/>
              <w:snapToGrid/>
              <w:ind w:right="34" w:firstLine="317"/>
              <w:jc w:val="both"/>
            </w:pPr>
            <w:bookmarkStart w:id="13" w:name="OLE_LINK68"/>
            <w:bookmarkStart w:id="14" w:name="OLE_LINK69"/>
            <w:r w:rsidRPr="008A7BC2">
              <w:t>Любой участник закупки вправе направить Заказчику запрос</w:t>
            </w:r>
            <w:r w:rsidR="00602039" w:rsidRPr="008A7BC2">
              <w:t xml:space="preserve"> о даче</w:t>
            </w:r>
            <w:r w:rsidRPr="008A7BC2">
              <w:t xml:space="preserve"> разъяснений положений </w:t>
            </w:r>
            <w:r w:rsidR="00602039" w:rsidRPr="008A7BC2">
              <w:t xml:space="preserve">извещения об осуществлении запроса котировок в электронной форме, </w:t>
            </w:r>
            <w:r w:rsidRPr="008A7BC2">
              <w:t xml:space="preserve">документации о </w:t>
            </w:r>
            <w:r w:rsidR="00602039" w:rsidRPr="008A7BC2">
              <w:t>закупке.</w:t>
            </w:r>
          </w:p>
          <w:p w:rsidR="009730B8" w:rsidRPr="008A7BC2" w:rsidRDefault="00602039" w:rsidP="00DD74E4">
            <w:pPr>
              <w:keepNext/>
              <w:widowControl w:val="0"/>
              <w:suppressLineNumbers/>
              <w:suppressAutoHyphens/>
              <w:autoSpaceDE w:val="0"/>
              <w:autoSpaceDN w:val="0"/>
              <w:adjustRightInd w:val="0"/>
              <w:snapToGrid/>
              <w:ind w:right="34" w:firstLine="317"/>
              <w:jc w:val="both"/>
            </w:pPr>
            <w:r w:rsidRPr="008A7BC2">
              <w:lastRenderedPageBreak/>
              <w:t>Запрос подаетсяв форме электронного документа на адрес электронной почты, указанный в извещении об осуществлении закупки, а также в форме электронного документа с использованием функционала электронной площадки в срок, н</w:t>
            </w:r>
            <w:r w:rsidR="009730B8" w:rsidRPr="008A7BC2">
              <w:t>е позднее</w:t>
            </w:r>
            <w:r w:rsidRPr="008A7BC2">
              <w:t xml:space="preserve"> чем за</w:t>
            </w:r>
            <w:r w:rsidR="009730B8" w:rsidRPr="008A7BC2">
              <w:t xml:space="preserve"> 3</w:t>
            </w:r>
            <w:r w:rsidRPr="008A7BC2">
              <w:t xml:space="preserve"> рабочих днядо даты окончания срока подачи заявок на участие в проведении процедуры закупки. В случае если запрос был направлен в нарушение указанного срока, заказчик имеет право не давать разъяснения по такому запросу.</w:t>
            </w:r>
          </w:p>
          <w:p w:rsidR="009730B8" w:rsidRPr="008A7BC2" w:rsidRDefault="009730B8" w:rsidP="00DD74E4">
            <w:pPr>
              <w:widowControl w:val="0"/>
              <w:autoSpaceDE w:val="0"/>
              <w:autoSpaceDN w:val="0"/>
              <w:adjustRightInd w:val="0"/>
              <w:snapToGrid/>
              <w:ind w:right="34" w:firstLine="317"/>
              <w:jc w:val="both"/>
            </w:pPr>
            <w:r w:rsidRPr="008A7BC2">
              <w:t>Изменения, вносимые в извещение</w:t>
            </w:r>
            <w:r w:rsidR="0042795D" w:rsidRPr="008A7BC2">
              <w:t xml:space="preserve"> о закупке, </w:t>
            </w:r>
            <w:r w:rsidRPr="008A7BC2">
              <w:t xml:space="preserve"> документацию о </w:t>
            </w:r>
            <w:r w:rsidR="0042795D" w:rsidRPr="008A7BC2">
              <w:t xml:space="preserve">закупке, размещаются заказчиком в ЕИС не позднее чем в течении 3-х дней со дня </w:t>
            </w:r>
            <w:r w:rsidR="00457CC7" w:rsidRPr="008A7BC2">
              <w:t xml:space="preserve"> принятия решения о</w:t>
            </w:r>
            <w:r w:rsidR="0042795D" w:rsidRPr="008A7BC2">
              <w:t xml:space="preserve"> их внесении указанных изменений, предоставления указанных разъяснений</w:t>
            </w:r>
            <w:r w:rsidR="00A03E37" w:rsidRPr="008A7BC2">
              <w:t xml:space="preserve">. </w:t>
            </w:r>
          </w:p>
          <w:p w:rsidR="009730B8" w:rsidRPr="008A7BC2" w:rsidRDefault="009730B8" w:rsidP="00DD74E4">
            <w:pPr>
              <w:widowControl w:val="0"/>
              <w:autoSpaceDE w:val="0"/>
              <w:autoSpaceDN w:val="0"/>
              <w:adjustRightInd w:val="0"/>
              <w:snapToGrid/>
              <w:ind w:right="34" w:firstLine="317"/>
              <w:jc w:val="both"/>
            </w:pPr>
            <w:r w:rsidRPr="008A7BC2">
              <w:t>Если в извещение, документацию о запросе котировок вносятся изменения, срок подачи заявок должен быть продлен. Этот срок продлевается Заказчиком таким образом, чтобы со дня размещения  изменений, внесенных в указанные извещение и документацию, до даты окончания подачи заявок на участие в запросе котировок срок составлял не менее 3 дней.</w:t>
            </w:r>
          </w:p>
          <w:p w:rsidR="009730B8" w:rsidRPr="008A7BC2" w:rsidRDefault="009730B8" w:rsidP="00DD74E4">
            <w:pPr>
              <w:keepNext/>
              <w:suppressLineNumbers/>
              <w:suppressAutoHyphens/>
              <w:snapToGrid/>
              <w:ind w:right="34" w:firstLine="317"/>
              <w:jc w:val="both"/>
            </w:pPr>
            <w:r w:rsidRPr="008A7BC2">
              <w:t>Дата окончания приёма Заказчиком запросов о разъяснении положений документации о закупке от участников закупки -  не позднее, чем за 3 дня до дня окончания подачи заявок на участие в запросе котировок.</w:t>
            </w:r>
            <w:bookmarkEnd w:id="13"/>
            <w:bookmarkEnd w:id="14"/>
          </w:p>
        </w:tc>
      </w:tr>
      <w:tr w:rsidR="007F5A6C" w:rsidRPr="008A7BC2" w:rsidTr="00963728">
        <w:trPr>
          <w:trHeight w:val="564"/>
        </w:trPr>
        <w:tc>
          <w:tcPr>
            <w:tcW w:w="426" w:type="dxa"/>
            <w:tcBorders>
              <w:bottom w:val="nil"/>
            </w:tcBorders>
            <w:tcMar>
              <w:left w:w="0" w:type="dxa"/>
              <w:right w:w="0" w:type="dxa"/>
            </w:tcMar>
            <w:vAlign w:val="center"/>
          </w:tcPr>
          <w:p w:rsidR="007F5A6C" w:rsidRPr="008A7BC2" w:rsidRDefault="00D06E42" w:rsidP="00D808AF">
            <w:pPr>
              <w:keepNext/>
              <w:snapToGrid/>
              <w:ind w:left="-426" w:firstLine="426"/>
              <w:jc w:val="center"/>
              <w:rPr>
                <w:lang w:val="en-US"/>
              </w:rPr>
            </w:pPr>
            <w:r>
              <w:lastRenderedPageBreak/>
              <w:t>24</w:t>
            </w:r>
          </w:p>
        </w:tc>
        <w:tc>
          <w:tcPr>
            <w:tcW w:w="2839" w:type="dxa"/>
            <w:vMerge w:val="restart"/>
          </w:tcPr>
          <w:p w:rsidR="007F5A6C" w:rsidRPr="00DD74E4" w:rsidRDefault="00D06E42" w:rsidP="00D808AF">
            <w:pPr>
              <w:keepNext/>
              <w:suppressLineNumbers/>
              <w:suppressAutoHyphens/>
              <w:jc w:val="both"/>
            </w:pPr>
            <w:r w:rsidRPr="00D06E42">
              <w:t xml:space="preserve">Требования к содержанию, составу заявки </w:t>
            </w:r>
            <w:r w:rsidR="007F5A6C" w:rsidRPr="00D06E42">
              <w:t xml:space="preserve">в запросе </w:t>
            </w:r>
            <w:r w:rsidR="007F5A6C" w:rsidRPr="00DD74E4">
              <w:t xml:space="preserve">котировок в электронной форме </w:t>
            </w:r>
          </w:p>
          <w:p w:rsidR="007F5A6C" w:rsidRPr="008A7BC2" w:rsidRDefault="007F5A6C" w:rsidP="00D808AF">
            <w:pPr>
              <w:keepNext/>
              <w:suppressLineNumbers/>
              <w:suppressAutoHyphens/>
              <w:snapToGrid/>
              <w:ind w:left="-40" w:right="38" w:hanging="68"/>
              <w:rPr>
                <w:b/>
                <w:bCs/>
              </w:rPr>
            </w:pPr>
          </w:p>
        </w:tc>
        <w:tc>
          <w:tcPr>
            <w:tcW w:w="6658" w:type="dxa"/>
            <w:vMerge w:val="restart"/>
          </w:tcPr>
          <w:p w:rsidR="007F5A6C" w:rsidRPr="008A7BC2" w:rsidRDefault="007F5A6C" w:rsidP="00DD74E4">
            <w:pPr>
              <w:keepNext/>
              <w:autoSpaceDE w:val="0"/>
              <w:autoSpaceDN w:val="0"/>
              <w:adjustRightInd w:val="0"/>
              <w:snapToGrid/>
              <w:ind w:right="34" w:firstLine="317"/>
              <w:jc w:val="both"/>
            </w:pPr>
            <w:bookmarkStart w:id="15" w:name="OLE_LINK72"/>
            <w:bookmarkStart w:id="16" w:name="OLE_LINK73"/>
            <w:bookmarkStart w:id="17" w:name="OLE_LINK74"/>
            <w:r w:rsidRPr="008A7BC2">
              <w:t>Заявка на участие в запросе котировок подается участником закупки, получившим аккредитацию на электронной площадке</w:t>
            </w:r>
            <w:bookmarkEnd w:id="15"/>
            <w:bookmarkEnd w:id="16"/>
            <w:bookmarkEnd w:id="17"/>
            <w:r w:rsidRPr="008A7BC2">
              <w:t>.</w:t>
            </w:r>
          </w:p>
          <w:p w:rsidR="007F5A6C" w:rsidRPr="008A7BC2" w:rsidRDefault="007F5A6C" w:rsidP="00DD74E4">
            <w:pPr>
              <w:keepNext/>
              <w:autoSpaceDE w:val="0"/>
              <w:autoSpaceDN w:val="0"/>
              <w:adjustRightInd w:val="0"/>
              <w:snapToGrid/>
              <w:ind w:right="34" w:firstLine="317"/>
              <w:jc w:val="both"/>
            </w:pPr>
            <w:bookmarkStart w:id="18" w:name="OLE_LINK70"/>
            <w:bookmarkStart w:id="19" w:name="OLE_LINK71"/>
            <w:r w:rsidRPr="008A7BC2">
              <w:t>Для участия в проведении запроса котировок Участник закупки должен подготовить котировочную заявку, оформленную в полном соответствии с требованиями документации о проведении запроса котировок и сделанную в электронной форме с использованием функционала и в соответствии с регламентом ЭТП</w:t>
            </w:r>
            <w:r w:rsidR="005407CE">
              <w:t xml:space="preserve"> </w:t>
            </w:r>
            <w:hyperlink r:id="rId16" w:history="1">
              <w:r w:rsidR="00511D58" w:rsidRPr="00C14EC8">
                <w:rPr>
                  <w:rStyle w:val="a9"/>
                </w:rPr>
                <w:t>https://torgi.etpu.ru/</w:t>
              </w:r>
            </w:hyperlink>
            <w:r w:rsidR="00511D58">
              <w:t xml:space="preserve"> .</w:t>
            </w:r>
          </w:p>
          <w:p w:rsidR="007F5A6C" w:rsidRPr="008A7BC2" w:rsidRDefault="007F5A6C" w:rsidP="00DD74E4">
            <w:pPr>
              <w:ind w:firstLine="708"/>
              <w:jc w:val="both"/>
              <w:rPr>
                <w:u w:val="single"/>
              </w:rPr>
            </w:pPr>
            <w:r w:rsidRPr="008A7BC2">
              <w:rPr>
                <w:u w:val="single"/>
              </w:rPr>
              <w:t>Заявка на участие в запросе котировок должна содержать:</w:t>
            </w:r>
          </w:p>
          <w:p w:rsidR="007F5A6C" w:rsidRDefault="007F5A6C" w:rsidP="00DD74E4">
            <w:pPr>
              <w:pStyle w:val="ConsPlusNormal"/>
              <w:numPr>
                <w:ilvl w:val="0"/>
                <w:numId w:val="16"/>
              </w:numPr>
              <w:tabs>
                <w:tab w:val="left" w:pos="313"/>
              </w:tabs>
              <w:ind w:left="0" w:firstLine="29"/>
              <w:jc w:val="both"/>
              <w:rPr>
                <w:rFonts w:ascii="Times New Roman" w:hAnsi="Times New Roman"/>
                <w:sz w:val="20"/>
                <w:szCs w:val="20"/>
              </w:rPr>
            </w:pPr>
            <w:r w:rsidRPr="008A7BC2">
              <w:rPr>
                <w:rFonts w:ascii="Times New Roman" w:hAnsi="Times New Roman"/>
                <w:sz w:val="20"/>
                <w:szCs w:val="20"/>
              </w:rPr>
              <w:t>согласие участника запроса котировок на поставку товара, выполнение работы или оказание услуги на условиях, предусмотренных извещением, и</w:t>
            </w:r>
            <w:r w:rsidRPr="008A7BC2">
              <w:rPr>
                <w:rFonts w:ascii="Times New Roman" w:hAnsi="Times New Roman"/>
                <w:sz w:val="20"/>
                <w:szCs w:val="20"/>
                <w:lang w:val="en-US"/>
              </w:rPr>
              <w:t> </w:t>
            </w:r>
            <w:r w:rsidRPr="008A7BC2">
              <w:rPr>
                <w:rFonts w:ascii="Times New Roman" w:hAnsi="Times New Roman"/>
                <w:sz w:val="20"/>
                <w:szCs w:val="20"/>
              </w:rPr>
              <w:t>не</w:t>
            </w:r>
            <w:r w:rsidRPr="008A7BC2">
              <w:rPr>
                <w:rFonts w:ascii="Times New Roman" w:hAnsi="Times New Roman"/>
                <w:sz w:val="20"/>
                <w:szCs w:val="20"/>
                <w:lang w:val="en-US"/>
              </w:rPr>
              <w:t> </w:t>
            </w:r>
            <w:r w:rsidRPr="008A7BC2">
              <w:rPr>
                <w:rFonts w:ascii="Times New Roman" w:hAnsi="Times New Roman"/>
                <w:sz w:val="20"/>
                <w:szCs w:val="20"/>
              </w:rPr>
              <w:t>подлежащих изменению по результатам проведения закупки;</w:t>
            </w:r>
          </w:p>
          <w:p w:rsidR="002035BD" w:rsidRPr="005407CE" w:rsidRDefault="002035BD" w:rsidP="00671C7A">
            <w:pPr>
              <w:pStyle w:val="ConsPlusNormal"/>
              <w:numPr>
                <w:ilvl w:val="0"/>
                <w:numId w:val="16"/>
              </w:numPr>
              <w:ind w:left="313" w:hanging="284"/>
              <w:jc w:val="both"/>
              <w:rPr>
                <w:rFonts w:ascii="Times New Roman" w:hAnsi="Times New Roman"/>
                <w:sz w:val="20"/>
                <w:szCs w:val="20"/>
              </w:rPr>
            </w:pPr>
            <w:r w:rsidRPr="005407CE">
              <w:rPr>
                <w:rFonts w:ascii="Times New Roman" w:hAnsi="Times New Roman"/>
                <w:sz w:val="20"/>
                <w:szCs w:val="20"/>
              </w:rPr>
              <w:t>конкретные показатели товара, соответствующие значениям, установленным заказчиком в Техническом задании.</w:t>
            </w:r>
          </w:p>
          <w:p w:rsidR="007F5A6C" w:rsidRPr="008A7BC2" w:rsidRDefault="00D032AC" w:rsidP="00DD74E4">
            <w:pPr>
              <w:pStyle w:val="ConsPlusNormal"/>
              <w:tabs>
                <w:tab w:val="left" w:pos="709"/>
              </w:tabs>
              <w:ind w:firstLine="0"/>
              <w:jc w:val="both"/>
              <w:rPr>
                <w:rFonts w:ascii="Times New Roman" w:hAnsi="Times New Roman"/>
                <w:sz w:val="20"/>
                <w:szCs w:val="20"/>
              </w:rPr>
            </w:pPr>
            <w:r w:rsidRPr="005407CE">
              <w:rPr>
                <w:rFonts w:ascii="Times New Roman" w:hAnsi="Times New Roman"/>
                <w:sz w:val="20"/>
                <w:szCs w:val="20"/>
              </w:rPr>
              <w:t>3</w:t>
            </w:r>
            <w:r w:rsidR="007F5A6C" w:rsidRPr="005407CE">
              <w:rPr>
                <w:rFonts w:ascii="Times New Roman" w:hAnsi="Times New Roman"/>
                <w:sz w:val="20"/>
                <w:szCs w:val="20"/>
              </w:rPr>
              <w:t xml:space="preserve">) </w:t>
            </w:r>
            <w:r w:rsidRPr="005407CE">
              <w:rPr>
                <w:rFonts w:ascii="Times New Roman" w:hAnsi="Times New Roman"/>
                <w:sz w:val="20"/>
                <w:szCs w:val="20"/>
              </w:rPr>
              <w:t>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банковские реквизиты, контактная информация  (данные Участника по форме  3.3. АНКЕТА УЧАСТНИКА ЗАКУПКИ раздела 3 настоящей документации).</w:t>
            </w:r>
          </w:p>
          <w:p w:rsidR="007F5A6C" w:rsidRPr="008A7BC2" w:rsidRDefault="00D032AC" w:rsidP="00DD74E4">
            <w:pPr>
              <w:pStyle w:val="ConsPlusNormal"/>
              <w:tabs>
                <w:tab w:val="left" w:pos="29"/>
              </w:tabs>
              <w:ind w:firstLine="29"/>
              <w:jc w:val="both"/>
              <w:rPr>
                <w:rFonts w:ascii="Times New Roman" w:hAnsi="Times New Roman"/>
                <w:sz w:val="20"/>
                <w:szCs w:val="20"/>
              </w:rPr>
            </w:pPr>
            <w:r>
              <w:rPr>
                <w:rFonts w:ascii="Times New Roman" w:hAnsi="Times New Roman"/>
                <w:sz w:val="20"/>
                <w:szCs w:val="20"/>
              </w:rPr>
              <w:t>4</w:t>
            </w:r>
            <w:r w:rsidR="007F5A6C" w:rsidRPr="008A7BC2">
              <w:rPr>
                <w:rFonts w:ascii="Times New Roman" w:hAnsi="Times New Roman"/>
                <w:sz w:val="20"/>
                <w:szCs w:val="20"/>
              </w:rPr>
              <w:t xml:space="preserve">) полученную не ранее чем за девяносто дней до дня размещения в ЕИС извещения о запроса котировок </w:t>
            </w:r>
            <w:r w:rsidR="007F5A6C" w:rsidRPr="008A7BC2">
              <w:rPr>
                <w:rFonts w:ascii="Times New Roman" w:hAnsi="Times New Roman"/>
                <w:sz w:val="20"/>
                <w:szCs w:val="20"/>
                <w:u w:val="single"/>
              </w:rPr>
              <w:t>выписку из Единого государственного реестра</w:t>
            </w:r>
            <w:bookmarkEnd w:id="18"/>
            <w:bookmarkEnd w:id="19"/>
            <w:r w:rsidR="007F5A6C" w:rsidRPr="008A7BC2">
              <w:rPr>
                <w:rFonts w:ascii="Times New Roman" w:hAnsi="Times New Roman"/>
                <w:sz w:val="20"/>
                <w:szCs w:val="20"/>
                <w:u w:val="single"/>
              </w:rPr>
              <w:t xml:space="preserve"> юридических лиц</w:t>
            </w:r>
            <w:r w:rsidR="007F5A6C" w:rsidRPr="008A7BC2">
              <w:rPr>
                <w:rFonts w:ascii="Times New Roman" w:hAnsi="Times New Roman"/>
                <w:sz w:val="20"/>
                <w:szCs w:val="20"/>
              </w:rPr>
              <w:t xml:space="preserve"> (для юридического лица), полученную не ранее чем за</w:t>
            </w:r>
            <w:r w:rsidR="007F5A6C" w:rsidRPr="008A7BC2">
              <w:rPr>
                <w:rFonts w:ascii="Times New Roman" w:hAnsi="Times New Roman"/>
                <w:sz w:val="20"/>
                <w:szCs w:val="20"/>
                <w:lang w:val="en-US"/>
              </w:rPr>
              <w:t> </w:t>
            </w:r>
            <w:r w:rsidR="007F5A6C" w:rsidRPr="008A7BC2">
              <w:rPr>
                <w:rFonts w:ascii="Times New Roman" w:hAnsi="Times New Roman"/>
                <w:sz w:val="20"/>
                <w:szCs w:val="20"/>
              </w:rPr>
              <w:t>девяносто дней до дня размещения в ЕИС извещения о проведении запроса котировок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w:t>
            </w:r>
            <w:r w:rsidR="007F5A6C" w:rsidRPr="008A7BC2">
              <w:rPr>
                <w:rFonts w:ascii="Times New Roman" w:hAnsi="Times New Roman"/>
                <w:sz w:val="20"/>
                <w:szCs w:val="20"/>
                <w:lang w:val="en-US"/>
              </w:rPr>
              <w:t> </w:t>
            </w:r>
            <w:r w:rsidR="007F5A6C" w:rsidRPr="008A7BC2">
              <w:rPr>
                <w:rFonts w:ascii="Times New Roman" w:hAnsi="Times New Roman"/>
                <w:sz w:val="20"/>
                <w:szCs w:val="20"/>
              </w:rPr>
              <w:t>государственной регистрации юридического лица или государственной регистрации физического лица в качестве индивидуального предпринимателя в</w:t>
            </w:r>
            <w:r w:rsidR="007F5A6C" w:rsidRPr="008A7BC2">
              <w:rPr>
                <w:rFonts w:ascii="Times New Roman" w:hAnsi="Times New Roman"/>
                <w:sz w:val="20"/>
                <w:szCs w:val="20"/>
                <w:lang w:val="en-US"/>
              </w:rPr>
              <w:t> </w:t>
            </w:r>
            <w:r w:rsidR="007F5A6C" w:rsidRPr="008A7BC2">
              <w:rPr>
                <w:rFonts w:ascii="Times New Roman" w:hAnsi="Times New Roman"/>
                <w:sz w:val="20"/>
                <w:szCs w:val="20"/>
              </w:rPr>
              <w:t>соответствии с законодательством соответствующего государства (для</w:t>
            </w:r>
            <w:r w:rsidR="007F5A6C" w:rsidRPr="008A7BC2">
              <w:rPr>
                <w:rFonts w:ascii="Times New Roman" w:hAnsi="Times New Roman"/>
                <w:sz w:val="20"/>
                <w:szCs w:val="20"/>
                <w:lang w:val="en-US"/>
              </w:rPr>
              <w:t> </w:t>
            </w:r>
            <w:r w:rsidR="007F5A6C" w:rsidRPr="008A7BC2">
              <w:rPr>
                <w:rFonts w:ascii="Times New Roman" w:hAnsi="Times New Roman"/>
                <w:sz w:val="20"/>
                <w:szCs w:val="20"/>
              </w:rPr>
              <w:t>иностранного лица), полученные не ранее чем за девяносто дней до дня размещения в ЕИС извещения о проведении запроса котировок;</w:t>
            </w:r>
          </w:p>
          <w:p w:rsidR="007F5A6C" w:rsidRPr="008A7BC2" w:rsidRDefault="00D032AC" w:rsidP="00DD74E4">
            <w:pPr>
              <w:pStyle w:val="ConsPlusNormal"/>
              <w:tabs>
                <w:tab w:val="left" w:pos="29"/>
              </w:tabs>
              <w:ind w:firstLine="29"/>
              <w:jc w:val="both"/>
              <w:rPr>
                <w:rFonts w:ascii="Times New Roman" w:hAnsi="Times New Roman"/>
                <w:sz w:val="20"/>
                <w:szCs w:val="20"/>
              </w:rPr>
            </w:pPr>
            <w:r>
              <w:rPr>
                <w:rFonts w:ascii="Times New Roman" w:hAnsi="Times New Roman"/>
                <w:sz w:val="20"/>
                <w:szCs w:val="20"/>
              </w:rPr>
              <w:t>5</w:t>
            </w:r>
            <w:r w:rsidR="007F5A6C" w:rsidRPr="008A7BC2">
              <w:rPr>
                <w:rFonts w:ascii="Times New Roman" w:hAnsi="Times New Roman"/>
                <w:sz w:val="20"/>
                <w:szCs w:val="20"/>
              </w:rPr>
              <w:t>)</w:t>
            </w:r>
            <w:r w:rsidR="00671C7A">
              <w:rPr>
                <w:rFonts w:ascii="Times New Roman" w:hAnsi="Times New Roman"/>
                <w:sz w:val="20"/>
                <w:szCs w:val="20"/>
              </w:rPr>
              <w:t xml:space="preserve"> </w:t>
            </w:r>
            <w:r w:rsidR="007F5A6C" w:rsidRPr="008A7BC2">
              <w:rPr>
                <w:rFonts w:ascii="Times New Roman" w:hAnsi="Times New Roman"/>
                <w:sz w:val="20"/>
                <w:szCs w:val="20"/>
                <w:u w:val="single"/>
              </w:rPr>
              <w:t>копии документов</w:t>
            </w:r>
            <w:r w:rsidR="007F5A6C" w:rsidRPr="008A7BC2">
              <w:rPr>
                <w:rFonts w:ascii="Times New Roman" w:hAnsi="Times New Roman"/>
                <w:sz w:val="20"/>
                <w:szCs w:val="20"/>
              </w:rPr>
              <w:t>, подтверждающих полномочия лица на</w:t>
            </w:r>
            <w:r w:rsidR="007F5A6C" w:rsidRPr="008A7BC2">
              <w:rPr>
                <w:rFonts w:ascii="Times New Roman" w:hAnsi="Times New Roman"/>
                <w:sz w:val="20"/>
                <w:szCs w:val="20"/>
                <w:lang w:val="en-US"/>
              </w:rPr>
              <w:t> </w:t>
            </w:r>
            <w:r w:rsidR="007F5A6C" w:rsidRPr="008A7BC2">
              <w:rPr>
                <w:rFonts w:ascii="Times New Roman" w:hAnsi="Times New Roman"/>
                <w:sz w:val="20"/>
                <w:szCs w:val="20"/>
              </w:rPr>
              <w:t xml:space="preserve">осуществление действий от имени участника закупки – юридического лица (копия решения о назначении или об избрании и приказа о </w:t>
            </w:r>
            <w:r w:rsidR="007F5A6C" w:rsidRPr="008A7BC2">
              <w:rPr>
                <w:rFonts w:ascii="Times New Roman" w:hAnsi="Times New Roman"/>
                <w:sz w:val="20"/>
                <w:szCs w:val="20"/>
              </w:rPr>
              <w:lastRenderedPageBreak/>
              <w:t>назначении физического лица на должность, в соответствии с которым такое физическое лицо обладает правом действовать от имени участника закупки без</w:t>
            </w:r>
            <w:r w:rsidR="007F5A6C" w:rsidRPr="008A7BC2">
              <w:rPr>
                <w:rFonts w:ascii="Times New Roman" w:hAnsi="Times New Roman"/>
                <w:sz w:val="20"/>
                <w:szCs w:val="20"/>
                <w:lang w:val="en-US"/>
              </w:rPr>
              <w:t> </w:t>
            </w:r>
            <w:r w:rsidR="007F5A6C" w:rsidRPr="008A7BC2">
              <w:rPr>
                <w:rFonts w:ascii="Times New Roman" w:hAnsi="Times New Roman"/>
                <w:sz w:val="20"/>
                <w:szCs w:val="20"/>
              </w:rPr>
              <w:t>доверенности).  В случае если от имени участника запроса котировок действует иное лицо, заявка на участие в таком запросе должна содержать также доверенность на осуществление действий от имени участника запроса котировок, заверенную печатью участника запроса котировок (при наличии печати) и подписанную руководителем (для юридического лица) или</w:t>
            </w:r>
            <w:r w:rsidR="007F5A6C" w:rsidRPr="008A7BC2">
              <w:rPr>
                <w:rFonts w:ascii="Times New Roman" w:hAnsi="Times New Roman"/>
                <w:sz w:val="20"/>
                <w:szCs w:val="20"/>
                <w:lang w:val="en-US"/>
              </w:rPr>
              <w:t> </w:t>
            </w:r>
            <w:r w:rsidR="007F5A6C" w:rsidRPr="008A7BC2">
              <w:rPr>
                <w:rFonts w:ascii="Times New Roman" w:hAnsi="Times New Roman"/>
                <w:sz w:val="20"/>
                <w:szCs w:val="20"/>
              </w:rPr>
              <w:t>уполномоченным руководителем лицом. В случае если указанная доверенность подписана лицом, уполномоченным руководителем, заявка на</w:t>
            </w:r>
            <w:r w:rsidR="007F5A6C" w:rsidRPr="008A7BC2">
              <w:rPr>
                <w:rFonts w:ascii="Times New Roman" w:hAnsi="Times New Roman"/>
                <w:sz w:val="20"/>
                <w:szCs w:val="20"/>
                <w:lang w:val="en-US"/>
              </w:rPr>
              <w:t> </w:t>
            </w:r>
            <w:r w:rsidR="007F5A6C" w:rsidRPr="008A7BC2">
              <w:rPr>
                <w:rFonts w:ascii="Times New Roman" w:hAnsi="Times New Roman"/>
                <w:sz w:val="20"/>
                <w:szCs w:val="20"/>
              </w:rPr>
              <w:t>участие в запросе котировок должна содержать также документ, подтверждающий полномочия такого лица;</w:t>
            </w:r>
          </w:p>
          <w:p w:rsidR="007F5A6C" w:rsidRPr="008A7BC2" w:rsidRDefault="00D032AC" w:rsidP="00D808AF">
            <w:pPr>
              <w:pStyle w:val="ConsPlusNormal"/>
              <w:tabs>
                <w:tab w:val="left" w:pos="455"/>
                <w:tab w:val="left" w:pos="962"/>
              </w:tabs>
              <w:ind w:firstLine="171"/>
              <w:jc w:val="both"/>
              <w:rPr>
                <w:rFonts w:ascii="Times New Roman" w:hAnsi="Times New Roman"/>
                <w:sz w:val="20"/>
                <w:szCs w:val="20"/>
              </w:rPr>
            </w:pPr>
            <w:r>
              <w:rPr>
                <w:rFonts w:ascii="Times New Roman" w:hAnsi="Times New Roman"/>
                <w:sz w:val="20"/>
                <w:szCs w:val="20"/>
              </w:rPr>
              <w:t>6</w:t>
            </w:r>
            <w:r w:rsidR="007F5A6C" w:rsidRPr="008A7BC2">
              <w:rPr>
                <w:rFonts w:ascii="Times New Roman" w:hAnsi="Times New Roman"/>
                <w:sz w:val="20"/>
                <w:szCs w:val="20"/>
              </w:rPr>
              <w:t xml:space="preserve">) </w:t>
            </w:r>
            <w:r w:rsidR="007F5A6C" w:rsidRPr="008A7BC2">
              <w:rPr>
                <w:rFonts w:ascii="Times New Roman" w:hAnsi="Times New Roman"/>
                <w:sz w:val="20"/>
                <w:szCs w:val="20"/>
                <w:u w:val="single"/>
              </w:rPr>
              <w:t>копии учредительных документов</w:t>
            </w:r>
            <w:r w:rsidR="007F5A6C" w:rsidRPr="008A7BC2">
              <w:rPr>
                <w:rFonts w:ascii="Times New Roman" w:hAnsi="Times New Roman"/>
                <w:sz w:val="20"/>
                <w:szCs w:val="20"/>
              </w:rPr>
              <w:t xml:space="preserve"> участника запроса котировок (для</w:t>
            </w:r>
            <w:r w:rsidR="007F5A6C" w:rsidRPr="008A7BC2">
              <w:rPr>
                <w:rFonts w:ascii="Times New Roman" w:hAnsi="Times New Roman"/>
                <w:sz w:val="20"/>
                <w:szCs w:val="20"/>
                <w:lang w:val="en-US"/>
              </w:rPr>
              <w:t> </w:t>
            </w:r>
            <w:r w:rsidR="007F5A6C" w:rsidRPr="008A7BC2">
              <w:rPr>
                <w:rFonts w:ascii="Times New Roman" w:hAnsi="Times New Roman"/>
                <w:sz w:val="20"/>
                <w:szCs w:val="20"/>
              </w:rPr>
              <w:t>юридических лиц);</w:t>
            </w:r>
          </w:p>
          <w:p w:rsidR="007F5A6C" w:rsidRPr="008A7BC2" w:rsidRDefault="00D032AC" w:rsidP="00D808AF">
            <w:pPr>
              <w:pStyle w:val="ConsPlusNormal"/>
              <w:tabs>
                <w:tab w:val="left" w:pos="709"/>
              </w:tabs>
              <w:ind w:firstLine="171"/>
              <w:jc w:val="both"/>
              <w:rPr>
                <w:rFonts w:ascii="Times New Roman" w:hAnsi="Times New Roman"/>
                <w:sz w:val="20"/>
                <w:szCs w:val="20"/>
              </w:rPr>
            </w:pPr>
            <w:r>
              <w:rPr>
                <w:rFonts w:ascii="Times New Roman" w:hAnsi="Times New Roman"/>
                <w:sz w:val="20"/>
                <w:szCs w:val="20"/>
              </w:rPr>
              <w:t>7</w:t>
            </w:r>
            <w:r w:rsidR="007F5A6C" w:rsidRPr="008A7BC2">
              <w:rPr>
                <w:rFonts w:ascii="Times New Roman" w:hAnsi="Times New Roman"/>
                <w:sz w:val="20"/>
                <w:szCs w:val="20"/>
              </w:rPr>
              <w:t xml:space="preserve">) </w:t>
            </w:r>
            <w:r w:rsidR="007F5A6C" w:rsidRPr="00D06E42">
              <w:rPr>
                <w:rFonts w:ascii="Times New Roman" w:hAnsi="Times New Roman"/>
                <w:sz w:val="20"/>
                <w:szCs w:val="20"/>
                <w:u w:val="single"/>
              </w:rPr>
              <w:t>решение об одобрении или о совершении сделки</w:t>
            </w:r>
            <w:r w:rsidR="007F5A6C" w:rsidRPr="008A7BC2">
              <w:rPr>
                <w:rFonts w:ascii="Times New Roman" w:hAnsi="Times New Roman"/>
                <w:sz w:val="20"/>
                <w:szCs w:val="20"/>
              </w:rPr>
              <w:t xml:space="preserve">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w:t>
            </w:r>
            <w:r w:rsidR="007F5A6C" w:rsidRPr="008A7BC2">
              <w:rPr>
                <w:rFonts w:ascii="Times New Roman" w:hAnsi="Times New Roman"/>
                <w:sz w:val="20"/>
                <w:szCs w:val="20"/>
                <w:lang w:val="en-US"/>
              </w:rPr>
              <w:t> </w:t>
            </w:r>
            <w:r w:rsidR="007F5A6C" w:rsidRPr="008A7BC2">
              <w:rPr>
                <w:rFonts w:ascii="Times New Roman" w:hAnsi="Times New Roman"/>
                <w:sz w:val="20"/>
                <w:szCs w:val="20"/>
              </w:rPr>
              <w:t>если для участниказапроса котировок заключение договора на поставку товаров (выполнение работ, оказание услуг) является сделкой, требующей решения об одобрении или о ее совершении, либо составленное в свободной форме и подписанное уполномоченным лицом участника письмо о том, что</w:t>
            </w:r>
            <w:r w:rsidR="007F5A6C" w:rsidRPr="008A7BC2">
              <w:rPr>
                <w:rFonts w:ascii="Times New Roman" w:hAnsi="Times New Roman"/>
                <w:sz w:val="20"/>
                <w:szCs w:val="20"/>
                <w:lang w:val="en-US"/>
              </w:rPr>
              <w:t> </w:t>
            </w:r>
            <w:r w:rsidR="007F5A6C" w:rsidRPr="008A7BC2">
              <w:rPr>
                <w:rFonts w:ascii="Times New Roman" w:hAnsi="Times New Roman"/>
                <w:sz w:val="20"/>
                <w:szCs w:val="20"/>
              </w:rPr>
              <w:t>сделка не является сделкой, требующей решения об одобрении или о ее совершении.</w:t>
            </w:r>
          </w:p>
          <w:p w:rsidR="007F5A6C" w:rsidRPr="008A7BC2" w:rsidRDefault="007F5A6C" w:rsidP="00D808AF">
            <w:pPr>
              <w:widowControl w:val="0"/>
              <w:tabs>
                <w:tab w:val="left" w:pos="1276"/>
              </w:tabs>
              <w:autoSpaceDE w:val="0"/>
              <w:autoSpaceDN w:val="0"/>
              <w:adjustRightInd w:val="0"/>
              <w:snapToGrid/>
              <w:ind w:right="34" w:firstLine="317"/>
              <w:jc w:val="both"/>
              <w:rPr>
                <w:u w:val="single"/>
              </w:rPr>
            </w:pPr>
            <w:bookmarkStart w:id="20" w:name="OLE_LINK77"/>
            <w:bookmarkStart w:id="21" w:name="OLE_LINK78"/>
            <w:r w:rsidRPr="008A7BC2">
              <w:rPr>
                <w:u w:val="single"/>
              </w:rPr>
              <w:t>Заявки на участие в запросе котировок, полученные после окончания их приёма, не рассматриваются.</w:t>
            </w:r>
          </w:p>
          <w:p w:rsidR="007F5A6C" w:rsidRDefault="007F5A6C" w:rsidP="00671C7A">
            <w:pPr>
              <w:widowControl w:val="0"/>
              <w:tabs>
                <w:tab w:val="left" w:pos="1276"/>
              </w:tabs>
              <w:autoSpaceDE w:val="0"/>
              <w:autoSpaceDN w:val="0"/>
              <w:adjustRightInd w:val="0"/>
              <w:snapToGrid/>
              <w:ind w:right="34" w:firstLine="317"/>
              <w:jc w:val="both"/>
            </w:pPr>
            <w:r w:rsidRPr="008A7BC2">
              <w:t>В случае, если по окончании срока подачи заявок на участие в запросе котировок подана только одна такая заявка или не подано ни одной такой заявки, запрос котировок признается несостоявшимся.</w:t>
            </w:r>
            <w:bookmarkEnd w:id="20"/>
            <w:bookmarkEnd w:id="21"/>
          </w:p>
          <w:p w:rsidR="00D44AB9" w:rsidRPr="00D44AB9" w:rsidRDefault="00671C7A" w:rsidP="00671C7A">
            <w:pPr>
              <w:autoSpaceDE w:val="0"/>
              <w:autoSpaceDN w:val="0"/>
              <w:adjustRightInd w:val="0"/>
              <w:jc w:val="both"/>
              <w:rPr>
                <w:rFonts w:eastAsiaTheme="minorHAnsi"/>
                <w:lang w:eastAsia="en-US"/>
              </w:rPr>
            </w:pPr>
            <w:r>
              <w:rPr>
                <w:rFonts w:eastAsiaTheme="minorHAnsi"/>
                <w:u w:val="single"/>
                <w:lang w:eastAsia="en-US"/>
              </w:rPr>
              <w:t xml:space="preserve">      </w:t>
            </w:r>
            <w:r w:rsidR="00D44AB9" w:rsidRPr="00D44AB9">
              <w:rPr>
                <w:rFonts w:eastAsiaTheme="minorHAnsi"/>
                <w:u w:val="single"/>
                <w:lang w:eastAsia="en-US"/>
              </w:rPr>
              <w:t>Информация и документы, которые прилагаются участником закупки</w:t>
            </w:r>
            <w:r w:rsidR="00D44AB9" w:rsidRPr="00D44AB9">
              <w:rPr>
                <w:rFonts w:eastAsiaTheme="minorHAnsi"/>
                <w:lang w:eastAsia="en-US"/>
              </w:rPr>
              <w:t>:наименование страны происхождения товара;</w:t>
            </w:r>
          </w:p>
          <w:p w:rsidR="00D44AB9" w:rsidRPr="00D44AB9" w:rsidRDefault="00D44AB9" w:rsidP="00671C7A">
            <w:pPr>
              <w:autoSpaceDE w:val="0"/>
              <w:autoSpaceDN w:val="0"/>
              <w:adjustRightInd w:val="0"/>
              <w:jc w:val="both"/>
              <w:rPr>
                <w:rFonts w:eastAsiaTheme="minorHAnsi"/>
                <w:lang w:eastAsia="en-US"/>
              </w:rPr>
            </w:pPr>
            <w:r w:rsidRPr="00D44AB9">
              <w:rPr>
                <w:rFonts w:eastAsiaTheme="minorHAnsi"/>
                <w:lang w:eastAsia="en-US"/>
              </w:rPr>
              <w:t>конкретные показатели товара, соответствующие значениям, установленным в документации запрос котировок в электронном виде, и указание на товарный знак (указывается при наличии товарного знака)</w:t>
            </w:r>
            <w:r>
              <w:rPr>
                <w:rFonts w:eastAsiaTheme="minorHAnsi"/>
                <w:lang w:eastAsia="en-US"/>
              </w:rPr>
              <w:t>.</w:t>
            </w:r>
          </w:p>
        </w:tc>
      </w:tr>
      <w:tr w:rsidR="00D44AB9" w:rsidRPr="008A7BC2" w:rsidTr="00963728">
        <w:trPr>
          <w:trHeight w:val="1682"/>
        </w:trPr>
        <w:tc>
          <w:tcPr>
            <w:tcW w:w="426" w:type="dxa"/>
            <w:tcBorders>
              <w:top w:val="nil"/>
            </w:tcBorders>
            <w:tcMar>
              <w:left w:w="0" w:type="dxa"/>
              <w:right w:w="0" w:type="dxa"/>
            </w:tcMar>
            <w:vAlign w:val="center"/>
          </w:tcPr>
          <w:p w:rsidR="00D44AB9" w:rsidRDefault="00D44AB9" w:rsidP="00D808AF">
            <w:pPr>
              <w:keepNext/>
              <w:snapToGrid/>
              <w:ind w:left="-426" w:firstLine="426"/>
              <w:jc w:val="center"/>
            </w:pPr>
          </w:p>
          <w:p w:rsidR="00D44AB9" w:rsidRDefault="00D44AB9" w:rsidP="00D808AF">
            <w:pPr>
              <w:keepNext/>
              <w:snapToGrid/>
              <w:ind w:left="-426" w:firstLine="426"/>
              <w:jc w:val="center"/>
            </w:pPr>
          </w:p>
        </w:tc>
        <w:tc>
          <w:tcPr>
            <w:tcW w:w="2839" w:type="dxa"/>
            <w:vMerge/>
          </w:tcPr>
          <w:p w:rsidR="00D44AB9" w:rsidRPr="00D06E42" w:rsidRDefault="00D44AB9" w:rsidP="00D808AF">
            <w:pPr>
              <w:keepNext/>
              <w:suppressLineNumbers/>
              <w:suppressAutoHyphens/>
              <w:jc w:val="both"/>
            </w:pPr>
          </w:p>
        </w:tc>
        <w:tc>
          <w:tcPr>
            <w:tcW w:w="6658" w:type="dxa"/>
            <w:vMerge/>
          </w:tcPr>
          <w:p w:rsidR="00D44AB9" w:rsidRPr="008A7BC2" w:rsidRDefault="00D44AB9" w:rsidP="00D808AF">
            <w:pPr>
              <w:keepNext/>
              <w:autoSpaceDE w:val="0"/>
              <w:autoSpaceDN w:val="0"/>
              <w:adjustRightInd w:val="0"/>
              <w:snapToGrid/>
              <w:ind w:right="34" w:firstLine="317"/>
              <w:jc w:val="both"/>
            </w:pPr>
          </w:p>
        </w:tc>
      </w:tr>
      <w:tr w:rsidR="009730B8" w:rsidRPr="008A7BC2" w:rsidTr="00963728">
        <w:trPr>
          <w:trHeight w:val="534"/>
        </w:trPr>
        <w:tc>
          <w:tcPr>
            <w:tcW w:w="426" w:type="dxa"/>
            <w:tcMar>
              <w:left w:w="0" w:type="dxa"/>
              <w:right w:w="0" w:type="dxa"/>
            </w:tcMar>
            <w:vAlign w:val="center"/>
          </w:tcPr>
          <w:p w:rsidR="009730B8" w:rsidRPr="00D44AB9" w:rsidRDefault="00082B64" w:rsidP="00D808AF">
            <w:pPr>
              <w:keepNext/>
              <w:snapToGrid/>
              <w:ind w:left="-426" w:firstLine="426"/>
              <w:jc w:val="center"/>
            </w:pPr>
            <w:r w:rsidRPr="008A7BC2">
              <w:rPr>
                <w:lang w:val="en-US"/>
              </w:rPr>
              <w:lastRenderedPageBreak/>
              <w:t>2</w:t>
            </w:r>
            <w:r w:rsidR="00D44AB9">
              <w:t>5</w:t>
            </w:r>
          </w:p>
        </w:tc>
        <w:tc>
          <w:tcPr>
            <w:tcW w:w="2839" w:type="dxa"/>
          </w:tcPr>
          <w:p w:rsidR="009730B8" w:rsidRPr="00D44AB9" w:rsidRDefault="00D44AB9" w:rsidP="00D808AF">
            <w:pPr>
              <w:keepNext/>
              <w:suppressLineNumbers/>
              <w:suppressAutoHyphens/>
              <w:snapToGrid/>
              <w:ind w:left="38" w:right="-108"/>
            </w:pPr>
            <w:r w:rsidRPr="005407CE">
              <w:t>Инструкция по заполнению заявки</w:t>
            </w:r>
          </w:p>
        </w:tc>
        <w:tc>
          <w:tcPr>
            <w:tcW w:w="6658" w:type="dxa"/>
          </w:tcPr>
          <w:p w:rsidR="00D44AB9" w:rsidRPr="005407CE" w:rsidRDefault="00D44AB9" w:rsidP="00DD74E4">
            <w:pPr>
              <w:spacing w:before="200"/>
              <w:jc w:val="both"/>
              <w:rPr>
                <w:rFonts w:eastAsiaTheme="minorHAnsi"/>
                <w:lang w:eastAsia="en-US"/>
              </w:rPr>
            </w:pPr>
            <w:r w:rsidRPr="005407CE">
              <w:rPr>
                <w:rFonts w:eastAsiaTheme="minorHAnsi"/>
                <w:u w:val="single"/>
                <w:lang w:eastAsia="en-US"/>
              </w:rPr>
              <w:t>Согласие участника запроса котировок</w:t>
            </w:r>
            <w:r w:rsidR="00B224F8" w:rsidRPr="005407CE">
              <w:rPr>
                <w:rFonts w:eastAsiaTheme="minorHAnsi"/>
                <w:lang w:eastAsia="en-US"/>
              </w:rPr>
              <w:t xml:space="preserve"> по</w:t>
            </w:r>
            <w:r w:rsidRPr="005407CE">
              <w:rPr>
                <w:rFonts w:eastAsiaTheme="minorHAnsi"/>
                <w:lang w:eastAsia="en-US"/>
              </w:rPr>
              <w:t>дается</w:t>
            </w:r>
            <w:r w:rsidR="00511D58" w:rsidRPr="005407CE">
              <w:rPr>
                <w:rFonts w:eastAsiaTheme="minorHAnsi"/>
                <w:lang w:eastAsia="en-US"/>
              </w:rPr>
              <w:t xml:space="preserve"> путем предоставления заявки на участие по форме 3.2. «Форма Заявки на участие в запросе котировок»раздела 3 настоящей документации, </w:t>
            </w:r>
            <w:r w:rsidRPr="005407CE">
              <w:rPr>
                <w:rFonts w:eastAsiaTheme="minorHAnsi"/>
                <w:lang w:eastAsia="en-US"/>
              </w:rPr>
              <w:t xml:space="preserve"> с применением программно-аппаратных средств электронной площадки;</w:t>
            </w:r>
          </w:p>
          <w:p w:rsidR="003A5D13" w:rsidRPr="005407CE" w:rsidRDefault="003A5D13" w:rsidP="003A5D13">
            <w:pPr>
              <w:autoSpaceDE w:val="0"/>
              <w:autoSpaceDN w:val="0"/>
              <w:adjustRightInd w:val="0"/>
              <w:ind w:firstLine="540"/>
              <w:jc w:val="both"/>
              <w:rPr>
                <w:rFonts w:eastAsiaTheme="minorHAnsi"/>
                <w:lang w:eastAsia="en-US"/>
              </w:rPr>
            </w:pPr>
            <w:r w:rsidRPr="005407CE">
              <w:rPr>
                <w:rFonts w:eastAsiaTheme="minorHAnsi"/>
                <w:lang w:eastAsia="en-US"/>
              </w:rPr>
              <w:t>В приложении к  заявке Участник должен указать следующую информаци</w:t>
            </w:r>
            <w:r w:rsidR="00691FD0" w:rsidRPr="005407CE">
              <w:rPr>
                <w:rFonts w:eastAsiaTheme="minorHAnsi"/>
                <w:lang w:eastAsia="en-US"/>
              </w:rPr>
              <w:t xml:space="preserve">ю, </w:t>
            </w:r>
            <w:r w:rsidRPr="005407CE">
              <w:rPr>
                <w:rFonts w:eastAsiaTheme="minorHAnsi"/>
                <w:lang w:eastAsia="en-US"/>
              </w:rPr>
              <w:t xml:space="preserve">по </w:t>
            </w:r>
            <w:r w:rsidRPr="005407CE">
              <w:t xml:space="preserve"> форме «Информация о конкретных показателях (характеристиках) товара» </w:t>
            </w:r>
            <w:r w:rsidR="00691FD0" w:rsidRPr="005407CE">
              <w:t xml:space="preserve"> (</w:t>
            </w:r>
            <w:r w:rsidR="00691FD0" w:rsidRPr="005407CE">
              <w:rPr>
                <w:rFonts w:eastAsiaTheme="minorHAnsi"/>
                <w:lang w:eastAsia="en-US"/>
              </w:rPr>
              <w:t>Приложение № 1 к заявке на участие в запросе котировок, форма 3.2. «Форма Заявки на участие в запросе котировок»  раздела 3 настоящей документации</w:t>
            </w:r>
            <w:r w:rsidRPr="005407CE">
              <w:rPr>
                <w:rFonts w:eastAsiaTheme="minorHAnsi"/>
                <w:lang w:eastAsia="en-US"/>
              </w:rPr>
              <w:t>):</w:t>
            </w:r>
          </w:p>
          <w:p w:rsidR="00B224F8" w:rsidRPr="005407CE" w:rsidRDefault="00B224F8" w:rsidP="00DD74E4">
            <w:pPr>
              <w:autoSpaceDE w:val="0"/>
              <w:autoSpaceDN w:val="0"/>
              <w:adjustRightInd w:val="0"/>
              <w:jc w:val="both"/>
            </w:pPr>
            <w:r w:rsidRPr="005407CE">
              <w:rPr>
                <w:rFonts w:eastAsiaTheme="minorHAnsi"/>
                <w:lang w:eastAsia="en-US"/>
              </w:rPr>
              <w:t xml:space="preserve">-    наименование </w:t>
            </w:r>
            <w:r w:rsidR="009564E5" w:rsidRPr="005407CE">
              <w:rPr>
                <w:rFonts w:eastAsiaTheme="minorHAnsi"/>
                <w:lang w:eastAsia="en-US"/>
              </w:rPr>
              <w:t>производителя, страну</w:t>
            </w:r>
            <w:r w:rsidRPr="005407CE">
              <w:rPr>
                <w:rFonts w:eastAsiaTheme="minorHAnsi"/>
                <w:lang w:eastAsia="en-US"/>
              </w:rPr>
              <w:t xml:space="preserve"> происхождения товара;</w:t>
            </w:r>
          </w:p>
          <w:p w:rsidR="006371F1" w:rsidRPr="005407CE" w:rsidRDefault="00B224F8" w:rsidP="00DD74E4">
            <w:pPr>
              <w:autoSpaceDE w:val="0"/>
              <w:autoSpaceDN w:val="0"/>
              <w:adjustRightInd w:val="0"/>
              <w:jc w:val="both"/>
              <w:rPr>
                <w:rFonts w:eastAsiaTheme="minorHAnsi"/>
                <w:lang w:eastAsia="en-US"/>
              </w:rPr>
            </w:pPr>
            <w:r w:rsidRPr="005407CE">
              <w:rPr>
                <w:rFonts w:eastAsiaTheme="minorHAnsi"/>
                <w:lang w:eastAsia="en-US"/>
              </w:rPr>
              <w:t xml:space="preserve">- конкретные показатели товара, соответствующие значениям, установленным заказчиком в </w:t>
            </w:r>
            <w:r w:rsidR="002035BD" w:rsidRPr="005407CE">
              <w:t>Техническом задании</w:t>
            </w:r>
            <w:r w:rsidR="005407CE">
              <w:t xml:space="preserve"> </w:t>
            </w:r>
            <w:r w:rsidR="002035BD" w:rsidRPr="005407CE">
              <w:t xml:space="preserve">(ЧАСТЬ II. </w:t>
            </w:r>
            <w:r w:rsidRPr="005407CE">
              <w:t>настоящей документации</w:t>
            </w:r>
            <w:r w:rsidRPr="005407CE">
              <w:rPr>
                <w:rFonts w:eastAsiaTheme="minorHAnsi"/>
                <w:lang w:eastAsia="en-US"/>
              </w:rPr>
              <w:t xml:space="preserve"> запроса котировок</w:t>
            </w:r>
            <w:r w:rsidR="002035BD" w:rsidRPr="005407CE">
              <w:rPr>
                <w:rFonts w:eastAsiaTheme="minorHAnsi"/>
                <w:lang w:eastAsia="en-US"/>
              </w:rPr>
              <w:t>)</w:t>
            </w:r>
            <w:r w:rsidRPr="005407CE">
              <w:rPr>
                <w:rFonts w:eastAsiaTheme="minorHAnsi"/>
                <w:lang w:eastAsia="en-US"/>
              </w:rPr>
              <w:t xml:space="preserve"> и указание на товарный знак(при наличии).</w:t>
            </w:r>
          </w:p>
          <w:p w:rsidR="00B224F8" w:rsidRPr="00B224F8" w:rsidRDefault="006371F1" w:rsidP="006371F1">
            <w:pPr>
              <w:autoSpaceDE w:val="0"/>
              <w:autoSpaceDN w:val="0"/>
              <w:adjustRightInd w:val="0"/>
              <w:ind w:firstLine="596"/>
              <w:jc w:val="both"/>
            </w:pPr>
            <w:r w:rsidRPr="005407CE">
              <w:rPr>
                <w:rFonts w:eastAsiaTheme="minorHAnsi"/>
                <w:lang w:eastAsia="en-US"/>
              </w:rPr>
              <w:t>Также к заявке необходимо приложить расчет цены договора на поставку</w:t>
            </w:r>
            <w:r w:rsidR="005407CE" w:rsidRPr="005407CE">
              <w:rPr>
                <w:rFonts w:eastAsiaTheme="minorHAnsi"/>
                <w:lang w:eastAsia="en-US"/>
              </w:rPr>
              <w:t xml:space="preserve"> </w:t>
            </w:r>
            <w:r w:rsidRPr="005407CE">
              <w:rPr>
                <w:rFonts w:eastAsiaTheme="minorHAnsi"/>
                <w:lang w:eastAsia="en-US"/>
              </w:rPr>
              <w:t>Технологического оборудования для пищеблока(по форме  Приложения № 2 к заявке на участие в запросе котировок, форма 3.2. «Форма Заявки на участие в запросе котировок»  раздела 3 настоящей документации)</w:t>
            </w:r>
          </w:p>
          <w:p w:rsidR="00B224F8" w:rsidRDefault="00B224F8" w:rsidP="00DD74E4">
            <w:pPr>
              <w:jc w:val="both"/>
              <w:rPr>
                <w:lang w:eastAsia="zh-CN"/>
              </w:rPr>
            </w:pPr>
            <w:r w:rsidRPr="00CE2AF1">
              <w:rPr>
                <w:lang w:eastAsia="zh-CN"/>
              </w:rPr>
              <w:t>Заявка на участие в закупке, подготовленная участником должна быть составлена на русском языке (в случае, если иное не предусмотрено описанием объекта закупки).При составлении заявки на участие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документации о закупке.</w:t>
            </w:r>
          </w:p>
          <w:p w:rsidR="00B224F8" w:rsidRPr="00CE2AF1" w:rsidRDefault="00B224F8" w:rsidP="00DD74E4">
            <w:pPr>
              <w:jc w:val="both"/>
              <w:rPr>
                <w:lang w:eastAsia="zh-CN"/>
              </w:rPr>
            </w:pPr>
            <w:r w:rsidRPr="00CE2AF1">
              <w:rPr>
                <w:lang w:eastAsia="zh-CN"/>
              </w:rPr>
              <w:t>При описании объекта закупки заказчик использовал следующие виды показателей:</w:t>
            </w:r>
          </w:p>
          <w:p w:rsidR="00B224F8" w:rsidRPr="00B224F8" w:rsidRDefault="00B224F8" w:rsidP="00DD74E4">
            <w:pPr>
              <w:contextualSpacing/>
              <w:jc w:val="both"/>
              <w:rPr>
                <w:lang w:eastAsia="zh-CN"/>
              </w:rPr>
            </w:pPr>
            <w:r>
              <w:rPr>
                <w:lang w:eastAsia="zh-CN"/>
              </w:rPr>
              <w:lastRenderedPageBreak/>
              <w:t>-</w:t>
            </w:r>
            <w:r w:rsidRPr="00B224F8">
              <w:rPr>
                <w:lang w:eastAsia="zh-CN"/>
              </w:rPr>
              <w:t>показатели, для которых установлены максимальные и(или) минимальные значения;</w:t>
            </w:r>
          </w:p>
          <w:p w:rsidR="00B224F8" w:rsidRPr="00B224F8" w:rsidRDefault="00B224F8" w:rsidP="00DD74E4">
            <w:pPr>
              <w:contextualSpacing/>
              <w:jc w:val="both"/>
              <w:rPr>
                <w:lang w:eastAsia="zh-CN"/>
              </w:rPr>
            </w:pPr>
            <w:r>
              <w:rPr>
                <w:lang w:eastAsia="zh-CN"/>
              </w:rPr>
              <w:t>-</w:t>
            </w:r>
            <w:r w:rsidRPr="00B224F8">
              <w:rPr>
                <w:lang w:eastAsia="zh-CN"/>
              </w:rPr>
              <w:t>показатели, для которых указаны варианты значений;</w:t>
            </w:r>
          </w:p>
          <w:p w:rsidR="00B224F8" w:rsidRPr="00B224F8" w:rsidRDefault="00B224F8" w:rsidP="00DD74E4">
            <w:pPr>
              <w:contextualSpacing/>
              <w:jc w:val="both"/>
              <w:rPr>
                <w:lang w:eastAsia="zh-CN"/>
              </w:rPr>
            </w:pPr>
            <w:r>
              <w:rPr>
                <w:lang w:eastAsia="zh-CN"/>
              </w:rPr>
              <w:t>-</w:t>
            </w:r>
            <w:r w:rsidRPr="00B224F8">
              <w:rPr>
                <w:lang w:eastAsia="zh-CN"/>
              </w:rPr>
              <w:t>показатели, которые определяются диапазоном значений;</w:t>
            </w:r>
          </w:p>
          <w:p w:rsidR="00B224F8" w:rsidRPr="00B224F8" w:rsidRDefault="00B224F8" w:rsidP="00DD74E4">
            <w:pPr>
              <w:contextualSpacing/>
              <w:jc w:val="both"/>
              <w:rPr>
                <w:lang w:eastAsia="zh-CN"/>
              </w:rPr>
            </w:pPr>
            <w:r>
              <w:rPr>
                <w:lang w:eastAsia="zh-CN"/>
              </w:rPr>
              <w:t>-</w:t>
            </w:r>
            <w:r w:rsidRPr="00B224F8">
              <w:rPr>
                <w:lang w:eastAsia="zh-CN"/>
              </w:rPr>
              <w:t>показатели, значения которых не могут изменяться.</w:t>
            </w:r>
          </w:p>
          <w:p w:rsidR="00B224F8" w:rsidRPr="00CE2AF1" w:rsidRDefault="00B224F8" w:rsidP="00DD74E4">
            <w:pPr>
              <w:jc w:val="both"/>
              <w:rPr>
                <w:lang w:eastAsia="zh-CN"/>
              </w:rPr>
            </w:pPr>
            <w:r w:rsidRPr="00CE2AF1">
              <w:rPr>
                <w:lang w:eastAsia="zh-CN"/>
              </w:rPr>
              <w:t>При составлении заявки на участие по первому виду показателей, для которых установлены максимальные и(или) минимальные значения, участник закупки должен руководствоваться следующими правилами и определениями, установленными заказчиком:</w:t>
            </w:r>
          </w:p>
          <w:p w:rsidR="00D44AB9" w:rsidRDefault="00B224F8" w:rsidP="00DD74E4">
            <w:pPr>
              <w:autoSpaceDE w:val="0"/>
              <w:autoSpaceDN w:val="0"/>
              <w:adjustRightInd w:val="0"/>
              <w:ind w:firstLine="540"/>
              <w:jc w:val="both"/>
              <w:rPr>
                <w:lang w:eastAsia="zh-CN"/>
              </w:rPr>
            </w:pPr>
            <w:r w:rsidRPr="00CE2AF1">
              <w:rPr>
                <w:lang w:eastAsia="zh-CN"/>
              </w:rPr>
              <w:t xml:space="preserve">  а) для описания данного вида показателя заказчиком использованы слова и словосочетания</w:t>
            </w:r>
          </w:p>
          <w:p w:rsidR="00B224F8" w:rsidRPr="00CE2AF1" w:rsidRDefault="00B224F8" w:rsidP="00DD74E4">
            <w:pPr>
              <w:ind w:left="60"/>
              <w:jc w:val="both"/>
              <w:rPr>
                <w:lang w:eastAsia="zh-CN"/>
              </w:rPr>
            </w:pPr>
            <w:r w:rsidRPr="00CE2AF1">
              <w:rPr>
                <w:lang w:eastAsia="zh-CN"/>
              </w:rPr>
              <w:t>«более», «менее», «не более», «не менее», «от», «до», «выше», «ниже», «не выше», «не ниже», «шире», «уже», «не шире», «не уже» как в отдельности, так и в сочетании друг с другом. При этом значение участника может быть равным значению, установленному заказчиком, только в случае использования заказчиком слов и словосочетаний «не более», «не менее», «не выше», «не ниже», «не шире», «не уже», установленных перед данным значением. Вышеуказанные слова не должны быть использованы участником при подаче своего предложения по данным значениям показателя.</w:t>
            </w:r>
          </w:p>
          <w:p w:rsidR="00B224F8" w:rsidRPr="00CE2AF1" w:rsidRDefault="00B224F8" w:rsidP="00DD74E4">
            <w:pPr>
              <w:ind w:left="60"/>
              <w:jc w:val="both"/>
              <w:rPr>
                <w:lang w:eastAsia="zh-CN"/>
              </w:rPr>
            </w:pPr>
            <w:r w:rsidRPr="00CE2AF1">
              <w:rPr>
                <w:lang w:eastAsia="zh-CN"/>
              </w:rPr>
              <w:t xml:space="preserve">  б) участнику следует принять во внимание, что при описании значений показателя через знак «х», либо знак «*» (например, «Размер (ШхДхВ) 120х120х120 см») вышеуказанное правило используется для каждого значения, перечисленного через знак «х», либо знак «*».</w:t>
            </w:r>
          </w:p>
          <w:p w:rsidR="00B224F8" w:rsidRPr="00CE2AF1" w:rsidRDefault="00B224F8" w:rsidP="00DD74E4">
            <w:pPr>
              <w:jc w:val="both"/>
              <w:rPr>
                <w:lang w:eastAsia="zh-CN"/>
              </w:rPr>
            </w:pPr>
            <w:r w:rsidRPr="00CE2AF1">
              <w:rPr>
                <w:lang w:eastAsia="zh-CN"/>
              </w:rPr>
              <w:t>При составлении заявки на участие по второму виду показателей, для которых установлены варианты значений, участник закупки должен руководствоваться следующими правилами и определениями, установленными заказчиком:</w:t>
            </w:r>
          </w:p>
          <w:p w:rsidR="00B224F8" w:rsidRPr="00CE2AF1" w:rsidRDefault="00B224F8" w:rsidP="00DD74E4">
            <w:pPr>
              <w:ind w:left="60"/>
              <w:jc w:val="both"/>
              <w:rPr>
                <w:lang w:eastAsia="zh-CN"/>
              </w:rPr>
            </w:pPr>
            <w:r w:rsidRPr="00CE2AF1">
              <w:rPr>
                <w:lang w:eastAsia="zh-CN"/>
              </w:rPr>
              <w:t xml:space="preserve"> а) для описания данного вида показателя заказчиком использованы слова и символы «либо», «\» (обратный слеш), «и/или», «возможно», «;».</w:t>
            </w:r>
          </w:p>
          <w:p w:rsidR="00B224F8" w:rsidRPr="00CE2AF1" w:rsidRDefault="00B224F8" w:rsidP="00DD74E4">
            <w:pPr>
              <w:ind w:left="60"/>
              <w:jc w:val="both"/>
              <w:rPr>
                <w:lang w:eastAsia="zh-CN"/>
              </w:rPr>
            </w:pPr>
            <w:r w:rsidRPr="00CE2AF1">
              <w:rPr>
                <w:lang w:eastAsia="zh-CN"/>
              </w:rPr>
              <w:t xml:space="preserve"> б) при установлении заказчиком требований к значению показателя с использованием слов и символов «либо», «\», участнику следует выбрать одно конкретное значение, разделенное словами/символами «либо», «\» и указать его в своей заявке.</w:t>
            </w:r>
          </w:p>
          <w:p w:rsidR="00B224F8" w:rsidRPr="00CE2AF1" w:rsidRDefault="00B224F8" w:rsidP="00DD74E4">
            <w:pPr>
              <w:ind w:left="60"/>
              <w:jc w:val="both"/>
              <w:rPr>
                <w:lang w:eastAsia="zh-CN"/>
              </w:rPr>
            </w:pPr>
            <w:r w:rsidRPr="00CE2AF1">
              <w:rPr>
                <w:lang w:eastAsia="zh-CN"/>
              </w:rPr>
              <w:t xml:space="preserve">в) при установлении заказчиком требований к значению показателя с использованием слов и символов «и/или» участнику следует выбрать указать одно или несколько значений показателя, перечисленных через вышеуказанные слова и символы. </w:t>
            </w:r>
          </w:p>
          <w:p w:rsidR="00B224F8" w:rsidRPr="00CE2AF1" w:rsidRDefault="00B224F8" w:rsidP="00DD74E4">
            <w:pPr>
              <w:ind w:left="60"/>
              <w:jc w:val="both"/>
              <w:rPr>
                <w:lang w:eastAsia="zh-CN"/>
              </w:rPr>
            </w:pPr>
            <w:r w:rsidRPr="00CE2AF1">
              <w:rPr>
                <w:lang w:eastAsia="zh-CN"/>
              </w:rPr>
              <w:t>г) при установлении заказчиком требований к значению показателя с использованием слова «возможно» или символа «;» участнику следует либо оставить, либо удалить значение показателя, установленное заказчиком после слова «возможно» или символа «;», обозначив тем самым наличие, либо отсутствие данного значения в технических и функциональных характеристиках товара. Следует принять во внимание, что нахождение в предложении участника о поставке товара слова «возможно» или символа «;» при указании значения показателя будет расцениваться заказчиком как предоставление неконкретного значения показателя.</w:t>
            </w:r>
          </w:p>
          <w:p w:rsidR="00B224F8" w:rsidRPr="00CE2AF1" w:rsidRDefault="00B224F8" w:rsidP="00DD74E4">
            <w:pPr>
              <w:jc w:val="both"/>
              <w:rPr>
                <w:lang w:eastAsia="zh-CN"/>
              </w:rPr>
            </w:pPr>
            <w:r w:rsidRPr="00CE2AF1">
              <w:rPr>
                <w:lang w:eastAsia="zh-CN"/>
              </w:rPr>
              <w:t>Для всех вышеперечисленных правил по второму виду показателей участнику следует принять во внимание, что выбрав одно значение показателя или несколько значений показателя товара, участнику необходимо указать значения соответствующих характеристик товара именно для выбранного значения показателя или выбранных значений показателя. Показатели, установленные для не выбранных участником альтернативных значений, участник должен либо не указывать, либо вместо значения такого показателя использовать слова: «не указывается», «не определяется», «не нормируется».</w:t>
            </w:r>
          </w:p>
          <w:p w:rsidR="00B224F8" w:rsidRPr="00CE2AF1" w:rsidRDefault="00B224F8" w:rsidP="00DD74E4">
            <w:pPr>
              <w:jc w:val="both"/>
              <w:rPr>
                <w:lang w:eastAsia="zh-CN"/>
              </w:rPr>
            </w:pPr>
            <w:r w:rsidRPr="00CE2AF1">
              <w:rPr>
                <w:lang w:eastAsia="zh-CN"/>
              </w:rPr>
              <w:t>При составлении заявки на участие по третьему виду показателей, которые определяются диапазоном значений, участник закупки должен руководствоваться следующими правилами и определениями, установленными заказчиком:</w:t>
            </w:r>
          </w:p>
          <w:p w:rsidR="00B224F8" w:rsidRPr="00CE2AF1" w:rsidRDefault="00B224F8" w:rsidP="00DD74E4">
            <w:pPr>
              <w:ind w:left="60"/>
              <w:jc w:val="both"/>
              <w:rPr>
                <w:lang w:eastAsia="zh-CN"/>
              </w:rPr>
            </w:pPr>
            <w:r w:rsidRPr="00CE2AF1">
              <w:rPr>
                <w:lang w:eastAsia="zh-CN"/>
              </w:rPr>
              <w:t xml:space="preserve">а) для описания данного вида показателей заказчиком использованы </w:t>
            </w:r>
            <w:r w:rsidRPr="00CE2AF1">
              <w:rPr>
                <w:lang w:eastAsia="zh-CN"/>
              </w:rPr>
              <w:lastRenderedPageBreak/>
              <w:t>словосочетания и символы «в диапазоне уже, чем от…, до…», «в диапазоне шире, чем от…, до…», «в диапазоне от…, до…», «-».</w:t>
            </w:r>
          </w:p>
          <w:p w:rsidR="00B224F8" w:rsidRPr="00CE2AF1" w:rsidRDefault="00B224F8" w:rsidP="00DD74E4">
            <w:pPr>
              <w:ind w:left="60"/>
              <w:jc w:val="both"/>
              <w:rPr>
                <w:lang w:eastAsia="zh-CN"/>
              </w:rPr>
            </w:pPr>
            <w:r w:rsidRPr="00CE2AF1">
              <w:rPr>
                <w:lang w:eastAsia="zh-CN"/>
              </w:rPr>
              <w:t xml:space="preserve">б) при использовании в описании объекта закупки заказчиком словосочетаний «в диапазоне уже, чем от…, до…» участнику следует указать два значения показателя (т.е. значение нижней границы диапазона и значение верхней границы диапазона), без использования слов «…уже, чем…».  При этом значение нижней границы диапазона должно быть более значения, установленного заказчиком (но не более и не равно значению верхней границы), а значение верхней границы диапазона должно быть менее значения, установленного заказчиком (но не менее и не равно значению нижней границы). </w:t>
            </w:r>
          </w:p>
          <w:p w:rsidR="00B224F8" w:rsidRPr="00CE2AF1" w:rsidRDefault="00B224F8" w:rsidP="00DD74E4">
            <w:pPr>
              <w:ind w:left="60"/>
              <w:jc w:val="both"/>
              <w:rPr>
                <w:lang w:eastAsia="zh-CN"/>
              </w:rPr>
            </w:pPr>
            <w:r w:rsidRPr="00CE2AF1">
              <w:rPr>
                <w:lang w:eastAsia="zh-CN"/>
              </w:rPr>
              <w:t>в) при использовании в описании объекта закупки заказчиком словосочетаний «в диапазоне шире, чем от…, до…» участнику следует указать два значения показателя (т.е. значение нижней границы диапазона и значение верхней границы диапазона), без использования слов «…шире, чем…». При этом значение нижней границы диапазона должно быть менее значения, установленного заказчиком, а значение верхней границы диапазона должно быть более значения, установленного заказчиком.</w:t>
            </w:r>
          </w:p>
          <w:p w:rsidR="00B224F8" w:rsidRPr="00CE2AF1" w:rsidRDefault="00B224F8" w:rsidP="00DD74E4">
            <w:pPr>
              <w:ind w:left="60"/>
              <w:jc w:val="both"/>
              <w:rPr>
                <w:lang w:eastAsia="zh-CN"/>
              </w:rPr>
            </w:pPr>
            <w:r w:rsidRPr="00CE2AF1">
              <w:rPr>
                <w:lang w:eastAsia="zh-CN"/>
              </w:rPr>
              <w:t>г) при использовании в описании объекта закупки заказчиком словосочетаний «в диапазоне от…, до…» участнику следует указать два значения показателя (т.е. значение нижней границы диапазона и значение верхней границы диапазона). При этом значения показателей, установленных заказчиком, должны остаться без изменений.</w:t>
            </w:r>
          </w:p>
          <w:p w:rsidR="00B224F8" w:rsidRPr="00CE2AF1" w:rsidRDefault="00B224F8" w:rsidP="00DD74E4">
            <w:pPr>
              <w:ind w:left="60"/>
              <w:jc w:val="both"/>
              <w:rPr>
                <w:lang w:eastAsia="zh-CN"/>
              </w:rPr>
            </w:pPr>
            <w:r w:rsidRPr="00CE2AF1">
              <w:rPr>
                <w:lang w:eastAsia="zh-CN"/>
              </w:rPr>
              <w:t>д) при использовании в описании объекта закупки заказчиком символа «-» участнику следует указать два значения показателя (т.е. значение нижней границы диапазона и значение верхней границы диапазона). При этом значения показателей, установленных заказчиком, должны остаться без изменений.</w:t>
            </w:r>
          </w:p>
          <w:p w:rsidR="00B224F8" w:rsidRPr="00CE2AF1" w:rsidRDefault="00B224F8" w:rsidP="00DD74E4">
            <w:pPr>
              <w:ind w:left="60"/>
              <w:jc w:val="both"/>
              <w:rPr>
                <w:lang w:eastAsia="zh-CN"/>
              </w:rPr>
            </w:pPr>
            <w:r w:rsidRPr="00CE2AF1">
              <w:rPr>
                <w:lang w:eastAsia="zh-CN"/>
              </w:rPr>
              <w:t>При составлении заявки на участие по четвертому виду показателей, значения которых не могут изменяться, участник закупки должен руководствоваться следующими правилами и определениями, установленными заказчиком:</w:t>
            </w:r>
          </w:p>
          <w:p w:rsidR="00B224F8" w:rsidRPr="00CE2AF1" w:rsidRDefault="00B224F8" w:rsidP="00DD74E4">
            <w:pPr>
              <w:jc w:val="both"/>
              <w:rPr>
                <w:lang w:eastAsia="zh-CN"/>
              </w:rPr>
            </w:pPr>
            <w:r w:rsidRPr="00CE2AF1">
              <w:rPr>
                <w:lang w:eastAsia="zh-CN"/>
              </w:rPr>
              <w:t xml:space="preserve">  а) если в описании объекта закупки значение технической, функциональной характеристики не содержит показатели первого вида (максимальные и(или) минимальные значения), второго вида (варианты значений), третьего вида (диапазон значений), то участник указывает соответствующее значение без изменений.</w:t>
            </w:r>
          </w:p>
          <w:p w:rsidR="00B224F8" w:rsidRPr="00CE2AF1" w:rsidRDefault="00B224F8" w:rsidP="00DD74E4">
            <w:pPr>
              <w:jc w:val="both"/>
              <w:rPr>
                <w:lang w:eastAsia="zh-CN"/>
              </w:rPr>
            </w:pPr>
            <w:r w:rsidRPr="00CE2AF1">
              <w:rPr>
                <w:lang w:eastAsia="zh-CN"/>
              </w:rPr>
              <w:t>б) участник закупки указывает значение, установленное заказчиком, без использования слов/словосочетаний «должен», «не должен», «должна», «не должна», «должно», «не должно», «должны», «не должны», «должен быть», «не должен быть», «должна быть», «не должна быть», «должно быть», «не должно быть», «должны быть», «не должны быть», «требуется», «требуются» «необходимо», «необходим», «необходимы». Использование данных слов/словосочетаний при указании участником значений показателя будет трактоваться заказчиком как указание неконкретного значения.</w:t>
            </w:r>
          </w:p>
          <w:p w:rsidR="00B224F8" w:rsidRDefault="00B224F8" w:rsidP="00DD74E4">
            <w:pPr>
              <w:jc w:val="both"/>
              <w:rPr>
                <w:lang w:eastAsia="zh-CN"/>
              </w:rPr>
            </w:pPr>
            <w:r w:rsidRPr="00CE2AF1">
              <w:rPr>
                <w:lang w:eastAsia="zh-CN"/>
              </w:rPr>
              <w:t xml:space="preserve"> в) если в описании объекта закупки после значения, установленного заказчиком, стоит символ «*», участнику необходимо оставить данное значение без изменений, в том числе и в случае, если указанное заказчиком значение показателя попадает под правило описания объекта закупки по остальным видам показателей.</w:t>
            </w:r>
          </w:p>
          <w:p w:rsidR="00B224F8" w:rsidRPr="00CE2AF1" w:rsidRDefault="00B224F8" w:rsidP="00DD74E4">
            <w:pPr>
              <w:jc w:val="both"/>
              <w:rPr>
                <w:lang w:eastAsia="zh-CN"/>
              </w:rPr>
            </w:pPr>
            <w:r w:rsidRPr="00CE2AF1">
              <w:rPr>
                <w:lang w:eastAsia="zh-CN"/>
              </w:rPr>
              <w:t>При составлении заявки на участие участниками закупки должны соблюдаться следующие правила:</w:t>
            </w:r>
          </w:p>
          <w:p w:rsidR="00B224F8" w:rsidRPr="00CE2AF1" w:rsidRDefault="00B224F8" w:rsidP="00DD74E4">
            <w:pPr>
              <w:jc w:val="both"/>
              <w:rPr>
                <w:lang w:eastAsia="zh-CN"/>
              </w:rPr>
            </w:pPr>
            <w:r w:rsidRPr="00CE2AF1">
              <w:rPr>
                <w:lang w:eastAsia="zh-CN"/>
              </w:rPr>
              <w:t>а) при указании значения температурного показателя участник в обязательном порядке должен обозначить принадлежность температуры к «плюсовой», либо «минусовой». Указание значения температурного показателя без данной принадлежности будет расцениваться заказчиком как предоставление неконкретного значения показателя, что является причиной отклонения предложения участника.</w:t>
            </w:r>
          </w:p>
          <w:p w:rsidR="00B224F8" w:rsidRPr="00CE2AF1" w:rsidRDefault="00B224F8" w:rsidP="00DD74E4">
            <w:pPr>
              <w:jc w:val="both"/>
              <w:rPr>
                <w:lang w:eastAsia="zh-CN"/>
              </w:rPr>
            </w:pPr>
            <w:r w:rsidRPr="00CE2AF1">
              <w:rPr>
                <w:lang w:eastAsia="zh-CN"/>
              </w:rPr>
              <w:t xml:space="preserve">б) в предложении участника должны быть указаны все показатели, присутствующие в техническом описании и значения показателей, </w:t>
            </w:r>
            <w:r w:rsidRPr="00CE2AF1">
              <w:rPr>
                <w:lang w:eastAsia="zh-CN"/>
              </w:rPr>
              <w:lastRenderedPageBreak/>
              <w:t>указанные в соответствии с правилами данной инструкции. Отсутствие значения к указанному показателю, либо показателя к указанному значению, либо показателя и значения одновременно будет расцениваться заказчиком как предоставление неполной информации, что является причиной отклонения предложения участника.</w:t>
            </w:r>
          </w:p>
          <w:p w:rsidR="00B224F8" w:rsidRPr="00CE2AF1" w:rsidRDefault="00B224F8" w:rsidP="00DD74E4">
            <w:pPr>
              <w:jc w:val="both"/>
              <w:rPr>
                <w:lang w:eastAsia="zh-CN"/>
              </w:rPr>
            </w:pPr>
            <w:r w:rsidRPr="00CE2AF1">
              <w:rPr>
                <w:lang w:eastAsia="zh-CN"/>
              </w:rPr>
              <w:t>в) при указании заказчиком неопределённого значения показателя, обозначенное словом «несколько», участнику необходимо предоставить конкретное цифровое значение показателя в количестве не менее двух штук (либо другой единицы измерения, в которой выражено значение показателя). Указание значения показателя с использованием слова «несколько» будет расцениваться заказчиком как предоставление неконкретного значения показателя, что является причиной отклонения предложения участника.</w:t>
            </w:r>
          </w:p>
          <w:p w:rsidR="00B224F8" w:rsidRPr="00CE2AF1" w:rsidRDefault="00B224F8" w:rsidP="00DD74E4">
            <w:pPr>
              <w:jc w:val="both"/>
              <w:rPr>
                <w:lang w:eastAsia="zh-CN"/>
              </w:rPr>
            </w:pPr>
            <w:r w:rsidRPr="00CE2AF1">
              <w:rPr>
                <w:lang w:eastAsia="zh-CN"/>
              </w:rPr>
              <w:t>г) в предложении участника показатели, установленные заказчиком, должны оставаться в неизменном виде. В случае, если изменения показателя сделала его прочтение двусмысленным, или неконкретным, по отношению к первоначальному показателю, установленному заказчиком, то такое изменение будет расцениваться заказчиком как предоставление неконкретной или неполной информации, что является причиной отклонения предложения участника (например, указание показателя «Масса холодильника», вместо установленного заказчиком «Масса нетто холодильника», либо, например, указание «Температура эксплуатации», вместо «Минимальная температура эксплуатации»).</w:t>
            </w:r>
          </w:p>
          <w:p w:rsidR="00B224F8" w:rsidRPr="00CE2AF1" w:rsidRDefault="00B224F8" w:rsidP="00DD74E4">
            <w:pPr>
              <w:jc w:val="both"/>
            </w:pPr>
            <w:r w:rsidRPr="00CE2AF1">
              <w:t>д) данные, представленные Участником в первой части заявки, не должны противоречить друг другу, не должны быть взаимоисключающими.</w:t>
            </w:r>
          </w:p>
          <w:p w:rsidR="00B224F8" w:rsidRPr="005829C4" w:rsidRDefault="00B224F8" w:rsidP="00DD74E4">
            <w:pPr>
              <w:autoSpaceDE w:val="0"/>
              <w:autoSpaceDN w:val="0"/>
              <w:adjustRightInd w:val="0"/>
              <w:ind w:firstLine="540"/>
              <w:jc w:val="both"/>
              <w:rPr>
                <w:rFonts w:eastAsiaTheme="minorHAnsi"/>
                <w:lang w:eastAsia="en-US"/>
              </w:rPr>
            </w:pPr>
            <w:r w:rsidRPr="00CE2AF1">
              <w:t>Наименование страны происхождения товаров указывается в соответствии с Общероссийским классификатором стран мира ОК (МК (ИСО 3166) 004-97) 025-2001</w:t>
            </w:r>
            <w:r w:rsidR="00863C18">
              <w:t>.</w:t>
            </w:r>
          </w:p>
          <w:p w:rsidR="00B224F8" w:rsidRPr="005829C4" w:rsidRDefault="00B224F8" w:rsidP="00DD74E4">
            <w:pPr>
              <w:autoSpaceDE w:val="0"/>
              <w:autoSpaceDN w:val="0"/>
              <w:adjustRightInd w:val="0"/>
              <w:jc w:val="both"/>
              <w:rPr>
                <w:rFonts w:eastAsiaTheme="minorHAnsi"/>
                <w:lang w:eastAsia="en-US"/>
              </w:rPr>
            </w:pPr>
            <w:r>
              <w:rPr>
                <w:rFonts w:eastAsiaTheme="minorHAnsi"/>
                <w:lang w:eastAsia="en-US"/>
              </w:rPr>
              <w:t xml:space="preserve">- </w:t>
            </w:r>
            <w:r w:rsidRPr="005829C4">
              <w:rPr>
                <w:rFonts w:eastAsiaTheme="minorHAnsi"/>
                <w:lang w:eastAsia="en-US"/>
              </w:rPr>
              <w:t>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B224F8" w:rsidRDefault="00B224F8" w:rsidP="00DD74E4">
            <w:pPr>
              <w:autoSpaceDE w:val="0"/>
              <w:autoSpaceDN w:val="0"/>
              <w:adjustRightInd w:val="0"/>
              <w:jc w:val="both"/>
              <w:rPr>
                <w:rFonts w:eastAsiaTheme="minorHAnsi"/>
                <w:lang w:eastAsia="en-US"/>
              </w:rPr>
            </w:pPr>
            <w:r w:rsidRPr="005829C4">
              <w:rPr>
                <w:rFonts w:eastAsiaTheme="minorHAnsi"/>
                <w:lang w:eastAsia="en-US"/>
              </w:rPr>
              <w:t xml:space="preserve"> - декларацию о соответствии участника конкурса требованиям, установленным </w:t>
            </w:r>
            <w:hyperlink r:id="rId17" w:history="1">
              <w:r w:rsidRPr="005829C4">
                <w:rPr>
                  <w:rFonts w:eastAsiaTheme="minorHAnsi"/>
                  <w:lang w:eastAsia="en-US"/>
                </w:rPr>
                <w:t>пунктами 3</w:t>
              </w:r>
            </w:hyperlink>
            <w:r w:rsidRPr="005829C4">
              <w:rPr>
                <w:rFonts w:eastAsiaTheme="minorHAnsi"/>
                <w:lang w:eastAsia="en-US"/>
              </w:rPr>
              <w:t xml:space="preserve"> - </w:t>
            </w:r>
            <w:hyperlink r:id="rId18" w:history="1">
              <w:r w:rsidRPr="005829C4">
                <w:rPr>
                  <w:rFonts w:eastAsiaTheme="minorHAnsi"/>
                  <w:lang w:eastAsia="en-US"/>
                </w:rPr>
                <w:t>9 части 1 статьи 31</w:t>
              </w:r>
            </w:hyperlink>
            <w:r w:rsidRPr="005829C4">
              <w:rPr>
                <w:rFonts w:eastAsiaTheme="minorHAnsi"/>
                <w:lang w:eastAsia="en-US"/>
              </w:rPr>
              <w:t xml:space="preserve"> Закона (указанная декларация предоставляется с использованием программно-аппаратны</w:t>
            </w:r>
            <w:r>
              <w:rPr>
                <w:rFonts w:eastAsiaTheme="minorHAnsi"/>
                <w:lang w:eastAsia="en-US"/>
              </w:rPr>
              <w:t>х средств электронной площадки).</w:t>
            </w:r>
          </w:p>
          <w:p w:rsidR="009730B8" w:rsidRPr="00863C18" w:rsidRDefault="00863C18" w:rsidP="00DD74E4">
            <w:pPr>
              <w:autoSpaceDE w:val="0"/>
              <w:autoSpaceDN w:val="0"/>
              <w:adjustRightInd w:val="0"/>
              <w:ind w:firstLine="540"/>
              <w:jc w:val="both"/>
              <w:rPr>
                <w:rFonts w:eastAsiaTheme="minorHAnsi"/>
                <w:lang w:eastAsia="en-US"/>
              </w:rPr>
            </w:pPr>
            <w:r w:rsidRPr="005829C4">
              <w:rPr>
                <w:rFonts w:eastAsiaTheme="minorHAnsi"/>
                <w:lang w:eastAsia="en-US"/>
              </w:rPr>
              <w:t>- документы, прилагаемые участником</w:t>
            </w:r>
            <w:r w:rsidRPr="005829C4">
              <w:t xml:space="preserve"> электронного аукциона</w:t>
            </w:r>
            <w:r w:rsidRPr="005829C4">
              <w:rPr>
                <w:rFonts w:eastAsiaTheme="minorHAnsi"/>
                <w:lang w:eastAsia="en-US"/>
              </w:rPr>
              <w:t xml:space="preserve"> в соответствии с </w:t>
            </w:r>
            <w:r>
              <w:rPr>
                <w:rFonts w:eastAsiaTheme="minorHAnsi"/>
                <w:lang w:eastAsia="en-US"/>
              </w:rPr>
              <w:t xml:space="preserve">настоящей документации запроса котировок </w:t>
            </w:r>
            <w:r w:rsidRPr="005829C4">
              <w:rPr>
                <w:rFonts w:eastAsiaTheme="minorHAnsi"/>
                <w:lang w:eastAsia="en-US"/>
              </w:rPr>
              <w:t>прикрепляются в составе заявки путем ее формирования на электронной площадке.</w:t>
            </w:r>
          </w:p>
        </w:tc>
      </w:tr>
      <w:tr w:rsidR="00D575CD" w:rsidRPr="008A7BC2" w:rsidTr="00963728">
        <w:trPr>
          <w:trHeight w:val="697"/>
        </w:trPr>
        <w:tc>
          <w:tcPr>
            <w:tcW w:w="426" w:type="dxa"/>
            <w:tcMar>
              <w:left w:w="0" w:type="dxa"/>
              <w:right w:w="0" w:type="dxa"/>
            </w:tcMar>
            <w:vAlign w:val="center"/>
          </w:tcPr>
          <w:p w:rsidR="00D575CD" w:rsidRPr="00D575CD" w:rsidRDefault="00D575CD" w:rsidP="00D808AF">
            <w:pPr>
              <w:keepNext/>
              <w:snapToGrid/>
              <w:ind w:left="-426" w:firstLine="426"/>
              <w:jc w:val="center"/>
            </w:pPr>
            <w:r>
              <w:lastRenderedPageBreak/>
              <w:t>26</w:t>
            </w:r>
          </w:p>
        </w:tc>
        <w:tc>
          <w:tcPr>
            <w:tcW w:w="2839" w:type="dxa"/>
          </w:tcPr>
          <w:p w:rsidR="00D575CD" w:rsidRPr="005407CE" w:rsidRDefault="00D575CD" w:rsidP="00D808AF">
            <w:pPr>
              <w:keepNext/>
              <w:suppressLineNumbers/>
              <w:suppressAutoHyphens/>
              <w:snapToGrid/>
              <w:ind w:right="-108"/>
            </w:pPr>
            <w:r w:rsidRPr="005407CE">
              <w:t xml:space="preserve">Дата и время начала </w:t>
            </w:r>
            <w:r w:rsidR="00E949C9" w:rsidRPr="005407CE">
              <w:t xml:space="preserve">и окончания </w:t>
            </w:r>
            <w:r w:rsidRPr="005407CE">
              <w:t>подачи заявок на участие в запросе котировок  в электронной</w:t>
            </w:r>
            <w:r w:rsidR="00E949C9" w:rsidRPr="005407CE">
              <w:t xml:space="preserve"> форме.</w:t>
            </w:r>
          </w:p>
          <w:p w:rsidR="00D575CD" w:rsidRPr="005407CE" w:rsidRDefault="00D575CD" w:rsidP="00D808AF">
            <w:pPr>
              <w:keepNext/>
              <w:suppressLineNumbers/>
              <w:suppressAutoHyphens/>
              <w:snapToGrid/>
              <w:ind w:left="38" w:right="-108"/>
            </w:pPr>
          </w:p>
        </w:tc>
        <w:tc>
          <w:tcPr>
            <w:tcW w:w="6658" w:type="dxa"/>
          </w:tcPr>
          <w:p w:rsidR="00D575CD" w:rsidRPr="00BF1FA1" w:rsidRDefault="001D3D9E" w:rsidP="001D3D9E">
            <w:pPr>
              <w:keepNext/>
              <w:suppressLineNumbers/>
              <w:suppressAutoHyphens/>
              <w:snapToGrid/>
              <w:ind w:right="34"/>
              <w:jc w:val="both"/>
            </w:pPr>
            <w:r w:rsidRPr="00BF1FA1">
              <w:rPr>
                <w:b/>
              </w:rPr>
              <w:t>Дата и время начала подачи заявок:</w:t>
            </w:r>
            <w:r w:rsidRPr="00BF1FA1">
              <w:t xml:space="preserve"> с</w:t>
            </w:r>
            <w:r w:rsidR="00D575CD" w:rsidRPr="00BF1FA1">
              <w:t xml:space="preserve"> момента размещения извещения и документации о закупке на ЭТП</w:t>
            </w:r>
            <w:r w:rsidRPr="00BF1FA1">
              <w:t>.</w:t>
            </w:r>
          </w:p>
          <w:p w:rsidR="001D3D9E" w:rsidRPr="00BF1FA1" w:rsidRDefault="001D3D9E" w:rsidP="001D3D9E">
            <w:pPr>
              <w:keepNext/>
              <w:suppressLineNumbers/>
              <w:suppressAutoHyphens/>
              <w:snapToGrid/>
              <w:ind w:right="34"/>
              <w:jc w:val="both"/>
              <w:rPr>
                <w:b/>
              </w:rPr>
            </w:pPr>
            <w:r w:rsidRPr="00BF1FA1">
              <w:rPr>
                <w:b/>
              </w:rPr>
              <w:t>Дата и время окончания подачи заявок:</w:t>
            </w:r>
          </w:p>
          <w:p w:rsidR="001D3D9E" w:rsidRPr="00BF1FA1" w:rsidRDefault="00D032AC" w:rsidP="001D3D9E">
            <w:pPr>
              <w:keepNext/>
              <w:suppressLineNumbers/>
              <w:suppressAutoHyphens/>
              <w:snapToGrid/>
              <w:ind w:right="34"/>
              <w:jc w:val="both"/>
            </w:pPr>
            <w:r w:rsidRPr="00BF1FA1">
              <w:t>17.</w:t>
            </w:r>
            <w:r w:rsidR="001D3D9E" w:rsidRPr="00BF1FA1">
              <w:t>05.2021 года, 9-00 часов 00 минут (местного времени).</w:t>
            </w:r>
          </w:p>
        </w:tc>
      </w:tr>
      <w:tr w:rsidR="00D808AF" w:rsidRPr="008A7BC2" w:rsidTr="00963728">
        <w:trPr>
          <w:trHeight w:val="864"/>
        </w:trPr>
        <w:tc>
          <w:tcPr>
            <w:tcW w:w="426" w:type="dxa"/>
            <w:tcMar>
              <w:left w:w="0" w:type="dxa"/>
              <w:right w:w="0" w:type="dxa"/>
            </w:tcMar>
            <w:vAlign w:val="center"/>
          </w:tcPr>
          <w:p w:rsidR="00D808AF" w:rsidRDefault="00D808AF" w:rsidP="00D808AF">
            <w:pPr>
              <w:keepNext/>
              <w:ind w:left="-426" w:firstLine="426"/>
              <w:jc w:val="center"/>
            </w:pPr>
            <w:r>
              <w:t>27</w:t>
            </w:r>
          </w:p>
        </w:tc>
        <w:tc>
          <w:tcPr>
            <w:tcW w:w="2839" w:type="dxa"/>
          </w:tcPr>
          <w:p w:rsidR="00D808AF" w:rsidRPr="005407CE" w:rsidRDefault="00D808AF" w:rsidP="00D808AF">
            <w:pPr>
              <w:keepNext/>
              <w:suppressLineNumbers/>
              <w:suppressAutoHyphens/>
              <w:ind w:right="-108"/>
            </w:pPr>
            <w:r w:rsidRPr="005407CE">
              <w:t>Порядок</w:t>
            </w:r>
            <w:r w:rsidR="005407CE" w:rsidRPr="005407CE">
              <w:t xml:space="preserve"> </w:t>
            </w:r>
            <w:r w:rsidRPr="005407CE">
              <w:t>рассмотрения и оценки заявок на участие в запросе котировок  в электронной форме</w:t>
            </w:r>
          </w:p>
        </w:tc>
        <w:tc>
          <w:tcPr>
            <w:tcW w:w="6658" w:type="dxa"/>
          </w:tcPr>
          <w:p w:rsidR="00D808AF" w:rsidRDefault="00D808AF" w:rsidP="00DD74E4">
            <w:pPr>
              <w:contextualSpacing/>
              <w:jc w:val="both"/>
              <w:rPr>
                <w:b/>
                <w:lang w:val="en-US"/>
              </w:rPr>
            </w:pPr>
            <w:r w:rsidRPr="00BF1FA1">
              <w:t xml:space="preserve">   Открытие доступа к</w:t>
            </w:r>
            <w:r w:rsidRPr="00BF1FA1">
              <w:rPr>
                <w:lang w:val="en-US"/>
              </w:rPr>
              <w:t> </w:t>
            </w:r>
            <w:r w:rsidRPr="00BF1FA1">
              <w:t xml:space="preserve">поданным в форме электронных документов таким </w:t>
            </w:r>
            <w:r w:rsidR="00D9141D">
              <w:t>заявкам</w:t>
            </w:r>
            <w:r w:rsidR="00D9141D">
              <w:rPr>
                <w:lang w:val="en-US"/>
              </w:rPr>
              <w:t xml:space="preserve">: </w:t>
            </w:r>
            <w:r w:rsidR="00D032AC" w:rsidRPr="00BF1FA1">
              <w:rPr>
                <w:b/>
              </w:rPr>
              <w:t>17.05.2021</w:t>
            </w:r>
            <w:r w:rsidR="00D032AC" w:rsidRPr="00BF1FA1">
              <w:t xml:space="preserve"> года, </w:t>
            </w:r>
            <w:r w:rsidR="00D032AC" w:rsidRPr="00BF1FA1">
              <w:rPr>
                <w:b/>
              </w:rPr>
              <w:t>9-00 часов 00 минут (местного времени).</w:t>
            </w:r>
          </w:p>
          <w:p w:rsidR="00D9141D" w:rsidRDefault="00D9141D" w:rsidP="00D9141D">
            <w:pPr>
              <w:contextualSpacing/>
              <w:jc w:val="both"/>
              <w:rPr>
                <w:lang w:val="en-US"/>
              </w:rPr>
            </w:pPr>
            <w:r>
              <w:t>Р</w:t>
            </w:r>
            <w:r w:rsidRPr="00BF1FA1">
              <w:t>ассмотрение и оценка  заявок</w:t>
            </w:r>
            <w:r>
              <w:rPr>
                <w:lang w:val="en-US"/>
              </w:rPr>
              <w:t xml:space="preserve">: </w:t>
            </w:r>
          </w:p>
          <w:p w:rsidR="00D9141D" w:rsidRDefault="00D9141D" w:rsidP="00D9141D">
            <w:pPr>
              <w:contextualSpacing/>
              <w:jc w:val="both"/>
              <w:rPr>
                <w:b/>
                <w:lang w:val="en-US"/>
              </w:rPr>
            </w:pPr>
            <w:r w:rsidRPr="00BF1FA1">
              <w:rPr>
                <w:b/>
              </w:rPr>
              <w:t>17.05.2021</w:t>
            </w:r>
            <w:r w:rsidRPr="00BF1FA1">
              <w:t xml:space="preserve"> года, </w:t>
            </w:r>
            <w:r>
              <w:rPr>
                <w:b/>
                <w:lang w:val="en-US"/>
              </w:rPr>
              <w:t>12</w:t>
            </w:r>
            <w:r w:rsidRPr="00BF1FA1">
              <w:rPr>
                <w:b/>
              </w:rPr>
              <w:t>-00 часов 00 минут (местного времени).</w:t>
            </w:r>
          </w:p>
          <w:p w:rsidR="00D808AF" w:rsidRPr="00BF1FA1" w:rsidRDefault="00D808AF" w:rsidP="00D9141D">
            <w:pPr>
              <w:contextualSpacing/>
              <w:jc w:val="both"/>
            </w:pPr>
            <w:r w:rsidRPr="00BF1FA1">
              <w:t>При проведении запроса котировок открытие доступа осуществляется комиссией посредством функционала электронной площадки, на которой проводится процедура.</w:t>
            </w:r>
          </w:p>
          <w:p w:rsidR="00D808AF" w:rsidRPr="00BF1FA1" w:rsidRDefault="00D808AF" w:rsidP="00DD74E4">
            <w:pPr>
              <w:ind w:firstLine="313"/>
              <w:jc w:val="both"/>
            </w:pPr>
            <w:r w:rsidRPr="00BF1FA1">
              <w:t xml:space="preserve">Победителем запроса котировок признается участник, подавший заявку, которая соответствует всем требованиям, установленным в </w:t>
            </w:r>
            <w:r w:rsidRPr="00BF1FA1">
              <w:lastRenderedPageBreak/>
              <w:t>извещении о</w:t>
            </w:r>
            <w:r w:rsidRPr="00BF1FA1">
              <w:rPr>
                <w:lang w:val="en-US"/>
              </w:rPr>
              <w:t> </w:t>
            </w:r>
            <w:r w:rsidRPr="00BF1FA1">
              <w:t>проведении запроса котировок, и вкоторой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победителем запроса котировок признается участник, заявка на участие которого поступила ранее других заявок, в которых предложена такая же цена.</w:t>
            </w:r>
          </w:p>
          <w:p w:rsidR="00D808AF" w:rsidRPr="00BF1FA1" w:rsidRDefault="00D808AF" w:rsidP="00DD74E4">
            <w:pPr>
              <w:keepNext/>
              <w:tabs>
                <w:tab w:val="left" w:pos="0"/>
              </w:tabs>
              <w:autoSpaceDE w:val="0"/>
              <w:autoSpaceDN w:val="0"/>
              <w:adjustRightInd w:val="0"/>
              <w:snapToGrid/>
              <w:ind w:right="34" w:firstLine="313"/>
              <w:jc w:val="both"/>
              <w:rPr>
                <w:sz w:val="22"/>
                <w:szCs w:val="22"/>
              </w:rPr>
            </w:pPr>
            <w:r w:rsidRPr="00BF1FA1">
              <w:t>Комиссия по закупкам не рассматривает и отклоняет котировочные заявки, если они не соответствуют требованиям, установленным в извещении о проведении запроса котировок, или</w:t>
            </w:r>
            <w:r w:rsidRPr="00BF1FA1">
              <w:rPr>
                <w:sz w:val="22"/>
                <w:szCs w:val="22"/>
              </w:rPr>
              <w:t xml:space="preserve"> предложенная в котировочных заявках цена товаров, работ, услуг превышает максимальную цену, указанную в извещении о проведении запроса котировок. Отклонение котировочных заявок по иным основаниям не допускается.</w:t>
            </w:r>
          </w:p>
          <w:p w:rsidR="00D808AF" w:rsidRPr="00BF1FA1" w:rsidRDefault="00D808AF" w:rsidP="00DD74E4">
            <w:pPr>
              <w:keepNext/>
              <w:tabs>
                <w:tab w:val="left" w:pos="0"/>
              </w:tabs>
              <w:autoSpaceDE w:val="0"/>
              <w:autoSpaceDN w:val="0"/>
              <w:adjustRightInd w:val="0"/>
              <w:snapToGrid/>
              <w:ind w:right="34" w:firstLine="313"/>
              <w:jc w:val="both"/>
              <w:rPr>
                <w:sz w:val="22"/>
                <w:szCs w:val="22"/>
              </w:rPr>
            </w:pPr>
            <w:r w:rsidRPr="00BF1FA1">
              <w:rPr>
                <w:sz w:val="22"/>
                <w:szCs w:val="22"/>
              </w:rPr>
              <w:t xml:space="preserve">Результаты рассмотрения и оценки заявок оформляются протоколом, в котором содержатся сведения о Заказчике, о существенных условиях </w:t>
            </w:r>
            <w:r w:rsidR="001728DC" w:rsidRPr="00BF1FA1">
              <w:rPr>
                <w:sz w:val="22"/>
                <w:szCs w:val="22"/>
              </w:rPr>
              <w:t>договор</w:t>
            </w:r>
            <w:r w:rsidRPr="00BF1FA1">
              <w:rPr>
                <w:sz w:val="22"/>
                <w:szCs w:val="22"/>
              </w:rPr>
              <w:t xml:space="preserve">а, о всех участниках закупки, подавших котировочные заявки, об отклоненных котировочных заявках с обоснованием причин отклонения, предложение о наиболее низкой цене товаров, работ, услуг, сведения о победителе в проведении запроса котировок, об участнике закупки, предложившем в котировочной заявке цену, такую же, как и победитель в проведении запроса котировок, или об участнике закупки, предложение, о цене </w:t>
            </w:r>
            <w:r w:rsidR="001728DC" w:rsidRPr="00BF1FA1">
              <w:rPr>
                <w:sz w:val="22"/>
                <w:szCs w:val="22"/>
              </w:rPr>
              <w:t>договор</w:t>
            </w:r>
            <w:r w:rsidRPr="00BF1FA1">
              <w:rPr>
                <w:sz w:val="22"/>
                <w:szCs w:val="22"/>
              </w:rPr>
              <w:t>а которого содержит лучшие условия, следующие после предложенных победителем в проведении запроса котировок условий.</w:t>
            </w:r>
          </w:p>
          <w:p w:rsidR="00D808AF" w:rsidRPr="00BF1FA1" w:rsidRDefault="00D808AF" w:rsidP="00DD74E4">
            <w:pPr>
              <w:keepNext/>
              <w:tabs>
                <w:tab w:val="left" w:pos="0"/>
              </w:tabs>
              <w:autoSpaceDE w:val="0"/>
              <w:autoSpaceDN w:val="0"/>
              <w:adjustRightInd w:val="0"/>
              <w:snapToGrid/>
              <w:ind w:right="34" w:firstLine="313"/>
              <w:jc w:val="both"/>
              <w:rPr>
                <w:sz w:val="22"/>
                <w:szCs w:val="22"/>
              </w:rPr>
            </w:pPr>
            <w:r w:rsidRPr="00BF1FA1">
              <w:rPr>
                <w:sz w:val="22"/>
                <w:szCs w:val="22"/>
              </w:rPr>
              <w:t xml:space="preserve">Протокол рассмотрения и оценки заявок на участие в запросе котировок, подписывается всеми присутствующими на заседании членами Комиссии по закупкам и заказчиком, размещается на официальном сайте </w:t>
            </w:r>
            <w:hyperlink r:id="rId19" w:history="1">
              <w:r w:rsidR="00D032AC" w:rsidRPr="00BF1FA1">
                <w:rPr>
                  <w:rStyle w:val="a9"/>
                  <w:sz w:val="22"/>
                  <w:szCs w:val="22"/>
                </w:rPr>
                <w:t>https://zakupki.gov.ru/</w:t>
              </w:r>
            </w:hyperlink>
            <w:hyperlink r:id="rId20" w:history="1"/>
            <w:r w:rsidRPr="00BF1FA1">
              <w:rPr>
                <w:sz w:val="22"/>
                <w:szCs w:val="22"/>
              </w:rPr>
              <w:t xml:space="preserve"> и ЭТП </w:t>
            </w:r>
            <w:r w:rsidRPr="00BF1FA1">
              <w:rPr>
                <w:sz w:val="22"/>
                <w:szCs w:val="22"/>
                <w:shd w:val="clear" w:color="auto" w:fill="FFFFFF"/>
              </w:rPr>
              <w:t xml:space="preserve"> не позднее чем через 3 дня со дня его подписания</w:t>
            </w:r>
            <w:r w:rsidRPr="00BF1FA1">
              <w:rPr>
                <w:sz w:val="22"/>
                <w:szCs w:val="22"/>
              </w:rPr>
              <w:t>.</w:t>
            </w:r>
          </w:p>
          <w:p w:rsidR="00D808AF" w:rsidRPr="00BF1FA1" w:rsidRDefault="00D808AF" w:rsidP="00DD74E4">
            <w:pPr>
              <w:keepNext/>
              <w:tabs>
                <w:tab w:val="left" w:pos="0"/>
              </w:tabs>
              <w:autoSpaceDE w:val="0"/>
              <w:autoSpaceDN w:val="0"/>
              <w:adjustRightInd w:val="0"/>
              <w:snapToGrid/>
              <w:ind w:right="34" w:firstLine="313"/>
              <w:jc w:val="both"/>
              <w:rPr>
                <w:sz w:val="22"/>
                <w:szCs w:val="22"/>
              </w:rPr>
            </w:pPr>
            <w:r w:rsidRPr="00BF1FA1">
              <w:rPr>
                <w:sz w:val="22"/>
                <w:szCs w:val="22"/>
              </w:rPr>
              <w:t xml:space="preserve">Любой участник закупки, подавший котировочную заявку, после размещения на официальном сайте </w:t>
            </w:r>
            <w:hyperlink r:id="rId21" w:history="1">
              <w:r w:rsidR="00D032AC" w:rsidRPr="00BF1FA1">
                <w:rPr>
                  <w:rStyle w:val="a9"/>
                  <w:sz w:val="22"/>
                  <w:szCs w:val="22"/>
                </w:rPr>
                <w:t>https://zakupki.gov.ru/</w:t>
              </w:r>
            </w:hyperlink>
            <w:r w:rsidRPr="00BF1FA1">
              <w:rPr>
                <w:sz w:val="22"/>
                <w:szCs w:val="22"/>
              </w:rPr>
              <w:t>и  ЭТП протокола рассмотрения и оценки котировочных заявок вправе направить в письменной форме, в том числе в форме электронного документа, Заказчику запрос о разъяснении результатов рассмотрения и оценки котировочных заявок. Заказчик в течение 2 рабочих дней со дня поступления такого запроса обязан предоставить указанному участнику соответствующие разъяснения в письменной форме или в форме электронного документа.</w:t>
            </w:r>
          </w:p>
          <w:p w:rsidR="00D808AF" w:rsidRPr="00BF1FA1" w:rsidRDefault="00D808AF" w:rsidP="00DD74E4">
            <w:pPr>
              <w:keepNext/>
              <w:tabs>
                <w:tab w:val="left" w:pos="0"/>
              </w:tabs>
              <w:autoSpaceDE w:val="0"/>
              <w:autoSpaceDN w:val="0"/>
              <w:adjustRightInd w:val="0"/>
              <w:snapToGrid/>
              <w:ind w:right="34" w:firstLine="313"/>
              <w:jc w:val="both"/>
              <w:rPr>
                <w:spacing w:val="-2"/>
                <w:sz w:val="22"/>
                <w:szCs w:val="22"/>
              </w:rPr>
            </w:pPr>
            <w:r w:rsidRPr="00BF1FA1">
              <w:rPr>
                <w:spacing w:val="-2"/>
                <w:sz w:val="22"/>
                <w:szCs w:val="22"/>
              </w:rPr>
              <w:t xml:space="preserve">В случае, если комиссией отклонены все поданные заявки на участие в запросе котировок или по результатам рассмотрения таких заявок только одна заявка признана соответствующей всем требованиям, указанным в извещении, запрос котировок признается </w:t>
            </w:r>
            <w:r w:rsidRPr="00BF1FA1">
              <w:rPr>
                <w:spacing w:val="-2"/>
                <w:sz w:val="22"/>
                <w:szCs w:val="22"/>
                <w:u w:val="single"/>
              </w:rPr>
              <w:t>несостоявшимся</w:t>
            </w:r>
            <w:r w:rsidRPr="00BF1FA1">
              <w:rPr>
                <w:spacing w:val="-2"/>
                <w:sz w:val="22"/>
                <w:szCs w:val="22"/>
              </w:rPr>
              <w:t>.</w:t>
            </w:r>
          </w:p>
          <w:p w:rsidR="00D808AF" w:rsidRPr="00BF1FA1" w:rsidRDefault="00D808AF" w:rsidP="00DD74E4">
            <w:pPr>
              <w:ind w:right="34" w:firstLine="313"/>
              <w:jc w:val="both"/>
              <w:rPr>
                <w:spacing w:val="-2"/>
                <w:sz w:val="22"/>
                <w:szCs w:val="22"/>
              </w:rPr>
            </w:pPr>
            <w:r w:rsidRPr="00BF1FA1">
              <w:rPr>
                <w:spacing w:val="-2"/>
                <w:sz w:val="22"/>
                <w:szCs w:val="22"/>
              </w:rPr>
              <w:t>В случае, если запрос котировок признан несостоявшимся по причине того, что по результатам рассмотрения заявок на участие в запросе котировок только одна заявка признана соответствующей всем требованиям, указанным в извещении и документации, заказчик вправе:</w:t>
            </w:r>
          </w:p>
          <w:p w:rsidR="00D808AF" w:rsidRPr="00BF1FA1" w:rsidRDefault="00D808AF" w:rsidP="00DD74E4">
            <w:pPr>
              <w:pStyle w:val="ConsPlusNormal"/>
              <w:tabs>
                <w:tab w:val="left" w:pos="709"/>
              </w:tabs>
              <w:ind w:right="34" w:firstLine="317"/>
              <w:jc w:val="both"/>
              <w:rPr>
                <w:rFonts w:ascii="Times New Roman" w:hAnsi="Times New Roman"/>
                <w:spacing w:val="-2"/>
              </w:rPr>
            </w:pPr>
            <w:r w:rsidRPr="00BF1FA1">
              <w:rPr>
                <w:rFonts w:ascii="Times New Roman" w:hAnsi="Times New Roman"/>
                <w:spacing w:val="-2"/>
              </w:rPr>
              <w:t>1) провести новую конкурентную закупку;</w:t>
            </w:r>
          </w:p>
          <w:p w:rsidR="00D808AF" w:rsidRPr="00BF1FA1" w:rsidRDefault="00D808AF" w:rsidP="00DD74E4">
            <w:pPr>
              <w:keepNext/>
              <w:tabs>
                <w:tab w:val="left" w:pos="0"/>
              </w:tabs>
              <w:autoSpaceDE w:val="0"/>
              <w:autoSpaceDN w:val="0"/>
              <w:adjustRightInd w:val="0"/>
              <w:snapToGrid/>
              <w:ind w:right="34" w:firstLine="317"/>
              <w:jc w:val="both"/>
              <w:rPr>
                <w:spacing w:val="-2"/>
                <w:sz w:val="22"/>
                <w:szCs w:val="22"/>
              </w:rPr>
            </w:pPr>
            <w:r w:rsidRPr="00BF1FA1">
              <w:rPr>
                <w:spacing w:val="-2"/>
                <w:sz w:val="22"/>
                <w:szCs w:val="22"/>
              </w:rPr>
              <w:t xml:space="preserve">2) заключить </w:t>
            </w:r>
            <w:r w:rsidR="001728DC" w:rsidRPr="00BF1FA1">
              <w:rPr>
                <w:spacing w:val="-2"/>
                <w:sz w:val="22"/>
                <w:szCs w:val="22"/>
              </w:rPr>
              <w:t>Договор</w:t>
            </w:r>
            <w:r w:rsidRPr="00BF1FA1">
              <w:rPr>
                <w:spacing w:val="-2"/>
                <w:sz w:val="22"/>
                <w:szCs w:val="22"/>
              </w:rPr>
              <w:t xml:space="preserve"> с единственным поставщиком (подрядчиком, исполнителем) в соответствии с подпунктом 2 пункта 55.1 настоящего Положения о закупках.</w:t>
            </w:r>
          </w:p>
          <w:p w:rsidR="00D808AF" w:rsidRPr="00BF1FA1" w:rsidRDefault="00D808AF" w:rsidP="00DD74E4">
            <w:pPr>
              <w:keepNext/>
              <w:tabs>
                <w:tab w:val="left" w:pos="0"/>
              </w:tabs>
              <w:autoSpaceDE w:val="0"/>
              <w:autoSpaceDN w:val="0"/>
              <w:adjustRightInd w:val="0"/>
              <w:ind w:right="34" w:firstLine="317"/>
              <w:jc w:val="both"/>
            </w:pPr>
            <w:r w:rsidRPr="00BF1FA1">
              <w:rPr>
                <w:sz w:val="22"/>
                <w:szCs w:val="22"/>
              </w:rPr>
              <w:t xml:space="preserve">В случае, если победитель в проведении запроса котировок в срок, указанный в извещении о проведении запроса котировок, не представил Заказчику подписанный договор, такой победитель признается уклонившимся от заключения </w:t>
            </w:r>
            <w:r w:rsidR="001728DC" w:rsidRPr="00BF1FA1">
              <w:rPr>
                <w:sz w:val="22"/>
                <w:szCs w:val="22"/>
              </w:rPr>
              <w:t>договор</w:t>
            </w:r>
            <w:r w:rsidRPr="00BF1FA1">
              <w:rPr>
                <w:sz w:val="22"/>
                <w:szCs w:val="22"/>
              </w:rPr>
              <w:t>а.</w:t>
            </w:r>
          </w:p>
        </w:tc>
      </w:tr>
      <w:tr w:rsidR="00D808AF" w:rsidRPr="008A7BC2" w:rsidTr="00963728">
        <w:trPr>
          <w:trHeight w:val="534"/>
        </w:trPr>
        <w:tc>
          <w:tcPr>
            <w:tcW w:w="426" w:type="dxa"/>
            <w:tcMar>
              <w:left w:w="0" w:type="dxa"/>
              <w:right w:w="0" w:type="dxa"/>
            </w:tcMar>
            <w:vAlign w:val="center"/>
          </w:tcPr>
          <w:p w:rsidR="00D808AF" w:rsidRPr="00D575CD" w:rsidRDefault="00D808AF" w:rsidP="00D808AF">
            <w:pPr>
              <w:keepNext/>
              <w:snapToGrid/>
              <w:ind w:left="-426" w:firstLine="426"/>
              <w:jc w:val="center"/>
            </w:pPr>
            <w:r>
              <w:lastRenderedPageBreak/>
              <w:t>28</w:t>
            </w:r>
          </w:p>
        </w:tc>
        <w:tc>
          <w:tcPr>
            <w:tcW w:w="2839" w:type="dxa"/>
          </w:tcPr>
          <w:p w:rsidR="00D808AF" w:rsidRPr="00BF1FA1" w:rsidRDefault="00D808AF" w:rsidP="00D808AF">
            <w:pPr>
              <w:keepNext/>
              <w:suppressLineNumbers/>
              <w:suppressAutoHyphens/>
              <w:snapToGrid/>
              <w:ind w:left="-108"/>
            </w:pPr>
            <w:r w:rsidRPr="00BF1FA1">
              <w:t>Дата и время открытия доступа к  заявкам на участие в запросе котировок  в электронной форме</w:t>
            </w:r>
          </w:p>
        </w:tc>
        <w:tc>
          <w:tcPr>
            <w:tcW w:w="6658" w:type="dxa"/>
          </w:tcPr>
          <w:p w:rsidR="00D808AF" w:rsidRPr="00755967" w:rsidRDefault="00D032AC" w:rsidP="00D808AF">
            <w:pPr>
              <w:keepNext/>
              <w:suppressLineNumbers/>
              <w:suppressAutoHyphens/>
              <w:snapToGrid/>
              <w:ind w:right="34" w:firstLine="317"/>
              <w:jc w:val="both"/>
              <w:rPr>
                <w:b/>
              </w:rPr>
            </w:pPr>
            <w:r w:rsidRPr="00755967">
              <w:rPr>
                <w:b/>
              </w:rPr>
              <w:t>17.05</w:t>
            </w:r>
            <w:r w:rsidR="00D808AF" w:rsidRPr="00755967">
              <w:rPr>
                <w:b/>
              </w:rPr>
              <w:t>.2021 года  9 часов 00 минут (местного времени)</w:t>
            </w:r>
          </w:p>
        </w:tc>
      </w:tr>
      <w:tr w:rsidR="00D808AF" w:rsidRPr="008A7BC2" w:rsidTr="00963728">
        <w:trPr>
          <w:trHeight w:val="534"/>
        </w:trPr>
        <w:tc>
          <w:tcPr>
            <w:tcW w:w="426" w:type="dxa"/>
            <w:tcMar>
              <w:left w:w="0" w:type="dxa"/>
              <w:right w:w="0" w:type="dxa"/>
            </w:tcMar>
            <w:vAlign w:val="center"/>
          </w:tcPr>
          <w:p w:rsidR="00D808AF" w:rsidRDefault="00D808AF" w:rsidP="00D808AF">
            <w:pPr>
              <w:keepNext/>
              <w:snapToGrid/>
              <w:ind w:left="-426" w:firstLine="426"/>
              <w:jc w:val="center"/>
            </w:pPr>
            <w:r>
              <w:t>29</w:t>
            </w:r>
          </w:p>
        </w:tc>
        <w:tc>
          <w:tcPr>
            <w:tcW w:w="2839" w:type="dxa"/>
          </w:tcPr>
          <w:p w:rsidR="00D808AF" w:rsidRPr="00BF1FA1" w:rsidRDefault="00D808AF" w:rsidP="00DD74E4">
            <w:pPr>
              <w:keepNext/>
              <w:suppressLineNumbers/>
              <w:suppressAutoHyphens/>
              <w:snapToGrid/>
              <w:ind w:left="-108"/>
            </w:pPr>
            <w:r w:rsidRPr="00BF1FA1">
              <w:t>Дата</w:t>
            </w:r>
            <w:r w:rsidR="005407CE" w:rsidRPr="00BF1FA1">
              <w:t xml:space="preserve"> </w:t>
            </w:r>
            <w:r w:rsidRPr="00BF1FA1">
              <w:t>рассмотрения и оценки заявок на участие в запросе котировок  в электронной форме</w:t>
            </w:r>
          </w:p>
        </w:tc>
        <w:tc>
          <w:tcPr>
            <w:tcW w:w="6658" w:type="dxa"/>
          </w:tcPr>
          <w:p w:rsidR="00D808AF" w:rsidRPr="00755967" w:rsidRDefault="00D032AC" w:rsidP="00D808AF">
            <w:pPr>
              <w:keepNext/>
              <w:suppressLineNumbers/>
              <w:suppressAutoHyphens/>
              <w:snapToGrid/>
              <w:ind w:right="34" w:firstLine="317"/>
              <w:jc w:val="both"/>
              <w:rPr>
                <w:b/>
              </w:rPr>
            </w:pPr>
            <w:r w:rsidRPr="00755967">
              <w:rPr>
                <w:b/>
              </w:rPr>
              <w:t>17.05.2021 года  9 часов 00 минут (местного времени)</w:t>
            </w:r>
          </w:p>
        </w:tc>
      </w:tr>
      <w:tr w:rsidR="00D808AF" w:rsidRPr="008A7BC2" w:rsidTr="00963728">
        <w:trPr>
          <w:trHeight w:val="534"/>
        </w:trPr>
        <w:tc>
          <w:tcPr>
            <w:tcW w:w="426" w:type="dxa"/>
            <w:tcMar>
              <w:left w:w="0" w:type="dxa"/>
              <w:right w:w="0" w:type="dxa"/>
            </w:tcMar>
            <w:vAlign w:val="center"/>
          </w:tcPr>
          <w:p w:rsidR="00D808AF" w:rsidRPr="00D44AB9" w:rsidRDefault="00D808AF" w:rsidP="00D808AF">
            <w:pPr>
              <w:keepNext/>
              <w:snapToGrid/>
              <w:ind w:left="-426" w:firstLine="426"/>
              <w:jc w:val="center"/>
            </w:pPr>
            <w:r>
              <w:t>30</w:t>
            </w:r>
          </w:p>
        </w:tc>
        <w:tc>
          <w:tcPr>
            <w:tcW w:w="2839" w:type="dxa"/>
          </w:tcPr>
          <w:p w:rsidR="00D808AF" w:rsidRPr="00084B4F" w:rsidRDefault="00084B4F" w:rsidP="00084B4F">
            <w:pPr>
              <w:keepNext/>
              <w:suppressLineNumbers/>
              <w:suppressAutoHyphens/>
              <w:snapToGrid/>
              <w:ind w:left="-108" w:right="-108"/>
            </w:pPr>
            <w:r w:rsidRPr="00084B4F">
              <w:t xml:space="preserve">Порядок и срок заключения </w:t>
            </w:r>
            <w:r w:rsidR="001728DC">
              <w:t>договор</w:t>
            </w:r>
            <w:r w:rsidRPr="00084B4F">
              <w:t>а по рез</w:t>
            </w:r>
            <w:r>
              <w:t>ультатам проведения запроса котировок</w:t>
            </w:r>
            <w:r w:rsidRPr="00084B4F">
              <w:t xml:space="preserve">. Условия признания победителя электронного аукциона или иного участника, с которым заключается </w:t>
            </w:r>
            <w:r w:rsidR="001728DC">
              <w:t>договор</w:t>
            </w:r>
            <w:r w:rsidRPr="00084B4F">
              <w:t xml:space="preserve"> уклонившимся от заключения </w:t>
            </w:r>
            <w:r w:rsidR="001728DC">
              <w:t>договор</w:t>
            </w:r>
            <w:r w:rsidRPr="00084B4F">
              <w:t>а.</w:t>
            </w:r>
          </w:p>
        </w:tc>
        <w:tc>
          <w:tcPr>
            <w:tcW w:w="6658" w:type="dxa"/>
          </w:tcPr>
          <w:p w:rsidR="006E775A" w:rsidRPr="005829C4" w:rsidRDefault="001728DC" w:rsidP="006E775A">
            <w:pPr>
              <w:autoSpaceDE w:val="0"/>
              <w:autoSpaceDN w:val="0"/>
              <w:adjustRightInd w:val="0"/>
              <w:spacing w:line="276" w:lineRule="auto"/>
              <w:jc w:val="both"/>
              <w:rPr>
                <w:rFonts w:eastAsiaTheme="minorHAnsi"/>
                <w:lang w:eastAsia="en-US"/>
              </w:rPr>
            </w:pPr>
            <w:r>
              <w:t>Договор</w:t>
            </w:r>
            <w:r w:rsidR="00755967">
              <w:t xml:space="preserve"> </w:t>
            </w:r>
            <w:r w:rsidR="006E775A">
              <w:t>с победителем запроса котировок</w:t>
            </w:r>
            <w:r w:rsidR="006E775A" w:rsidRPr="005829C4">
              <w:rPr>
                <w:rFonts w:eastAsiaTheme="minorHAnsi"/>
                <w:lang w:eastAsia="en-US"/>
              </w:rPr>
              <w:t xml:space="preserve">, а в случаях, предусмотренных Законом, с иным участником </w:t>
            </w:r>
            <w:r w:rsidR="006E775A">
              <w:t>запроса котировок</w:t>
            </w:r>
            <w:r w:rsidR="006E775A" w:rsidRPr="005829C4">
              <w:rPr>
                <w:rFonts w:eastAsiaTheme="minorHAnsi"/>
                <w:lang w:eastAsia="en-US"/>
              </w:rPr>
              <w:t>, заявка которого признана соответствующей требованиям,</w:t>
            </w:r>
            <w:r w:rsidR="006E775A">
              <w:rPr>
                <w:rFonts w:eastAsiaTheme="minorHAnsi"/>
                <w:lang w:eastAsia="en-US"/>
              </w:rPr>
              <w:t xml:space="preserve"> установленным документацией о запросе котировок </w:t>
            </w:r>
            <w:r w:rsidR="006E775A" w:rsidRPr="005829C4">
              <w:rPr>
                <w:rFonts w:eastAsiaTheme="minorHAnsi"/>
                <w:lang w:eastAsia="en-US"/>
              </w:rPr>
              <w:t>и извещением о проведении</w:t>
            </w:r>
            <w:r w:rsidR="006E775A">
              <w:t xml:space="preserve"> закупки</w:t>
            </w:r>
            <w:r w:rsidR="006E775A" w:rsidRPr="005829C4">
              <w:rPr>
                <w:rFonts w:eastAsiaTheme="minorHAnsi"/>
                <w:lang w:eastAsia="en-US"/>
              </w:rPr>
              <w:t>.</w:t>
            </w:r>
          </w:p>
          <w:p w:rsidR="00D808AF" w:rsidRPr="008A7BC2" w:rsidRDefault="001728DC" w:rsidP="00D808AF">
            <w:pPr>
              <w:widowControl w:val="0"/>
              <w:autoSpaceDE w:val="0"/>
              <w:autoSpaceDN w:val="0"/>
              <w:adjustRightInd w:val="0"/>
              <w:jc w:val="both"/>
            </w:pPr>
            <w:r>
              <w:t>Договор</w:t>
            </w:r>
            <w:r w:rsidR="00D808AF" w:rsidRPr="008A7BC2">
              <w:t>заключается</w:t>
            </w:r>
            <w:r w:rsidR="006E775A">
              <w:t xml:space="preserve"> Заказчиком в следующем порядке:</w:t>
            </w:r>
          </w:p>
          <w:p w:rsidR="00D808AF" w:rsidRPr="008A7BC2" w:rsidRDefault="00D808AF" w:rsidP="00D808AF">
            <w:pPr>
              <w:widowControl w:val="0"/>
              <w:autoSpaceDE w:val="0"/>
              <w:autoSpaceDN w:val="0"/>
              <w:adjustRightInd w:val="0"/>
              <w:jc w:val="both"/>
            </w:pPr>
            <w:r w:rsidRPr="008A7BC2">
              <w:t>1.</w:t>
            </w:r>
            <w:r w:rsidRPr="008A7BC2">
              <w:tab/>
              <w:t xml:space="preserve">В проект </w:t>
            </w:r>
            <w:r w:rsidR="001728DC">
              <w:t>договор</w:t>
            </w:r>
            <w:r w:rsidRPr="008A7BC2">
              <w:t xml:space="preserve">а, прилагаемый к извещению о проведении запроса котировок и документации о запросе котировок, включаются условия исполнения </w:t>
            </w:r>
            <w:r w:rsidR="001728DC">
              <w:t>договор</w:t>
            </w:r>
            <w:r w:rsidRPr="008A7BC2">
              <w:t>а, предложенные победителем запроса котировок (единственным участником) в заявке на участие в запросе котировок.</w:t>
            </w:r>
          </w:p>
          <w:p w:rsidR="00D808AF" w:rsidRPr="008A7BC2" w:rsidRDefault="00D808AF" w:rsidP="00D808AF">
            <w:pPr>
              <w:widowControl w:val="0"/>
              <w:autoSpaceDE w:val="0"/>
              <w:autoSpaceDN w:val="0"/>
              <w:adjustRightInd w:val="0"/>
              <w:jc w:val="both"/>
            </w:pPr>
            <w:r w:rsidRPr="008A7BC2">
              <w:t>2.</w:t>
            </w:r>
            <w:r w:rsidRPr="008A7BC2">
              <w:tab/>
              <w:t xml:space="preserve">Заказчик передаёт победителю запроса котировок оформленный проект </w:t>
            </w:r>
            <w:r w:rsidR="001728DC">
              <w:t>договор</w:t>
            </w:r>
            <w:r w:rsidRPr="008A7BC2">
              <w:t>а в двух экземплярах без подписи и печати в течение 3 дней со дня подписания протокола рассмотре</w:t>
            </w:r>
            <w:r w:rsidR="00B5026D">
              <w:t>ния, оценки котировочных заявок по средствам электронной площадки.</w:t>
            </w:r>
          </w:p>
          <w:p w:rsidR="00D808AF" w:rsidRPr="00496B01" w:rsidRDefault="00D808AF" w:rsidP="00671C7A">
            <w:pPr>
              <w:autoSpaceDE w:val="0"/>
              <w:autoSpaceDN w:val="0"/>
              <w:adjustRightInd w:val="0"/>
              <w:spacing w:line="276" w:lineRule="auto"/>
              <w:ind w:firstLine="29"/>
              <w:jc w:val="both"/>
              <w:rPr>
                <w:rFonts w:eastAsiaTheme="minorHAnsi"/>
                <w:lang w:eastAsia="en-US"/>
              </w:rPr>
            </w:pPr>
            <w:r w:rsidRPr="008A7BC2">
              <w:t>3.</w:t>
            </w:r>
            <w:r w:rsidRPr="008A7BC2">
              <w:tab/>
            </w:r>
            <w:r w:rsidR="00671C7A">
              <w:t xml:space="preserve"> </w:t>
            </w:r>
            <w:r w:rsidRPr="008A7BC2">
              <w:t xml:space="preserve">Победитель запроса котировок (единственный участник) в течение 5 дней со дня получения </w:t>
            </w:r>
            <w:r w:rsidR="001728DC">
              <w:t>договор</w:t>
            </w:r>
            <w:r w:rsidRPr="008A7BC2">
              <w:t xml:space="preserve">а подписывает </w:t>
            </w:r>
            <w:r w:rsidR="001728DC">
              <w:t>договор</w:t>
            </w:r>
            <w:r w:rsidRPr="008A7BC2">
              <w:t>, скрепляет его печатью (за исключением физическо</w:t>
            </w:r>
            <w:r w:rsidR="00B5026D">
              <w:t xml:space="preserve">го лица) и возвращает Заказчику, </w:t>
            </w:r>
            <w:r w:rsidR="00B5026D" w:rsidRPr="005829C4">
              <w:rPr>
                <w:rFonts w:eastAsiaTheme="minorHAnsi"/>
                <w:lang w:eastAsia="en-US"/>
              </w:rPr>
              <w:t xml:space="preserve"> подписанный усиленной электронной подписью лица, имеющего право действовать от имени победителя </w:t>
            </w:r>
            <w:r w:rsidR="00B5026D">
              <w:t>запроса котировок.</w:t>
            </w:r>
          </w:p>
          <w:p w:rsidR="00D808AF" w:rsidRPr="008A7BC2" w:rsidRDefault="00D808AF" w:rsidP="00D808AF">
            <w:pPr>
              <w:widowControl w:val="0"/>
              <w:autoSpaceDE w:val="0"/>
              <w:autoSpaceDN w:val="0"/>
              <w:adjustRightInd w:val="0"/>
              <w:jc w:val="both"/>
            </w:pPr>
            <w:r w:rsidRPr="008A7BC2">
              <w:t>4.</w:t>
            </w:r>
            <w:r w:rsidRPr="008A7BC2">
              <w:tab/>
              <w:t xml:space="preserve">Заказчик подписывает </w:t>
            </w:r>
            <w:r w:rsidR="001728DC">
              <w:t>договор</w:t>
            </w:r>
            <w:r w:rsidRPr="008A7BC2">
              <w:t xml:space="preserve"> в 2 экземплярах со своей стороны, скрепляет печатью и направляет 1 экземпляр победителю не ранее 10 дней со дня размещения на официальном сайте протокола рассмотрения и оценки котировочных заявок.</w:t>
            </w:r>
          </w:p>
          <w:p w:rsidR="00D808AF" w:rsidRPr="008A7BC2" w:rsidRDefault="00D808AF" w:rsidP="00D808AF">
            <w:pPr>
              <w:widowControl w:val="0"/>
              <w:autoSpaceDE w:val="0"/>
              <w:autoSpaceDN w:val="0"/>
              <w:adjustRightInd w:val="0"/>
              <w:jc w:val="both"/>
            </w:pPr>
            <w:r w:rsidRPr="008A7BC2">
              <w:t>5.</w:t>
            </w:r>
            <w:r w:rsidRPr="008A7BC2">
              <w:tab/>
              <w:t xml:space="preserve">В случае если в течение 10 рабочих дней после направления Заказчиком проекта </w:t>
            </w:r>
            <w:r w:rsidR="001728DC">
              <w:t>договор</w:t>
            </w:r>
            <w:r w:rsidRPr="008A7BC2">
              <w:t xml:space="preserve">а, победитель не направил подписанный </w:t>
            </w:r>
            <w:r w:rsidR="001728DC">
              <w:t>договор</w:t>
            </w:r>
            <w:r w:rsidRPr="008A7BC2">
              <w:t xml:space="preserve"> Заказчику либо протокол разногласий к </w:t>
            </w:r>
            <w:r w:rsidR="001728DC">
              <w:t>договор</w:t>
            </w:r>
            <w:r w:rsidRPr="008A7BC2">
              <w:t xml:space="preserve">у, то победитель считается уклонившимся от подписания </w:t>
            </w:r>
            <w:r w:rsidR="001728DC">
              <w:t>договор</w:t>
            </w:r>
            <w:r w:rsidRPr="008A7BC2">
              <w:t>а. В протокол разногласий не могут включаться условия, противоречащие условиям запроса котировок.</w:t>
            </w:r>
          </w:p>
          <w:p w:rsidR="00D808AF" w:rsidRPr="008A7BC2" w:rsidRDefault="00D808AF" w:rsidP="00D808AF">
            <w:pPr>
              <w:widowControl w:val="0"/>
              <w:autoSpaceDE w:val="0"/>
              <w:autoSpaceDN w:val="0"/>
              <w:adjustRightInd w:val="0"/>
              <w:snapToGrid/>
              <w:ind w:right="34" w:firstLine="317"/>
              <w:jc w:val="both"/>
            </w:pPr>
            <w:bookmarkStart w:id="22" w:name="Par253"/>
            <w:bookmarkEnd w:id="22"/>
            <w:r w:rsidRPr="008A7BC2">
              <w:t xml:space="preserve">Если участник закупки, с которым заключается </w:t>
            </w:r>
            <w:r w:rsidR="001728DC">
              <w:t>договор</w:t>
            </w:r>
            <w:r w:rsidRPr="008A7BC2">
              <w:t xml:space="preserve"> после получения </w:t>
            </w:r>
            <w:r w:rsidR="001728DC">
              <w:t>договор</w:t>
            </w:r>
            <w:r w:rsidRPr="008A7BC2">
              <w:t xml:space="preserve">а в срок, предусмотренный для заключения им </w:t>
            </w:r>
            <w:r w:rsidR="001728DC">
              <w:t>договор</w:t>
            </w:r>
            <w:r w:rsidRPr="008A7BC2">
              <w:t xml:space="preserve">а, обнаружит в его тексте неточности, технические ошибки, опечатки, несоответствие </w:t>
            </w:r>
            <w:r w:rsidR="001728DC">
              <w:t>договор</w:t>
            </w:r>
            <w:r w:rsidRPr="008A7BC2">
              <w:t>а условиям, предложенным в заявке участника закупки, то таким участником оформляется протокол разногласий.</w:t>
            </w:r>
          </w:p>
          <w:p w:rsidR="00D808AF" w:rsidRPr="008A7BC2" w:rsidRDefault="00D808AF" w:rsidP="00D808AF">
            <w:pPr>
              <w:widowControl w:val="0"/>
              <w:autoSpaceDE w:val="0"/>
              <w:autoSpaceDN w:val="0"/>
              <w:adjustRightInd w:val="0"/>
              <w:snapToGrid/>
              <w:ind w:right="34" w:firstLine="317"/>
              <w:jc w:val="both"/>
            </w:pPr>
            <w:r w:rsidRPr="008A7BC2">
              <w:t>Протокол разногласий оформляется в письменном виде и должен содержать следующие сведения:</w:t>
            </w:r>
          </w:p>
          <w:p w:rsidR="00D808AF" w:rsidRPr="008A7BC2" w:rsidRDefault="00D808AF" w:rsidP="00D808AF">
            <w:pPr>
              <w:widowControl w:val="0"/>
              <w:autoSpaceDE w:val="0"/>
              <w:autoSpaceDN w:val="0"/>
              <w:adjustRightInd w:val="0"/>
              <w:snapToGrid/>
              <w:ind w:right="34" w:firstLine="317"/>
              <w:jc w:val="both"/>
            </w:pPr>
            <w:r w:rsidRPr="008A7BC2">
              <w:t>- о месте, дате и времени его составления;</w:t>
            </w:r>
          </w:p>
          <w:p w:rsidR="00D808AF" w:rsidRPr="008A7BC2" w:rsidRDefault="00D808AF" w:rsidP="00D808AF">
            <w:pPr>
              <w:widowControl w:val="0"/>
              <w:autoSpaceDE w:val="0"/>
              <w:autoSpaceDN w:val="0"/>
              <w:adjustRightInd w:val="0"/>
              <w:snapToGrid/>
              <w:ind w:right="34" w:firstLine="317"/>
              <w:jc w:val="both"/>
            </w:pPr>
            <w:r w:rsidRPr="008A7BC2">
              <w:t>- о наименовании предмета закупки и номера закупки;</w:t>
            </w:r>
          </w:p>
          <w:p w:rsidR="00D808AF" w:rsidRPr="008A7BC2" w:rsidRDefault="00D808AF" w:rsidP="00D808AF">
            <w:pPr>
              <w:widowControl w:val="0"/>
              <w:autoSpaceDE w:val="0"/>
              <w:autoSpaceDN w:val="0"/>
              <w:adjustRightInd w:val="0"/>
              <w:snapToGrid/>
              <w:ind w:right="34" w:firstLine="317"/>
              <w:jc w:val="both"/>
            </w:pPr>
            <w:r w:rsidRPr="008A7BC2">
              <w:t xml:space="preserve">- о положениях </w:t>
            </w:r>
            <w:r w:rsidR="001728DC">
              <w:t>договор</w:t>
            </w:r>
            <w:r w:rsidRPr="008A7BC2">
              <w:t xml:space="preserve">а, в которых, по мнению участника закупки, содержатся неточности, технические ошибки, опечатки, несоответствие </w:t>
            </w:r>
            <w:r w:rsidR="001728DC">
              <w:t>договор</w:t>
            </w:r>
            <w:r w:rsidRPr="008A7BC2">
              <w:t>а условиям, предложенным в заявке такого участника.</w:t>
            </w:r>
          </w:p>
          <w:p w:rsidR="00D808AF" w:rsidRPr="008A7BC2" w:rsidRDefault="00D808AF" w:rsidP="00D808AF">
            <w:pPr>
              <w:widowControl w:val="0"/>
              <w:autoSpaceDE w:val="0"/>
              <w:autoSpaceDN w:val="0"/>
              <w:adjustRightInd w:val="0"/>
              <w:snapToGrid/>
              <w:ind w:right="34" w:firstLine="317"/>
              <w:jc w:val="both"/>
            </w:pPr>
            <w:r w:rsidRPr="008A7BC2">
              <w:t xml:space="preserve">Кроме того, в указанный протокол включаются предложения участника закупки по изменению условий </w:t>
            </w:r>
            <w:r w:rsidR="001728DC">
              <w:t>договор</w:t>
            </w:r>
            <w:r w:rsidRPr="008A7BC2">
              <w:t>а.</w:t>
            </w:r>
          </w:p>
          <w:p w:rsidR="00D808AF" w:rsidRPr="008A7BC2" w:rsidRDefault="00D808AF" w:rsidP="00D808AF">
            <w:pPr>
              <w:widowControl w:val="0"/>
              <w:autoSpaceDE w:val="0"/>
              <w:autoSpaceDN w:val="0"/>
              <w:adjustRightInd w:val="0"/>
              <w:snapToGrid/>
              <w:ind w:right="34" w:firstLine="317"/>
              <w:jc w:val="both"/>
            </w:pPr>
            <w:r w:rsidRPr="008A7BC2">
              <w:t>Протокол подписывается участником закупки и в тот</w:t>
            </w:r>
            <w:r w:rsidR="00B5026D">
              <w:t xml:space="preserve"> же день направляется Заказчику по средствам электронной почты или электронной площадки.</w:t>
            </w:r>
          </w:p>
          <w:p w:rsidR="00D808AF" w:rsidRPr="008A7BC2" w:rsidRDefault="00D808AF" w:rsidP="00D808AF">
            <w:pPr>
              <w:widowControl w:val="0"/>
              <w:autoSpaceDE w:val="0"/>
              <w:autoSpaceDN w:val="0"/>
              <w:adjustRightInd w:val="0"/>
              <w:snapToGrid/>
              <w:ind w:right="34" w:firstLine="317"/>
              <w:jc w:val="both"/>
            </w:pPr>
            <w:r w:rsidRPr="008A7BC2">
              <w:t xml:space="preserve">Заказчик рассматривает протокол разногласий в течение 2-х дней со дня его получения от участника закупки. Если содержащиеся в протоколе разногласий замечания участника закупки будут учтены полностью или частично, то Заказчик повторяет процедуру подписания </w:t>
            </w:r>
            <w:r w:rsidR="001728DC">
              <w:t>договор</w:t>
            </w:r>
            <w:r w:rsidRPr="008A7BC2">
              <w:t xml:space="preserve">а. Вместе с тем Заказчик вправе повторно направить участнику закупки </w:t>
            </w:r>
            <w:r w:rsidR="001728DC">
              <w:t>договор</w:t>
            </w:r>
            <w:r w:rsidRPr="008A7BC2">
              <w:t xml:space="preserve">а в </w:t>
            </w:r>
            <w:r w:rsidRPr="008A7BC2">
              <w:lastRenderedPageBreak/>
              <w:t xml:space="preserve">первоначальном варианте, а также отдельный документ с указанием причин, по которым отказано в принятии полностью или частично замечаний участника закупки, содержащихся в протоколе разногласий. Информация об этом вместе с данным протоколом </w:t>
            </w:r>
            <w:r w:rsidRPr="008A7BC2">
              <w:rPr>
                <w:shd w:val="clear" w:color="auto" w:fill="FFFFFF"/>
              </w:rPr>
              <w:t>размещается в единой информационной</w:t>
            </w:r>
            <w:r w:rsidRPr="008A7BC2">
              <w:t xml:space="preserve"> системе.</w:t>
            </w:r>
            <w:bookmarkStart w:id="23" w:name="Par261"/>
            <w:bookmarkEnd w:id="23"/>
          </w:p>
          <w:p w:rsidR="00D808AF" w:rsidRPr="008A7BC2" w:rsidRDefault="00D808AF" w:rsidP="00D808AF">
            <w:pPr>
              <w:widowControl w:val="0"/>
              <w:autoSpaceDE w:val="0"/>
              <w:autoSpaceDN w:val="0"/>
              <w:adjustRightInd w:val="0"/>
              <w:snapToGrid/>
              <w:ind w:right="34" w:firstLine="317"/>
              <w:jc w:val="both"/>
            </w:pPr>
            <w:bookmarkStart w:id="24" w:name="Par275"/>
            <w:bookmarkEnd w:id="24"/>
            <w:r w:rsidRPr="008A7BC2">
              <w:t xml:space="preserve">В случае, если победитель признан уклонившимся от заключения </w:t>
            </w:r>
            <w:r w:rsidR="001728DC">
              <w:t>договор</w:t>
            </w:r>
            <w:r w:rsidRPr="008A7BC2">
              <w:t xml:space="preserve">а, Заказчик заключает </w:t>
            </w:r>
            <w:r w:rsidR="001728DC">
              <w:t>договор</w:t>
            </w:r>
            <w:r w:rsidRPr="008A7BC2">
              <w:t xml:space="preserve"> с участником закупки, заявка которого является второй по выгодности среди других заявок участников. При этом сведения об участнике, уклонившемся от заключения </w:t>
            </w:r>
            <w:r w:rsidR="001728DC">
              <w:t>договор</w:t>
            </w:r>
            <w:r w:rsidRPr="008A7BC2">
              <w:t>а, в течение 2 рабочих дней направляются в орган, уполномоченный на ведение реестра недобросовестных поставщиков, исполнителей, подрядчиков.</w:t>
            </w:r>
          </w:p>
        </w:tc>
      </w:tr>
      <w:tr w:rsidR="00D808AF" w:rsidRPr="008A7BC2" w:rsidTr="00963728">
        <w:trPr>
          <w:trHeight w:val="534"/>
        </w:trPr>
        <w:tc>
          <w:tcPr>
            <w:tcW w:w="426" w:type="dxa"/>
            <w:tcMar>
              <w:left w:w="0" w:type="dxa"/>
              <w:right w:w="0" w:type="dxa"/>
            </w:tcMar>
            <w:vAlign w:val="center"/>
          </w:tcPr>
          <w:p w:rsidR="00D808AF" w:rsidRPr="00D44AB9" w:rsidRDefault="00084B4F" w:rsidP="00D808AF">
            <w:pPr>
              <w:keepNext/>
              <w:snapToGrid/>
              <w:ind w:left="-426" w:firstLine="426"/>
              <w:jc w:val="center"/>
            </w:pPr>
            <w:r>
              <w:lastRenderedPageBreak/>
              <w:t>31</w:t>
            </w:r>
          </w:p>
        </w:tc>
        <w:tc>
          <w:tcPr>
            <w:tcW w:w="2839" w:type="dxa"/>
          </w:tcPr>
          <w:p w:rsidR="00D808AF" w:rsidRPr="008A7BC2" w:rsidRDefault="00D808AF" w:rsidP="00D808AF">
            <w:pPr>
              <w:keepNext/>
              <w:suppressLineNumbers/>
              <w:suppressAutoHyphens/>
              <w:snapToGrid/>
              <w:ind w:right="-108"/>
            </w:pPr>
            <w:r w:rsidRPr="008A7BC2">
              <w:t xml:space="preserve">Случаи отказа от заключения </w:t>
            </w:r>
            <w:r w:rsidR="001728DC">
              <w:t>договор</w:t>
            </w:r>
            <w:r w:rsidRPr="008A7BC2">
              <w:t>а</w:t>
            </w:r>
          </w:p>
        </w:tc>
        <w:tc>
          <w:tcPr>
            <w:tcW w:w="6658" w:type="dxa"/>
          </w:tcPr>
          <w:p w:rsidR="00D808AF" w:rsidRPr="008A7BC2" w:rsidRDefault="00D808AF" w:rsidP="00D808AF">
            <w:pPr>
              <w:widowControl w:val="0"/>
              <w:tabs>
                <w:tab w:val="left" w:pos="800"/>
                <w:tab w:val="left" w:pos="884"/>
              </w:tabs>
              <w:autoSpaceDE w:val="0"/>
              <w:autoSpaceDN w:val="0"/>
              <w:adjustRightInd w:val="0"/>
              <w:ind w:right="34" w:firstLine="317"/>
              <w:jc w:val="both"/>
            </w:pPr>
            <w:r w:rsidRPr="008A7BC2">
              <w:t>1)</w:t>
            </w:r>
            <w:r w:rsidR="00671C7A">
              <w:t xml:space="preserve"> </w:t>
            </w:r>
            <w:r w:rsidRPr="008A7BC2">
              <w:t>проведение ликвидации участника закупки - юридического лица и наличие решения арбитражного суда о признании участника закупки - юридического лица, индивидуального предпринимателя банкротом и решения об открытии конкурсного производства;</w:t>
            </w:r>
          </w:p>
          <w:p w:rsidR="00D808AF" w:rsidRPr="008A7BC2" w:rsidRDefault="00D808AF" w:rsidP="00D808AF">
            <w:pPr>
              <w:widowControl w:val="0"/>
              <w:tabs>
                <w:tab w:val="left" w:pos="800"/>
                <w:tab w:val="left" w:pos="884"/>
              </w:tabs>
              <w:autoSpaceDE w:val="0"/>
              <w:autoSpaceDN w:val="0"/>
              <w:adjustRightInd w:val="0"/>
              <w:ind w:right="34" w:firstLine="317"/>
              <w:jc w:val="both"/>
            </w:pPr>
            <w:r w:rsidRPr="008A7BC2">
              <w:t>2)</w:t>
            </w:r>
            <w:r w:rsidR="00671C7A">
              <w:t xml:space="preserve"> </w:t>
            </w:r>
            <w:r w:rsidRPr="008A7BC2">
              <w:t xml:space="preserve">приостановление деятельности участника закупки в порядке, предусмотренном </w:t>
            </w:r>
            <w:hyperlink r:id="rId22" w:history="1">
              <w:r w:rsidRPr="008A7BC2">
                <w:t>Кодексом</w:t>
              </w:r>
            </w:hyperlink>
            <w:r w:rsidRPr="008A7BC2">
              <w:t xml:space="preserve"> Российской Федерации об административных правонарушениях, на день подачи заявки или предложения от участника;</w:t>
            </w:r>
          </w:p>
          <w:p w:rsidR="00D808AF" w:rsidRPr="008A7BC2" w:rsidRDefault="00D808AF" w:rsidP="00D808AF">
            <w:pPr>
              <w:widowControl w:val="0"/>
              <w:tabs>
                <w:tab w:val="left" w:pos="800"/>
                <w:tab w:val="left" w:pos="884"/>
              </w:tabs>
              <w:autoSpaceDE w:val="0"/>
              <w:autoSpaceDN w:val="0"/>
              <w:adjustRightInd w:val="0"/>
              <w:ind w:right="34" w:firstLine="317"/>
              <w:jc w:val="both"/>
            </w:pPr>
            <w:r w:rsidRPr="008A7BC2">
              <w:t>3)</w:t>
            </w:r>
            <w:r w:rsidR="00671C7A">
              <w:t xml:space="preserve"> </w:t>
            </w:r>
            <w:r w:rsidRPr="008A7BC2">
              <w:t xml:space="preserve">наличие сведений об участнике закупки в реестрах недобросовестных поставщиков, ведение которых предусмотрено Федеральным </w:t>
            </w:r>
            <w:hyperlink r:id="rId23" w:history="1">
              <w:r w:rsidRPr="008A7BC2">
                <w:t>Законом</w:t>
              </w:r>
            </w:hyperlink>
            <w:r w:rsidRPr="008A7BC2">
              <w:t xml:space="preserve">  № 223-ФЗ и (или) и Федеральным законом № 44-ФЗ;</w:t>
            </w:r>
          </w:p>
          <w:p w:rsidR="00D808AF" w:rsidRPr="008A7BC2" w:rsidRDefault="00D808AF" w:rsidP="00D808AF">
            <w:pPr>
              <w:widowControl w:val="0"/>
              <w:tabs>
                <w:tab w:val="left" w:pos="800"/>
                <w:tab w:val="left" w:pos="884"/>
              </w:tabs>
              <w:autoSpaceDE w:val="0"/>
              <w:autoSpaceDN w:val="0"/>
              <w:adjustRightInd w:val="0"/>
              <w:ind w:right="34" w:firstLine="317"/>
              <w:jc w:val="both"/>
            </w:pPr>
            <w:r w:rsidRPr="008A7BC2">
              <w:t>4)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осуществления закупок по данным бухгалтерской отчетности за последний завершенный отчетный период;</w:t>
            </w:r>
          </w:p>
          <w:p w:rsidR="00D808AF" w:rsidRPr="008A7BC2" w:rsidRDefault="00D808AF" w:rsidP="00D808AF">
            <w:pPr>
              <w:widowControl w:val="0"/>
              <w:tabs>
                <w:tab w:val="left" w:pos="800"/>
                <w:tab w:val="left" w:pos="884"/>
              </w:tabs>
              <w:autoSpaceDE w:val="0"/>
              <w:autoSpaceDN w:val="0"/>
              <w:adjustRightInd w:val="0"/>
              <w:ind w:right="34" w:firstLine="317"/>
              <w:jc w:val="both"/>
            </w:pPr>
            <w:r w:rsidRPr="008A7BC2">
              <w:t>5) наличие у участника закупки судимости за преступления в сфере экономики (это касается физического лица (ИП), директора, главного бухгалтера и учредителей юр. лица;</w:t>
            </w:r>
          </w:p>
          <w:p w:rsidR="00D808AF" w:rsidRPr="008A7BC2" w:rsidRDefault="00D808AF" w:rsidP="00D808AF">
            <w:pPr>
              <w:widowControl w:val="0"/>
              <w:tabs>
                <w:tab w:val="left" w:pos="800"/>
                <w:tab w:val="left" w:pos="884"/>
              </w:tabs>
              <w:autoSpaceDE w:val="0"/>
              <w:autoSpaceDN w:val="0"/>
              <w:adjustRightInd w:val="0"/>
              <w:ind w:right="34" w:firstLine="317"/>
              <w:jc w:val="both"/>
            </w:pPr>
            <w:r w:rsidRPr="008A7BC2">
              <w:t>6)</w:t>
            </w:r>
            <w:r w:rsidR="00671C7A">
              <w:t xml:space="preserve"> </w:t>
            </w:r>
            <w:r w:rsidRPr="008A7BC2">
              <w:t>наличие между участником закупки и заказчиком конфликта интересов и близких родственных связей;</w:t>
            </w:r>
          </w:p>
          <w:p w:rsidR="00D808AF" w:rsidRPr="008A7BC2" w:rsidRDefault="00D808AF" w:rsidP="00D808AF">
            <w:pPr>
              <w:widowControl w:val="0"/>
              <w:tabs>
                <w:tab w:val="left" w:pos="800"/>
                <w:tab w:val="left" w:pos="884"/>
              </w:tabs>
              <w:autoSpaceDE w:val="0"/>
              <w:autoSpaceDN w:val="0"/>
              <w:adjustRightInd w:val="0"/>
              <w:ind w:right="34" w:firstLine="317"/>
              <w:jc w:val="both"/>
            </w:pPr>
            <w:r w:rsidRPr="008A7BC2">
              <w:t>7)</w:t>
            </w:r>
            <w:r w:rsidR="00671C7A">
              <w:t xml:space="preserve"> </w:t>
            </w:r>
            <w:r w:rsidRPr="008A7BC2">
              <w:t xml:space="preserve">непредставление участником закупки документов, необходимых для заключения </w:t>
            </w:r>
            <w:r w:rsidR="001728DC">
              <w:t>договор</w:t>
            </w:r>
            <w:r w:rsidRPr="008A7BC2">
              <w:t>аа, либо наличие в них недостоверных сведений об участнике закупки и (или) о товарах, работах, услугах;</w:t>
            </w:r>
          </w:p>
          <w:p w:rsidR="00D808AF" w:rsidRPr="008A7BC2" w:rsidRDefault="00D808AF" w:rsidP="00D808AF">
            <w:pPr>
              <w:widowControl w:val="0"/>
              <w:tabs>
                <w:tab w:val="left" w:pos="800"/>
                <w:tab w:val="left" w:pos="884"/>
              </w:tabs>
              <w:autoSpaceDE w:val="0"/>
              <w:autoSpaceDN w:val="0"/>
              <w:adjustRightInd w:val="0"/>
              <w:ind w:right="34" w:firstLine="317"/>
              <w:jc w:val="both"/>
            </w:pPr>
            <w:r w:rsidRPr="008A7BC2">
              <w:t>8)</w:t>
            </w:r>
            <w:r w:rsidR="00671C7A">
              <w:t xml:space="preserve"> </w:t>
            </w:r>
            <w:r w:rsidRPr="008A7BC2">
              <w:t>наличие в представленных документах для участия в процедуре закупки или в самой заявке недостоверных сведений об участнике закупки и (или) о товарах, работах, услугах;</w:t>
            </w:r>
          </w:p>
          <w:p w:rsidR="00D808AF" w:rsidRPr="008A7BC2" w:rsidRDefault="00D808AF" w:rsidP="00D808AF">
            <w:pPr>
              <w:widowControl w:val="0"/>
              <w:tabs>
                <w:tab w:val="left" w:pos="800"/>
                <w:tab w:val="left" w:pos="884"/>
              </w:tabs>
              <w:autoSpaceDE w:val="0"/>
              <w:autoSpaceDN w:val="0"/>
              <w:adjustRightInd w:val="0"/>
              <w:ind w:right="34" w:firstLine="317"/>
              <w:jc w:val="both"/>
            </w:pPr>
            <w:r w:rsidRPr="008A7BC2">
              <w:t>9)</w:t>
            </w:r>
            <w:r w:rsidR="00671C7A">
              <w:t xml:space="preserve"> </w:t>
            </w:r>
            <w:r w:rsidRPr="008A7BC2">
              <w:t>несоответствие участника закупки требованиям законодательства Российской Федерации к лицам, осуществляющим поставки товаров, выполнение работ, оказание услуг, которые являются предметом закупки;</w:t>
            </w:r>
          </w:p>
          <w:p w:rsidR="00D808AF" w:rsidRPr="008A7BC2" w:rsidRDefault="00D808AF" w:rsidP="00D808AF">
            <w:pPr>
              <w:widowControl w:val="0"/>
              <w:tabs>
                <w:tab w:val="left" w:pos="800"/>
                <w:tab w:val="left" w:pos="884"/>
              </w:tabs>
              <w:autoSpaceDE w:val="0"/>
              <w:autoSpaceDN w:val="0"/>
              <w:adjustRightInd w:val="0"/>
              <w:ind w:right="34" w:firstLine="317"/>
              <w:jc w:val="both"/>
            </w:pPr>
            <w:r w:rsidRPr="008A7BC2">
              <w:t>10)</w:t>
            </w:r>
            <w:r w:rsidR="00671C7A">
              <w:t xml:space="preserve"> </w:t>
            </w:r>
            <w:r w:rsidRPr="008A7BC2">
              <w:t>несоответствие участника закупки требованиям Положения о закупке и (или) документации о закупке;</w:t>
            </w:r>
          </w:p>
          <w:p w:rsidR="00D808AF" w:rsidRPr="008A7BC2" w:rsidRDefault="00D808AF" w:rsidP="00D808AF">
            <w:pPr>
              <w:widowControl w:val="0"/>
              <w:tabs>
                <w:tab w:val="left" w:pos="800"/>
                <w:tab w:val="left" w:pos="884"/>
              </w:tabs>
              <w:autoSpaceDE w:val="0"/>
              <w:autoSpaceDN w:val="0"/>
              <w:adjustRightInd w:val="0"/>
              <w:ind w:right="34" w:firstLine="317"/>
              <w:jc w:val="both"/>
            </w:pPr>
            <w:r w:rsidRPr="008A7BC2">
              <w:t>11)</w:t>
            </w:r>
            <w:r w:rsidR="00671C7A">
              <w:t xml:space="preserve"> </w:t>
            </w:r>
            <w:r w:rsidRPr="008A7BC2">
              <w:t xml:space="preserve">непредставление </w:t>
            </w:r>
            <w:r w:rsidR="001728DC">
              <w:t>договор</w:t>
            </w:r>
            <w:r w:rsidRPr="008A7BC2">
              <w:t xml:space="preserve">а, подписанного участником закупки, с которым заключается </w:t>
            </w:r>
            <w:r w:rsidR="001728DC">
              <w:t>договор</w:t>
            </w:r>
            <w:r w:rsidRPr="008A7BC2">
              <w:t>, в редакции Заказчика и в срок, определенный документацией о закупке.</w:t>
            </w:r>
          </w:p>
          <w:p w:rsidR="00D808AF" w:rsidRPr="008A7BC2" w:rsidRDefault="00D808AF" w:rsidP="00D808AF">
            <w:pPr>
              <w:widowControl w:val="0"/>
              <w:autoSpaceDE w:val="0"/>
              <w:autoSpaceDN w:val="0"/>
              <w:adjustRightInd w:val="0"/>
              <w:snapToGrid/>
              <w:ind w:right="34" w:firstLine="317"/>
              <w:jc w:val="both"/>
            </w:pPr>
            <w:r w:rsidRPr="008A7BC2">
              <w:t xml:space="preserve">Не позднее одного рабочего дня, следующего после дня установления указанных фактов, Заказчиком составляется протокол об отказе от заключения </w:t>
            </w:r>
            <w:r w:rsidR="001728DC">
              <w:t>договор</w:t>
            </w:r>
            <w:r w:rsidRPr="008A7BC2">
              <w:t>а.  В протоколе должны содержаться следующие сведения:</w:t>
            </w:r>
          </w:p>
          <w:p w:rsidR="00D808AF" w:rsidRPr="008A7BC2" w:rsidRDefault="00D808AF" w:rsidP="00D808AF">
            <w:pPr>
              <w:widowControl w:val="0"/>
              <w:autoSpaceDE w:val="0"/>
              <w:autoSpaceDN w:val="0"/>
              <w:adjustRightInd w:val="0"/>
              <w:snapToGrid/>
              <w:ind w:right="34" w:firstLine="317"/>
              <w:jc w:val="both"/>
            </w:pPr>
            <w:r w:rsidRPr="008A7BC2">
              <w:t>- о месте, дате и времени его составления;</w:t>
            </w:r>
          </w:p>
          <w:p w:rsidR="00D808AF" w:rsidRPr="008A7BC2" w:rsidRDefault="00D808AF" w:rsidP="00D808AF">
            <w:pPr>
              <w:widowControl w:val="0"/>
              <w:autoSpaceDE w:val="0"/>
              <w:autoSpaceDN w:val="0"/>
              <w:adjustRightInd w:val="0"/>
              <w:snapToGrid/>
              <w:ind w:right="34" w:firstLine="317"/>
              <w:jc w:val="both"/>
            </w:pPr>
            <w:r w:rsidRPr="008A7BC2">
              <w:t>- о лице, с которым Заказчик отказывается заключить договор;</w:t>
            </w:r>
          </w:p>
          <w:p w:rsidR="00D808AF" w:rsidRPr="008A7BC2" w:rsidRDefault="00D808AF" w:rsidP="00D808AF">
            <w:pPr>
              <w:widowControl w:val="0"/>
              <w:autoSpaceDE w:val="0"/>
              <w:autoSpaceDN w:val="0"/>
              <w:adjustRightInd w:val="0"/>
              <w:snapToGrid/>
              <w:ind w:right="34" w:firstLine="317"/>
              <w:jc w:val="both"/>
            </w:pPr>
            <w:r w:rsidRPr="008A7BC2">
              <w:t>- о фактах, которые являются основанием для отказа от заключения договора, а также о реквизитах документов, подтверждающих такие факты.</w:t>
            </w:r>
          </w:p>
          <w:p w:rsidR="00D808AF" w:rsidRPr="008A7BC2" w:rsidRDefault="00D808AF" w:rsidP="00D808AF">
            <w:pPr>
              <w:widowControl w:val="0"/>
              <w:autoSpaceDE w:val="0"/>
              <w:autoSpaceDN w:val="0"/>
              <w:adjustRightInd w:val="0"/>
              <w:snapToGrid/>
              <w:ind w:right="34" w:firstLine="317"/>
              <w:jc w:val="both"/>
            </w:pPr>
            <w:r w:rsidRPr="008A7BC2">
              <w:t xml:space="preserve">Протокол подписывается Заказчиком в день его составления в двух экземплярах, один из которых хранится у Заказчика. Второй экземпляр в течение 3 рабочих дней со дня подписания передается лицу, с которым Заказчик отказывается заключить </w:t>
            </w:r>
            <w:r w:rsidR="001728DC">
              <w:t>договор</w:t>
            </w:r>
            <w:r w:rsidRPr="008A7BC2">
              <w:t xml:space="preserve">. </w:t>
            </w:r>
            <w:r w:rsidRPr="00B56BE6">
              <w:rPr>
                <w:u w:val="single"/>
              </w:rPr>
              <w:t xml:space="preserve">Данный протокол размещается в единой информационной системе в течение 3 дней после дня его </w:t>
            </w:r>
            <w:r w:rsidRPr="00B56BE6">
              <w:rPr>
                <w:u w:val="single"/>
              </w:rPr>
              <w:lastRenderedPageBreak/>
              <w:t>подписания.</w:t>
            </w:r>
          </w:p>
        </w:tc>
      </w:tr>
    </w:tbl>
    <w:p w:rsidR="008A2E80" w:rsidRDefault="008A2E80" w:rsidP="004B6166">
      <w:pPr>
        <w:snapToGrid/>
        <w:spacing w:after="200"/>
        <w:jc w:val="both"/>
        <w:rPr>
          <w:b/>
          <w:bCs/>
          <w:sz w:val="24"/>
          <w:szCs w:val="24"/>
        </w:rPr>
      </w:pPr>
    </w:p>
    <w:p w:rsidR="008A2E80" w:rsidRDefault="008A2E80" w:rsidP="004B6166">
      <w:pPr>
        <w:snapToGrid/>
        <w:spacing w:after="200"/>
        <w:jc w:val="both"/>
        <w:rPr>
          <w:b/>
          <w:bCs/>
          <w:sz w:val="24"/>
          <w:szCs w:val="24"/>
        </w:rPr>
      </w:pPr>
    </w:p>
    <w:p w:rsidR="001964EA" w:rsidRPr="001406C1" w:rsidRDefault="005407CE" w:rsidP="004B6166">
      <w:pPr>
        <w:snapToGrid/>
        <w:spacing w:after="200"/>
        <w:jc w:val="both"/>
        <w:rPr>
          <w:sz w:val="24"/>
          <w:szCs w:val="24"/>
        </w:rPr>
      </w:pPr>
      <w:r>
        <w:rPr>
          <w:b/>
          <w:bCs/>
          <w:sz w:val="24"/>
          <w:szCs w:val="24"/>
        </w:rPr>
        <w:t>Р</w:t>
      </w:r>
      <w:r w:rsidR="00143AD0">
        <w:rPr>
          <w:b/>
          <w:bCs/>
          <w:sz w:val="24"/>
          <w:szCs w:val="24"/>
        </w:rPr>
        <w:t xml:space="preserve">АЗДЕЛ </w:t>
      </w:r>
      <w:r w:rsidR="001964EA" w:rsidRPr="001406C1">
        <w:rPr>
          <w:b/>
          <w:bCs/>
          <w:sz w:val="24"/>
          <w:szCs w:val="24"/>
        </w:rPr>
        <w:t xml:space="preserve">3. Образцы форм и документовдля заполнения участниками </w:t>
      </w:r>
      <w:bookmarkStart w:id="25" w:name="_Toc123405437"/>
      <w:r w:rsidR="001964EA" w:rsidRPr="001406C1">
        <w:rPr>
          <w:b/>
          <w:bCs/>
          <w:sz w:val="24"/>
          <w:szCs w:val="24"/>
        </w:rPr>
        <w:t>закупки</w:t>
      </w:r>
    </w:p>
    <w:p w:rsidR="001964EA" w:rsidRPr="001406C1" w:rsidRDefault="001964EA" w:rsidP="004D598F">
      <w:pPr>
        <w:pStyle w:val="10"/>
        <w:numPr>
          <w:ilvl w:val="1"/>
          <w:numId w:val="7"/>
        </w:numPr>
        <w:tabs>
          <w:tab w:val="left" w:pos="284"/>
          <w:tab w:val="left" w:pos="567"/>
        </w:tabs>
        <w:spacing w:before="0"/>
        <w:ind w:left="0" w:firstLine="0"/>
        <w:rPr>
          <w:rFonts w:ascii="Times New Roman" w:hAnsi="Times New Roman"/>
          <w:color w:val="auto"/>
          <w:sz w:val="24"/>
          <w:szCs w:val="24"/>
        </w:rPr>
      </w:pPr>
      <w:r w:rsidRPr="001406C1">
        <w:rPr>
          <w:rFonts w:ascii="Times New Roman" w:hAnsi="Times New Roman"/>
          <w:color w:val="auto"/>
          <w:sz w:val="24"/>
          <w:szCs w:val="24"/>
        </w:rPr>
        <w:t>Форма описи документов</w:t>
      </w:r>
      <w:bookmarkStart w:id="26" w:name="Приложение_2"/>
      <w:bookmarkEnd w:id="25"/>
    </w:p>
    <w:p w:rsidR="001964EA" w:rsidRPr="001406C1" w:rsidRDefault="001964EA" w:rsidP="00293E85">
      <w:pPr>
        <w:snapToGrid/>
        <w:spacing w:after="200" w:line="276" w:lineRule="auto"/>
        <w:ind w:left="819"/>
        <w:rPr>
          <w:sz w:val="24"/>
          <w:szCs w:val="24"/>
        </w:rPr>
      </w:pPr>
    </w:p>
    <w:bookmarkEnd w:id="26"/>
    <w:p w:rsidR="001964EA" w:rsidRPr="001406C1" w:rsidRDefault="001964EA" w:rsidP="0001419D">
      <w:pPr>
        <w:keepNext/>
        <w:keepLines/>
        <w:snapToGrid/>
        <w:jc w:val="center"/>
        <w:rPr>
          <w:b/>
          <w:bCs/>
          <w:caps/>
          <w:sz w:val="24"/>
          <w:szCs w:val="24"/>
        </w:rPr>
      </w:pPr>
      <w:r w:rsidRPr="001406C1">
        <w:rPr>
          <w:b/>
          <w:bCs/>
          <w:caps/>
          <w:sz w:val="24"/>
          <w:szCs w:val="24"/>
        </w:rPr>
        <w:t>ОПИСЬ ДОКУМЕНТОВ,</w:t>
      </w:r>
    </w:p>
    <w:p w:rsidR="001964EA" w:rsidRPr="003E1BB7" w:rsidRDefault="001964EA" w:rsidP="0001419D">
      <w:pPr>
        <w:keepNext/>
        <w:keepLines/>
        <w:snapToGrid/>
        <w:jc w:val="center"/>
        <w:rPr>
          <w:b/>
          <w:sz w:val="24"/>
          <w:szCs w:val="24"/>
        </w:rPr>
      </w:pPr>
      <w:r w:rsidRPr="003E1BB7">
        <w:rPr>
          <w:b/>
          <w:sz w:val="24"/>
          <w:szCs w:val="24"/>
        </w:rPr>
        <w:t>представляемых для участия в запросе котировок</w:t>
      </w:r>
      <w:r w:rsidR="006265CE" w:rsidRPr="003E1BB7">
        <w:rPr>
          <w:b/>
          <w:sz w:val="24"/>
          <w:szCs w:val="24"/>
        </w:rPr>
        <w:t xml:space="preserve"> в электронной форме</w:t>
      </w:r>
    </w:p>
    <w:p w:rsidR="00082B64" w:rsidRPr="00A5184D" w:rsidRDefault="00082B64" w:rsidP="00082B64">
      <w:pPr>
        <w:pStyle w:val="ConsPlusCell"/>
        <w:jc w:val="center"/>
        <w:rPr>
          <w:b/>
          <w:sz w:val="24"/>
          <w:szCs w:val="24"/>
        </w:rPr>
      </w:pPr>
      <w:r w:rsidRPr="00A5184D">
        <w:rPr>
          <w:b/>
          <w:sz w:val="24"/>
          <w:szCs w:val="24"/>
        </w:rPr>
        <w:t>«</w:t>
      </w:r>
      <w:r w:rsidRPr="00A5184D">
        <w:rPr>
          <w:sz w:val="24"/>
          <w:szCs w:val="24"/>
        </w:rPr>
        <w:t>Поставка технологического оборудования для пищеблока</w:t>
      </w:r>
      <w:r w:rsidRPr="00A5184D">
        <w:rPr>
          <w:b/>
          <w:sz w:val="24"/>
          <w:szCs w:val="24"/>
        </w:rPr>
        <w:t>»</w:t>
      </w:r>
    </w:p>
    <w:p w:rsidR="00421F49" w:rsidRPr="00496B01" w:rsidRDefault="00421F49" w:rsidP="00421F49">
      <w:pPr>
        <w:pStyle w:val="HTML"/>
        <w:keepNext/>
        <w:spacing w:after="0"/>
        <w:ind w:left="-426" w:firstLine="426"/>
        <w:rPr>
          <w:rFonts w:ascii="Times New Roman" w:hAnsi="Times New Roman"/>
          <w:b/>
          <w:color w:val="auto"/>
          <w:sz w:val="24"/>
          <w:szCs w:val="24"/>
        </w:rPr>
      </w:pPr>
    </w:p>
    <w:p w:rsidR="00382739" w:rsidRDefault="001964EA" w:rsidP="00175A70">
      <w:pPr>
        <w:snapToGrid/>
        <w:spacing w:after="200"/>
        <w:jc w:val="center"/>
        <w:rPr>
          <w:sz w:val="24"/>
          <w:szCs w:val="24"/>
        </w:rPr>
      </w:pPr>
      <w:r w:rsidRPr="001406C1">
        <w:rPr>
          <w:sz w:val="24"/>
          <w:szCs w:val="24"/>
        </w:rPr>
        <w:t xml:space="preserve">Настоящим </w:t>
      </w:r>
    </w:p>
    <w:p w:rsidR="001964EA" w:rsidRPr="001406C1" w:rsidRDefault="001964EA" w:rsidP="00175A70">
      <w:pPr>
        <w:snapToGrid/>
        <w:spacing w:after="200"/>
        <w:jc w:val="center"/>
        <w:rPr>
          <w:b/>
          <w:bCs/>
          <w:sz w:val="24"/>
          <w:szCs w:val="24"/>
        </w:rPr>
      </w:pPr>
      <w:r w:rsidRPr="001406C1">
        <w:rPr>
          <w:sz w:val="24"/>
          <w:szCs w:val="24"/>
        </w:rPr>
        <w:t xml:space="preserve">_______________________________________________________________________,                         </w:t>
      </w:r>
      <w:r w:rsidRPr="001406C1">
        <w:rPr>
          <w:i/>
          <w:iCs/>
          <w:sz w:val="24"/>
          <w:szCs w:val="24"/>
        </w:rPr>
        <w:t>(наименование участника закупки)</w:t>
      </w:r>
    </w:p>
    <w:p w:rsidR="001964EA" w:rsidRPr="001406C1" w:rsidRDefault="001964EA" w:rsidP="0001419D">
      <w:pPr>
        <w:keepNext/>
        <w:keepLines/>
        <w:snapToGrid/>
        <w:rPr>
          <w:sz w:val="24"/>
          <w:szCs w:val="24"/>
        </w:rPr>
      </w:pPr>
      <w:r w:rsidRPr="001406C1">
        <w:rPr>
          <w:sz w:val="24"/>
          <w:szCs w:val="24"/>
        </w:rPr>
        <w:t>подтверждает, что для участия в настоящем запросе котировок</w:t>
      </w:r>
      <w:r w:rsidR="006265CE">
        <w:rPr>
          <w:sz w:val="24"/>
          <w:szCs w:val="24"/>
        </w:rPr>
        <w:t xml:space="preserve"> в электронной форме </w:t>
      </w:r>
      <w:r w:rsidRPr="001406C1">
        <w:rPr>
          <w:sz w:val="24"/>
          <w:szCs w:val="24"/>
        </w:rPr>
        <w:t>направляются нижеперечисленные документы:</w:t>
      </w:r>
    </w:p>
    <w:p w:rsidR="001964EA" w:rsidRPr="001406C1" w:rsidRDefault="001964EA" w:rsidP="0001419D">
      <w:pPr>
        <w:keepNext/>
        <w:keepLines/>
        <w:snapToGrid/>
        <w:rPr>
          <w:sz w:val="24"/>
          <w:szCs w:val="24"/>
        </w:rPr>
      </w:pPr>
    </w:p>
    <w:tbl>
      <w:tblPr>
        <w:tblW w:w="9961" w:type="dxa"/>
        <w:tblInd w:w="2"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tblPr>
      <w:tblGrid>
        <w:gridCol w:w="957"/>
        <w:gridCol w:w="6169"/>
        <w:gridCol w:w="1331"/>
        <w:gridCol w:w="1504"/>
      </w:tblGrid>
      <w:tr w:rsidR="001964EA" w:rsidRPr="001406C1" w:rsidTr="00382739">
        <w:trPr>
          <w:tblHeader/>
        </w:trPr>
        <w:tc>
          <w:tcPr>
            <w:tcW w:w="957" w:type="dxa"/>
            <w:shd w:val="clear" w:color="000000" w:fill="auto"/>
            <w:vAlign w:val="center"/>
          </w:tcPr>
          <w:p w:rsidR="001964EA" w:rsidRPr="001406C1" w:rsidRDefault="001964EA" w:rsidP="004B6166">
            <w:pPr>
              <w:snapToGrid/>
              <w:jc w:val="center"/>
              <w:rPr>
                <w:b/>
                <w:bCs/>
                <w:sz w:val="24"/>
                <w:szCs w:val="24"/>
              </w:rPr>
            </w:pPr>
            <w:r w:rsidRPr="001406C1">
              <w:rPr>
                <w:b/>
                <w:bCs/>
                <w:sz w:val="24"/>
                <w:szCs w:val="24"/>
              </w:rPr>
              <w:t>№ п\п</w:t>
            </w:r>
          </w:p>
        </w:tc>
        <w:tc>
          <w:tcPr>
            <w:tcW w:w="6169" w:type="dxa"/>
            <w:shd w:val="clear" w:color="000000" w:fill="auto"/>
            <w:vAlign w:val="center"/>
          </w:tcPr>
          <w:p w:rsidR="001964EA" w:rsidRPr="001406C1" w:rsidRDefault="001964EA" w:rsidP="004B6166">
            <w:pPr>
              <w:snapToGrid/>
              <w:jc w:val="center"/>
              <w:rPr>
                <w:b/>
                <w:bCs/>
                <w:sz w:val="24"/>
                <w:szCs w:val="24"/>
              </w:rPr>
            </w:pPr>
            <w:r w:rsidRPr="001406C1">
              <w:rPr>
                <w:b/>
                <w:bCs/>
                <w:sz w:val="24"/>
                <w:szCs w:val="24"/>
              </w:rPr>
              <w:t>Наименование документов</w:t>
            </w:r>
          </w:p>
        </w:tc>
        <w:tc>
          <w:tcPr>
            <w:tcW w:w="1331" w:type="dxa"/>
            <w:shd w:val="clear" w:color="000000" w:fill="auto"/>
          </w:tcPr>
          <w:p w:rsidR="001964EA" w:rsidRPr="00327A79" w:rsidRDefault="001964EA" w:rsidP="004B6166">
            <w:pPr>
              <w:snapToGrid/>
              <w:jc w:val="center"/>
              <w:rPr>
                <w:b/>
                <w:bCs/>
                <w:sz w:val="24"/>
                <w:szCs w:val="24"/>
              </w:rPr>
            </w:pPr>
            <w:r w:rsidRPr="00327A79">
              <w:rPr>
                <w:b/>
                <w:bCs/>
                <w:sz w:val="24"/>
                <w:szCs w:val="24"/>
              </w:rPr>
              <w:t>Листы</w:t>
            </w:r>
          </w:p>
          <w:p w:rsidR="001964EA" w:rsidRPr="001406C1" w:rsidRDefault="001964EA" w:rsidP="004B6166">
            <w:pPr>
              <w:snapToGrid/>
              <w:jc w:val="center"/>
              <w:rPr>
                <w:b/>
                <w:bCs/>
                <w:sz w:val="24"/>
                <w:szCs w:val="24"/>
              </w:rPr>
            </w:pPr>
            <w:r w:rsidRPr="00327A79">
              <w:rPr>
                <w:b/>
                <w:bCs/>
                <w:sz w:val="24"/>
                <w:szCs w:val="24"/>
              </w:rPr>
              <w:t>с __ по __</w:t>
            </w:r>
          </w:p>
        </w:tc>
        <w:tc>
          <w:tcPr>
            <w:tcW w:w="1504" w:type="dxa"/>
            <w:shd w:val="clear" w:color="000000" w:fill="auto"/>
            <w:vAlign w:val="center"/>
          </w:tcPr>
          <w:p w:rsidR="001964EA" w:rsidRPr="001406C1" w:rsidRDefault="001964EA" w:rsidP="004B6166">
            <w:pPr>
              <w:snapToGrid/>
              <w:jc w:val="center"/>
              <w:rPr>
                <w:b/>
                <w:bCs/>
                <w:sz w:val="24"/>
                <w:szCs w:val="24"/>
              </w:rPr>
            </w:pPr>
            <w:r w:rsidRPr="001406C1">
              <w:rPr>
                <w:b/>
                <w:bCs/>
                <w:sz w:val="24"/>
                <w:szCs w:val="24"/>
              </w:rPr>
              <w:t>Количество листов</w:t>
            </w:r>
          </w:p>
        </w:tc>
      </w:tr>
      <w:tr w:rsidR="00CE5040" w:rsidRPr="001406C1" w:rsidTr="00382739">
        <w:trPr>
          <w:tblHeader/>
        </w:trPr>
        <w:tc>
          <w:tcPr>
            <w:tcW w:w="957" w:type="dxa"/>
            <w:shd w:val="clear" w:color="000000" w:fill="auto"/>
            <w:vAlign w:val="center"/>
          </w:tcPr>
          <w:p w:rsidR="00CE5040" w:rsidRPr="00150219" w:rsidRDefault="00CE5040" w:rsidP="00671C7A">
            <w:pPr>
              <w:snapToGrid/>
              <w:jc w:val="center"/>
              <w:rPr>
                <w:bCs/>
                <w:sz w:val="24"/>
                <w:szCs w:val="24"/>
              </w:rPr>
            </w:pPr>
            <w:r w:rsidRPr="00150219">
              <w:rPr>
                <w:bCs/>
                <w:sz w:val="24"/>
                <w:szCs w:val="24"/>
              </w:rPr>
              <w:t>1.</w:t>
            </w:r>
          </w:p>
        </w:tc>
        <w:tc>
          <w:tcPr>
            <w:tcW w:w="6169" w:type="dxa"/>
            <w:shd w:val="clear" w:color="000000" w:fill="auto"/>
            <w:vAlign w:val="center"/>
          </w:tcPr>
          <w:p w:rsidR="00CE5040" w:rsidRPr="001406C1" w:rsidRDefault="00CE5040" w:rsidP="00150219">
            <w:pPr>
              <w:snapToGrid/>
              <w:rPr>
                <w:b/>
                <w:bCs/>
                <w:sz w:val="24"/>
                <w:szCs w:val="24"/>
              </w:rPr>
            </w:pPr>
          </w:p>
        </w:tc>
        <w:tc>
          <w:tcPr>
            <w:tcW w:w="1331" w:type="dxa"/>
            <w:shd w:val="clear" w:color="000000" w:fill="auto"/>
          </w:tcPr>
          <w:p w:rsidR="00CE5040" w:rsidRPr="001406C1" w:rsidRDefault="00CE5040" w:rsidP="004B6166">
            <w:pPr>
              <w:snapToGrid/>
              <w:jc w:val="center"/>
              <w:rPr>
                <w:b/>
                <w:bCs/>
                <w:sz w:val="24"/>
                <w:szCs w:val="24"/>
              </w:rPr>
            </w:pPr>
          </w:p>
        </w:tc>
        <w:tc>
          <w:tcPr>
            <w:tcW w:w="1504" w:type="dxa"/>
            <w:shd w:val="clear" w:color="000000" w:fill="auto"/>
            <w:vAlign w:val="center"/>
          </w:tcPr>
          <w:p w:rsidR="00CE5040" w:rsidRPr="001406C1" w:rsidRDefault="00CE5040" w:rsidP="004B6166">
            <w:pPr>
              <w:snapToGrid/>
              <w:jc w:val="center"/>
              <w:rPr>
                <w:b/>
                <w:bCs/>
                <w:sz w:val="24"/>
                <w:szCs w:val="24"/>
              </w:rPr>
            </w:pPr>
          </w:p>
        </w:tc>
      </w:tr>
      <w:tr w:rsidR="001964EA" w:rsidRPr="001406C1" w:rsidTr="00382739">
        <w:trPr>
          <w:trHeight w:val="351"/>
        </w:trPr>
        <w:tc>
          <w:tcPr>
            <w:tcW w:w="957" w:type="dxa"/>
          </w:tcPr>
          <w:p w:rsidR="001964EA" w:rsidRPr="001406C1" w:rsidRDefault="009777DC" w:rsidP="00671C7A">
            <w:pPr>
              <w:snapToGrid/>
              <w:jc w:val="center"/>
              <w:rPr>
                <w:sz w:val="24"/>
                <w:szCs w:val="24"/>
              </w:rPr>
            </w:pPr>
            <w:r>
              <w:rPr>
                <w:sz w:val="24"/>
                <w:szCs w:val="24"/>
              </w:rPr>
              <w:t>2.</w:t>
            </w:r>
          </w:p>
        </w:tc>
        <w:tc>
          <w:tcPr>
            <w:tcW w:w="6169" w:type="dxa"/>
          </w:tcPr>
          <w:p w:rsidR="001964EA" w:rsidRPr="001406C1" w:rsidRDefault="001964EA" w:rsidP="009777DC">
            <w:pPr>
              <w:snapToGrid/>
              <w:rPr>
                <w:sz w:val="24"/>
                <w:szCs w:val="24"/>
              </w:rPr>
            </w:pPr>
          </w:p>
        </w:tc>
        <w:tc>
          <w:tcPr>
            <w:tcW w:w="1331" w:type="dxa"/>
          </w:tcPr>
          <w:p w:rsidR="001964EA" w:rsidRPr="001406C1" w:rsidRDefault="001964EA" w:rsidP="004B6166">
            <w:pPr>
              <w:snapToGrid/>
              <w:rPr>
                <w:sz w:val="24"/>
                <w:szCs w:val="24"/>
              </w:rPr>
            </w:pPr>
          </w:p>
        </w:tc>
        <w:tc>
          <w:tcPr>
            <w:tcW w:w="1504" w:type="dxa"/>
          </w:tcPr>
          <w:p w:rsidR="001964EA" w:rsidRPr="001406C1" w:rsidRDefault="001964EA" w:rsidP="004B6166">
            <w:pPr>
              <w:snapToGrid/>
              <w:rPr>
                <w:sz w:val="24"/>
                <w:szCs w:val="24"/>
              </w:rPr>
            </w:pPr>
          </w:p>
        </w:tc>
      </w:tr>
      <w:tr w:rsidR="007F6BB3" w:rsidRPr="001406C1" w:rsidTr="00382739">
        <w:trPr>
          <w:trHeight w:val="285"/>
        </w:trPr>
        <w:tc>
          <w:tcPr>
            <w:tcW w:w="957" w:type="dxa"/>
          </w:tcPr>
          <w:p w:rsidR="007F6BB3" w:rsidRDefault="00382739" w:rsidP="00671C7A">
            <w:pPr>
              <w:snapToGrid/>
              <w:jc w:val="center"/>
              <w:rPr>
                <w:sz w:val="24"/>
                <w:szCs w:val="24"/>
              </w:rPr>
            </w:pPr>
            <w:r>
              <w:rPr>
                <w:sz w:val="24"/>
                <w:szCs w:val="24"/>
              </w:rPr>
              <w:t>3.</w:t>
            </w:r>
          </w:p>
        </w:tc>
        <w:tc>
          <w:tcPr>
            <w:tcW w:w="6169" w:type="dxa"/>
          </w:tcPr>
          <w:p w:rsidR="007F6BB3" w:rsidRPr="00835644" w:rsidRDefault="007F6BB3" w:rsidP="00084B4F">
            <w:pPr>
              <w:snapToGrid/>
              <w:rPr>
                <w:iCs/>
                <w:sz w:val="24"/>
                <w:szCs w:val="24"/>
                <w:highlight w:val="cyan"/>
              </w:rPr>
            </w:pPr>
          </w:p>
        </w:tc>
        <w:tc>
          <w:tcPr>
            <w:tcW w:w="1331" w:type="dxa"/>
          </w:tcPr>
          <w:p w:rsidR="007F6BB3" w:rsidRPr="001406C1" w:rsidRDefault="007F6BB3" w:rsidP="004B6166">
            <w:pPr>
              <w:snapToGrid/>
              <w:rPr>
                <w:sz w:val="24"/>
                <w:szCs w:val="24"/>
              </w:rPr>
            </w:pPr>
          </w:p>
        </w:tc>
        <w:tc>
          <w:tcPr>
            <w:tcW w:w="1504" w:type="dxa"/>
          </w:tcPr>
          <w:p w:rsidR="007F6BB3" w:rsidRPr="001406C1" w:rsidRDefault="007F6BB3" w:rsidP="004B6166">
            <w:pPr>
              <w:snapToGrid/>
              <w:rPr>
                <w:sz w:val="24"/>
                <w:szCs w:val="24"/>
              </w:rPr>
            </w:pPr>
          </w:p>
        </w:tc>
      </w:tr>
      <w:tr w:rsidR="001964EA" w:rsidRPr="001406C1" w:rsidTr="00382739">
        <w:tc>
          <w:tcPr>
            <w:tcW w:w="957" w:type="dxa"/>
          </w:tcPr>
          <w:p w:rsidR="001964EA" w:rsidRPr="001406C1" w:rsidRDefault="00382739" w:rsidP="00671C7A">
            <w:pPr>
              <w:snapToGrid/>
              <w:ind w:left="42"/>
              <w:jc w:val="center"/>
              <w:rPr>
                <w:sz w:val="24"/>
                <w:szCs w:val="24"/>
              </w:rPr>
            </w:pPr>
            <w:r>
              <w:rPr>
                <w:sz w:val="24"/>
                <w:szCs w:val="24"/>
              </w:rPr>
              <w:t>4.</w:t>
            </w:r>
          </w:p>
        </w:tc>
        <w:tc>
          <w:tcPr>
            <w:tcW w:w="6169" w:type="dxa"/>
          </w:tcPr>
          <w:p w:rsidR="001964EA" w:rsidRPr="00835644" w:rsidRDefault="001964EA" w:rsidP="004B6166">
            <w:pPr>
              <w:tabs>
                <w:tab w:val="left" w:pos="689"/>
              </w:tabs>
              <w:snapToGrid/>
              <w:rPr>
                <w:sz w:val="24"/>
                <w:szCs w:val="24"/>
                <w:highlight w:val="cyan"/>
              </w:rPr>
            </w:pPr>
          </w:p>
        </w:tc>
        <w:tc>
          <w:tcPr>
            <w:tcW w:w="1331" w:type="dxa"/>
          </w:tcPr>
          <w:p w:rsidR="001964EA" w:rsidRPr="001406C1" w:rsidRDefault="001964EA" w:rsidP="004B6166">
            <w:pPr>
              <w:snapToGrid/>
              <w:rPr>
                <w:sz w:val="24"/>
                <w:szCs w:val="24"/>
              </w:rPr>
            </w:pPr>
          </w:p>
        </w:tc>
        <w:tc>
          <w:tcPr>
            <w:tcW w:w="1504" w:type="dxa"/>
          </w:tcPr>
          <w:p w:rsidR="001964EA" w:rsidRPr="001406C1" w:rsidRDefault="001964EA" w:rsidP="004B6166">
            <w:pPr>
              <w:snapToGrid/>
              <w:rPr>
                <w:sz w:val="24"/>
                <w:szCs w:val="24"/>
              </w:rPr>
            </w:pPr>
          </w:p>
        </w:tc>
      </w:tr>
      <w:tr w:rsidR="001964EA" w:rsidRPr="001406C1" w:rsidTr="00382739">
        <w:tc>
          <w:tcPr>
            <w:tcW w:w="957" w:type="dxa"/>
          </w:tcPr>
          <w:p w:rsidR="001964EA" w:rsidRPr="001406C1" w:rsidRDefault="00382739" w:rsidP="00671C7A">
            <w:pPr>
              <w:snapToGrid/>
              <w:jc w:val="center"/>
              <w:rPr>
                <w:sz w:val="24"/>
                <w:szCs w:val="24"/>
              </w:rPr>
            </w:pPr>
            <w:r>
              <w:rPr>
                <w:sz w:val="24"/>
                <w:szCs w:val="24"/>
              </w:rPr>
              <w:t>5.</w:t>
            </w:r>
          </w:p>
        </w:tc>
        <w:tc>
          <w:tcPr>
            <w:tcW w:w="6169" w:type="dxa"/>
          </w:tcPr>
          <w:p w:rsidR="001964EA" w:rsidRPr="001406C1" w:rsidRDefault="001964EA" w:rsidP="004B6166">
            <w:pPr>
              <w:snapToGrid/>
              <w:rPr>
                <w:sz w:val="24"/>
                <w:szCs w:val="24"/>
              </w:rPr>
            </w:pPr>
          </w:p>
        </w:tc>
        <w:tc>
          <w:tcPr>
            <w:tcW w:w="1331" w:type="dxa"/>
          </w:tcPr>
          <w:p w:rsidR="001964EA" w:rsidRPr="001406C1" w:rsidRDefault="001964EA" w:rsidP="004B6166">
            <w:pPr>
              <w:snapToGrid/>
              <w:rPr>
                <w:sz w:val="24"/>
                <w:szCs w:val="24"/>
              </w:rPr>
            </w:pPr>
          </w:p>
        </w:tc>
        <w:tc>
          <w:tcPr>
            <w:tcW w:w="1504" w:type="dxa"/>
          </w:tcPr>
          <w:p w:rsidR="001964EA" w:rsidRPr="001406C1" w:rsidRDefault="001964EA" w:rsidP="004B6166">
            <w:pPr>
              <w:snapToGrid/>
              <w:rPr>
                <w:sz w:val="24"/>
                <w:szCs w:val="24"/>
              </w:rPr>
            </w:pPr>
          </w:p>
        </w:tc>
      </w:tr>
      <w:tr w:rsidR="001964EA" w:rsidRPr="001406C1" w:rsidTr="00382739">
        <w:tc>
          <w:tcPr>
            <w:tcW w:w="957" w:type="dxa"/>
            <w:tcBorders>
              <w:bottom w:val="single" w:sz="12" w:space="0" w:color="auto"/>
            </w:tcBorders>
          </w:tcPr>
          <w:p w:rsidR="001964EA" w:rsidRPr="001406C1" w:rsidRDefault="001964EA" w:rsidP="004B6166">
            <w:pPr>
              <w:snapToGrid/>
              <w:ind w:left="360"/>
              <w:rPr>
                <w:sz w:val="24"/>
                <w:szCs w:val="24"/>
              </w:rPr>
            </w:pPr>
          </w:p>
        </w:tc>
        <w:tc>
          <w:tcPr>
            <w:tcW w:w="7500" w:type="dxa"/>
            <w:gridSpan w:val="2"/>
            <w:tcBorders>
              <w:bottom w:val="single" w:sz="12" w:space="0" w:color="auto"/>
            </w:tcBorders>
          </w:tcPr>
          <w:p w:rsidR="001964EA" w:rsidRPr="001406C1" w:rsidRDefault="001964EA" w:rsidP="004B6166">
            <w:pPr>
              <w:snapToGrid/>
              <w:rPr>
                <w:sz w:val="24"/>
                <w:szCs w:val="24"/>
              </w:rPr>
            </w:pPr>
            <w:r w:rsidRPr="001406C1">
              <w:rPr>
                <w:b/>
                <w:bCs/>
                <w:sz w:val="24"/>
                <w:szCs w:val="24"/>
              </w:rPr>
              <w:t>ВСЕГО листов:</w:t>
            </w:r>
          </w:p>
        </w:tc>
        <w:tc>
          <w:tcPr>
            <w:tcW w:w="1504" w:type="dxa"/>
            <w:tcBorders>
              <w:bottom w:val="single" w:sz="12" w:space="0" w:color="auto"/>
            </w:tcBorders>
          </w:tcPr>
          <w:p w:rsidR="001964EA" w:rsidRPr="001406C1" w:rsidRDefault="001964EA" w:rsidP="004B6166">
            <w:pPr>
              <w:snapToGrid/>
              <w:rPr>
                <w:sz w:val="24"/>
                <w:szCs w:val="24"/>
              </w:rPr>
            </w:pPr>
          </w:p>
        </w:tc>
      </w:tr>
    </w:tbl>
    <w:p w:rsidR="001964EA" w:rsidRDefault="001964EA" w:rsidP="0001419D">
      <w:pPr>
        <w:snapToGrid/>
        <w:spacing w:after="200"/>
        <w:rPr>
          <w:b/>
          <w:bCs/>
          <w:sz w:val="24"/>
          <w:szCs w:val="24"/>
        </w:rPr>
      </w:pPr>
    </w:p>
    <w:p w:rsidR="00382739" w:rsidRPr="001406C1" w:rsidRDefault="00382739" w:rsidP="0001419D">
      <w:pPr>
        <w:snapToGrid/>
        <w:spacing w:after="200"/>
        <w:rPr>
          <w:b/>
          <w:bCs/>
          <w:sz w:val="24"/>
          <w:szCs w:val="24"/>
        </w:rPr>
      </w:pPr>
    </w:p>
    <w:p w:rsidR="001964EA" w:rsidRPr="001406C1" w:rsidRDefault="001964EA" w:rsidP="0001419D">
      <w:pPr>
        <w:snapToGrid/>
        <w:spacing w:after="200"/>
        <w:rPr>
          <w:b/>
          <w:bCs/>
          <w:sz w:val="24"/>
          <w:szCs w:val="24"/>
        </w:rPr>
      </w:pPr>
      <w:r w:rsidRPr="001406C1">
        <w:rPr>
          <w:b/>
          <w:bCs/>
          <w:sz w:val="24"/>
          <w:szCs w:val="24"/>
        </w:rPr>
        <w:t>Руководитель участника закупки</w:t>
      </w:r>
    </w:p>
    <w:p w:rsidR="001964EA" w:rsidRPr="001406C1" w:rsidRDefault="001964EA" w:rsidP="0001419D">
      <w:pPr>
        <w:snapToGrid/>
        <w:spacing w:after="200"/>
        <w:rPr>
          <w:sz w:val="24"/>
          <w:szCs w:val="24"/>
        </w:rPr>
      </w:pPr>
      <w:r w:rsidRPr="001406C1">
        <w:rPr>
          <w:sz w:val="24"/>
          <w:szCs w:val="24"/>
        </w:rPr>
        <w:t xml:space="preserve">(уполномоченный представитель) </w:t>
      </w:r>
      <w:r w:rsidRPr="001406C1">
        <w:rPr>
          <w:sz w:val="24"/>
          <w:szCs w:val="24"/>
        </w:rPr>
        <w:tab/>
      </w:r>
      <w:r w:rsidRPr="001406C1">
        <w:rPr>
          <w:sz w:val="24"/>
          <w:szCs w:val="24"/>
        </w:rPr>
        <w:tab/>
      </w:r>
      <w:r w:rsidRPr="001406C1">
        <w:rPr>
          <w:sz w:val="24"/>
          <w:szCs w:val="24"/>
        </w:rPr>
        <w:tab/>
      </w:r>
      <w:r w:rsidRPr="001406C1">
        <w:rPr>
          <w:sz w:val="24"/>
          <w:szCs w:val="24"/>
        </w:rPr>
        <w:tab/>
      </w:r>
      <w:r w:rsidRPr="001406C1">
        <w:rPr>
          <w:sz w:val="24"/>
          <w:szCs w:val="24"/>
        </w:rPr>
        <w:tab/>
        <w:t>_________________ (Ф.И.О.)</w:t>
      </w:r>
    </w:p>
    <w:p w:rsidR="001964EA" w:rsidRPr="001406C1" w:rsidRDefault="001964EA" w:rsidP="0001419D">
      <w:pPr>
        <w:snapToGrid/>
        <w:spacing w:after="200"/>
        <w:rPr>
          <w:sz w:val="24"/>
          <w:szCs w:val="24"/>
          <w:vertAlign w:val="superscript"/>
        </w:rPr>
      </w:pPr>
    </w:p>
    <w:p w:rsidR="001964EA" w:rsidRDefault="001964EA" w:rsidP="00D50F96">
      <w:pPr>
        <w:pStyle w:val="ConsNonformat"/>
        <w:widowControl/>
        <w:ind w:right="-57"/>
        <w:rPr>
          <w:rFonts w:ascii="Times New Roman" w:hAnsi="Times New Roman"/>
          <w:b/>
          <w:bCs/>
          <w:sz w:val="24"/>
          <w:szCs w:val="24"/>
        </w:rPr>
      </w:pPr>
    </w:p>
    <w:p w:rsidR="003E1BB7" w:rsidRDefault="003E1BB7" w:rsidP="00D50F96">
      <w:pPr>
        <w:pStyle w:val="ConsNonformat"/>
        <w:widowControl/>
        <w:ind w:right="-57"/>
        <w:rPr>
          <w:rFonts w:ascii="Times New Roman" w:hAnsi="Times New Roman"/>
          <w:b/>
          <w:bCs/>
          <w:sz w:val="24"/>
          <w:szCs w:val="24"/>
        </w:rPr>
      </w:pPr>
    </w:p>
    <w:p w:rsidR="003E1BB7" w:rsidRDefault="003E1BB7" w:rsidP="00D50F96">
      <w:pPr>
        <w:pStyle w:val="ConsNonformat"/>
        <w:widowControl/>
        <w:ind w:right="-57"/>
        <w:rPr>
          <w:rFonts w:ascii="Times New Roman" w:hAnsi="Times New Roman"/>
          <w:b/>
          <w:bCs/>
          <w:sz w:val="24"/>
          <w:szCs w:val="24"/>
        </w:rPr>
      </w:pPr>
    </w:p>
    <w:p w:rsidR="003E1BB7" w:rsidRDefault="003E1BB7" w:rsidP="00D50F96">
      <w:pPr>
        <w:pStyle w:val="ConsNonformat"/>
        <w:widowControl/>
        <w:ind w:right="-57"/>
        <w:rPr>
          <w:rFonts w:ascii="Times New Roman" w:hAnsi="Times New Roman"/>
          <w:b/>
          <w:bCs/>
          <w:sz w:val="24"/>
          <w:szCs w:val="24"/>
        </w:rPr>
      </w:pPr>
    </w:p>
    <w:p w:rsidR="003525F9" w:rsidRDefault="003525F9" w:rsidP="00D50F96">
      <w:pPr>
        <w:pStyle w:val="ConsNonformat"/>
        <w:widowControl/>
        <w:ind w:right="-57"/>
        <w:rPr>
          <w:rFonts w:ascii="Times New Roman" w:hAnsi="Times New Roman"/>
          <w:b/>
          <w:bCs/>
          <w:sz w:val="24"/>
          <w:szCs w:val="24"/>
        </w:rPr>
      </w:pPr>
    </w:p>
    <w:p w:rsidR="003525F9" w:rsidRDefault="003525F9" w:rsidP="00D50F96">
      <w:pPr>
        <w:pStyle w:val="ConsNonformat"/>
        <w:widowControl/>
        <w:ind w:right="-57"/>
        <w:rPr>
          <w:rFonts w:ascii="Times New Roman" w:hAnsi="Times New Roman"/>
          <w:b/>
          <w:bCs/>
          <w:sz w:val="24"/>
          <w:szCs w:val="24"/>
        </w:rPr>
      </w:pPr>
    </w:p>
    <w:p w:rsidR="003525F9" w:rsidRDefault="003525F9" w:rsidP="00D50F96">
      <w:pPr>
        <w:pStyle w:val="ConsNonformat"/>
        <w:widowControl/>
        <w:ind w:right="-57"/>
        <w:rPr>
          <w:rFonts w:ascii="Times New Roman" w:hAnsi="Times New Roman"/>
          <w:b/>
          <w:bCs/>
          <w:sz w:val="24"/>
          <w:szCs w:val="24"/>
        </w:rPr>
      </w:pPr>
    </w:p>
    <w:p w:rsidR="003525F9" w:rsidRDefault="003525F9" w:rsidP="00D50F96">
      <w:pPr>
        <w:pStyle w:val="ConsNonformat"/>
        <w:widowControl/>
        <w:ind w:right="-57"/>
        <w:rPr>
          <w:rFonts w:ascii="Times New Roman" w:hAnsi="Times New Roman"/>
          <w:b/>
          <w:bCs/>
          <w:sz w:val="24"/>
          <w:szCs w:val="24"/>
        </w:rPr>
      </w:pPr>
    </w:p>
    <w:p w:rsidR="003525F9" w:rsidRDefault="003525F9" w:rsidP="00D50F96">
      <w:pPr>
        <w:pStyle w:val="ConsNonformat"/>
        <w:widowControl/>
        <w:ind w:right="-57"/>
        <w:rPr>
          <w:rFonts w:ascii="Times New Roman" w:hAnsi="Times New Roman"/>
          <w:b/>
          <w:bCs/>
          <w:sz w:val="24"/>
          <w:szCs w:val="24"/>
        </w:rPr>
      </w:pPr>
    </w:p>
    <w:p w:rsidR="001964EA" w:rsidRPr="001406C1" w:rsidRDefault="001964EA" w:rsidP="00421F49">
      <w:pPr>
        <w:pStyle w:val="10"/>
        <w:spacing w:before="0"/>
        <w:rPr>
          <w:rFonts w:ascii="Times New Roman" w:hAnsi="Times New Roman"/>
          <w:color w:val="auto"/>
          <w:sz w:val="24"/>
          <w:szCs w:val="24"/>
          <w:u w:val="single"/>
        </w:rPr>
      </w:pPr>
      <w:r w:rsidRPr="001406C1">
        <w:rPr>
          <w:rFonts w:ascii="Times New Roman" w:hAnsi="Times New Roman"/>
          <w:color w:val="auto"/>
          <w:sz w:val="24"/>
          <w:szCs w:val="24"/>
        </w:rPr>
        <w:lastRenderedPageBreak/>
        <w:t xml:space="preserve">3.2. Форма Заявки на участие в запросе котировок </w:t>
      </w:r>
    </w:p>
    <w:p w:rsidR="001964EA" w:rsidRPr="001406C1" w:rsidRDefault="001964EA" w:rsidP="0001419D">
      <w:pPr>
        <w:keepNext/>
        <w:snapToGrid/>
        <w:rPr>
          <w:sz w:val="24"/>
          <w:szCs w:val="24"/>
        </w:rPr>
      </w:pPr>
    </w:p>
    <w:tbl>
      <w:tblPr>
        <w:tblW w:w="10571" w:type="dxa"/>
        <w:tblInd w:w="2" w:type="dxa"/>
        <w:tblLook w:val="01E0"/>
      </w:tblPr>
      <w:tblGrid>
        <w:gridCol w:w="5493"/>
        <w:gridCol w:w="5078"/>
      </w:tblGrid>
      <w:tr w:rsidR="001964EA" w:rsidRPr="001406C1" w:rsidTr="00D02B04">
        <w:trPr>
          <w:trHeight w:val="1204"/>
        </w:trPr>
        <w:tc>
          <w:tcPr>
            <w:tcW w:w="5493" w:type="dxa"/>
          </w:tcPr>
          <w:p w:rsidR="001964EA" w:rsidRPr="001406C1" w:rsidRDefault="001964EA" w:rsidP="0001419D">
            <w:pPr>
              <w:keepNext/>
              <w:tabs>
                <w:tab w:val="left" w:pos="9355"/>
              </w:tabs>
              <w:snapToGrid/>
              <w:rPr>
                <w:b/>
                <w:bCs/>
                <w:i/>
                <w:iCs/>
                <w:sz w:val="22"/>
                <w:szCs w:val="22"/>
              </w:rPr>
            </w:pPr>
            <w:r w:rsidRPr="001406C1">
              <w:rPr>
                <w:b/>
                <w:bCs/>
                <w:i/>
                <w:iCs/>
                <w:sz w:val="22"/>
                <w:szCs w:val="22"/>
              </w:rPr>
              <w:t xml:space="preserve">Фирменный бланк </w:t>
            </w:r>
          </w:p>
          <w:p w:rsidR="001964EA" w:rsidRPr="001406C1" w:rsidRDefault="001964EA" w:rsidP="0001419D">
            <w:pPr>
              <w:keepNext/>
              <w:tabs>
                <w:tab w:val="left" w:pos="9355"/>
              </w:tabs>
              <w:snapToGrid/>
              <w:rPr>
                <w:b/>
                <w:bCs/>
                <w:i/>
                <w:iCs/>
                <w:sz w:val="22"/>
                <w:szCs w:val="22"/>
              </w:rPr>
            </w:pPr>
            <w:r w:rsidRPr="001406C1">
              <w:rPr>
                <w:b/>
                <w:bCs/>
                <w:i/>
                <w:iCs/>
                <w:sz w:val="22"/>
                <w:szCs w:val="22"/>
              </w:rPr>
              <w:t>участника закупки</w:t>
            </w:r>
          </w:p>
          <w:p w:rsidR="001964EA" w:rsidRPr="001406C1" w:rsidRDefault="001964EA" w:rsidP="0001419D">
            <w:pPr>
              <w:keepNext/>
              <w:autoSpaceDE w:val="0"/>
              <w:autoSpaceDN w:val="0"/>
              <w:adjustRightInd w:val="0"/>
              <w:snapToGrid/>
              <w:rPr>
                <w:b/>
                <w:bCs/>
                <w:spacing w:val="-4"/>
                <w:sz w:val="22"/>
                <w:szCs w:val="22"/>
              </w:rPr>
            </w:pPr>
            <w:r w:rsidRPr="001406C1">
              <w:rPr>
                <w:sz w:val="22"/>
                <w:szCs w:val="22"/>
              </w:rPr>
              <w:t>Дата, исходящий номер.</w:t>
            </w:r>
          </w:p>
        </w:tc>
        <w:tc>
          <w:tcPr>
            <w:tcW w:w="5078" w:type="dxa"/>
          </w:tcPr>
          <w:p w:rsidR="001964EA" w:rsidRPr="001406C1" w:rsidRDefault="001964EA" w:rsidP="0001419D">
            <w:pPr>
              <w:keepNext/>
              <w:snapToGrid/>
              <w:rPr>
                <w:b/>
                <w:bCs/>
                <w:sz w:val="22"/>
                <w:szCs w:val="22"/>
              </w:rPr>
            </w:pPr>
            <w:r w:rsidRPr="001406C1">
              <w:rPr>
                <w:sz w:val="22"/>
                <w:szCs w:val="22"/>
              </w:rPr>
              <w:t>Заказчику:</w:t>
            </w:r>
          </w:p>
          <w:p w:rsidR="007E7972" w:rsidRDefault="001964EA" w:rsidP="0001419D">
            <w:pPr>
              <w:pStyle w:val="ConsPlusNormal"/>
              <w:keepNext/>
              <w:widowControl/>
              <w:tabs>
                <w:tab w:val="left" w:pos="284"/>
              </w:tabs>
              <w:ind w:firstLine="0"/>
              <w:rPr>
                <w:rFonts w:ascii="Times New Roman" w:hAnsi="Times New Roman"/>
              </w:rPr>
            </w:pPr>
            <w:r w:rsidRPr="001406C1">
              <w:rPr>
                <w:rFonts w:ascii="Times New Roman" w:hAnsi="Times New Roman"/>
              </w:rPr>
              <w:t>Муниципальное автономное учреждение</w:t>
            </w:r>
          </w:p>
          <w:p w:rsidR="00F16E54" w:rsidRDefault="007E7972" w:rsidP="0001419D">
            <w:pPr>
              <w:pStyle w:val="ConsPlusNormal"/>
              <w:keepNext/>
              <w:widowControl/>
              <w:tabs>
                <w:tab w:val="left" w:pos="284"/>
              </w:tabs>
              <w:ind w:firstLine="0"/>
              <w:rPr>
                <w:rFonts w:ascii="Times New Roman" w:hAnsi="Times New Roman"/>
              </w:rPr>
            </w:pPr>
            <w:r>
              <w:rPr>
                <w:rFonts w:ascii="Times New Roman" w:hAnsi="Times New Roman"/>
              </w:rPr>
              <w:t xml:space="preserve">«Детский </w:t>
            </w:r>
            <w:r w:rsidR="00D02B04">
              <w:rPr>
                <w:rFonts w:ascii="Times New Roman" w:hAnsi="Times New Roman"/>
              </w:rPr>
              <w:t xml:space="preserve">загородный </w:t>
            </w:r>
            <w:r>
              <w:rPr>
                <w:rFonts w:ascii="Times New Roman" w:hAnsi="Times New Roman"/>
              </w:rPr>
              <w:t>оздоровительный</w:t>
            </w:r>
          </w:p>
          <w:p w:rsidR="001964EA" w:rsidRPr="001406C1" w:rsidRDefault="001964EA" w:rsidP="0001419D">
            <w:pPr>
              <w:pStyle w:val="ConsPlusNormal"/>
              <w:keepNext/>
              <w:widowControl/>
              <w:tabs>
                <w:tab w:val="left" w:pos="284"/>
              </w:tabs>
              <w:ind w:firstLine="0"/>
              <w:rPr>
                <w:rFonts w:ascii="Times New Roman" w:hAnsi="Times New Roman"/>
              </w:rPr>
            </w:pPr>
            <w:r w:rsidRPr="001406C1">
              <w:rPr>
                <w:rFonts w:ascii="Times New Roman" w:hAnsi="Times New Roman"/>
              </w:rPr>
              <w:t>лагерь «Искорка»</w:t>
            </w:r>
          </w:p>
          <w:p w:rsidR="001964EA" w:rsidRPr="001406C1" w:rsidRDefault="001964EA" w:rsidP="0001419D">
            <w:pPr>
              <w:pStyle w:val="ConsPlusNormal"/>
              <w:keepNext/>
              <w:widowControl/>
              <w:tabs>
                <w:tab w:val="left" w:pos="284"/>
              </w:tabs>
              <w:ind w:firstLine="0"/>
              <w:rPr>
                <w:rFonts w:ascii="Times New Roman" w:hAnsi="Times New Roman"/>
              </w:rPr>
            </w:pPr>
            <w:r w:rsidRPr="001406C1">
              <w:rPr>
                <w:rFonts w:ascii="Times New Roman" w:hAnsi="Times New Roman"/>
              </w:rPr>
              <w:t>городского округа Рефтинский</w:t>
            </w:r>
          </w:p>
          <w:p w:rsidR="001964EA" w:rsidRDefault="007E7972" w:rsidP="004B42A2">
            <w:pPr>
              <w:pStyle w:val="ConsPlusNormal"/>
              <w:keepNext/>
              <w:widowControl/>
              <w:tabs>
                <w:tab w:val="left" w:pos="284"/>
              </w:tabs>
              <w:ind w:firstLine="0"/>
              <w:rPr>
                <w:rFonts w:ascii="Times New Roman" w:hAnsi="Times New Roman"/>
              </w:rPr>
            </w:pPr>
            <w:r>
              <w:rPr>
                <w:rFonts w:ascii="Times New Roman" w:hAnsi="Times New Roman"/>
              </w:rPr>
              <w:t>(МАУ  «ДЗ</w:t>
            </w:r>
            <w:r w:rsidR="001964EA" w:rsidRPr="001406C1">
              <w:rPr>
                <w:rFonts w:ascii="Times New Roman" w:hAnsi="Times New Roman"/>
              </w:rPr>
              <w:t>ОЛ «Искорка»)</w:t>
            </w:r>
          </w:p>
          <w:p w:rsidR="004B42A2" w:rsidRDefault="004B42A2" w:rsidP="004B42A2">
            <w:pPr>
              <w:pStyle w:val="ConsPlusNormal"/>
              <w:keepNext/>
              <w:widowControl/>
              <w:tabs>
                <w:tab w:val="left" w:pos="284"/>
              </w:tabs>
              <w:ind w:firstLine="0"/>
              <w:rPr>
                <w:rFonts w:ascii="Times New Roman" w:hAnsi="Times New Roman"/>
              </w:rPr>
            </w:pPr>
          </w:p>
          <w:p w:rsidR="004B42A2" w:rsidRPr="001406C1" w:rsidRDefault="004B42A2" w:rsidP="004B42A2">
            <w:pPr>
              <w:pStyle w:val="ConsPlusNormal"/>
              <w:keepNext/>
              <w:widowControl/>
              <w:tabs>
                <w:tab w:val="left" w:pos="284"/>
              </w:tabs>
              <w:ind w:firstLine="0"/>
              <w:rPr>
                <w:rFonts w:ascii="Times New Roman" w:hAnsi="Times New Roman"/>
              </w:rPr>
            </w:pPr>
          </w:p>
        </w:tc>
      </w:tr>
    </w:tbl>
    <w:p w:rsidR="001964EA" w:rsidRPr="001406C1" w:rsidRDefault="001964EA" w:rsidP="00AF5483">
      <w:pPr>
        <w:keepNext/>
        <w:snapToGrid/>
        <w:jc w:val="center"/>
        <w:rPr>
          <w:b/>
          <w:bCs/>
          <w:caps/>
          <w:sz w:val="23"/>
          <w:szCs w:val="23"/>
        </w:rPr>
      </w:pPr>
      <w:r w:rsidRPr="001406C1">
        <w:rPr>
          <w:b/>
          <w:bCs/>
          <w:caps/>
          <w:sz w:val="23"/>
          <w:szCs w:val="23"/>
        </w:rPr>
        <w:t>ЗАЯВКА НА УЧАСТИЕ В ЗАПРОСЕ КОТИРОВОК</w:t>
      </w:r>
      <w:r w:rsidR="003E1BB7">
        <w:rPr>
          <w:b/>
          <w:bCs/>
          <w:caps/>
          <w:sz w:val="23"/>
          <w:szCs w:val="23"/>
        </w:rPr>
        <w:t xml:space="preserve"> В ЭЛЕКТРОННОЙ ФОРМЕ</w:t>
      </w:r>
    </w:p>
    <w:p w:rsidR="001964EA" w:rsidRDefault="007E7972" w:rsidP="003E1BB7">
      <w:pPr>
        <w:snapToGrid/>
        <w:jc w:val="center"/>
        <w:rPr>
          <w:b/>
          <w:bCs/>
          <w:sz w:val="23"/>
          <w:szCs w:val="23"/>
        </w:rPr>
      </w:pPr>
      <w:r>
        <w:rPr>
          <w:b/>
          <w:bCs/>
          <w:sz w:val="23"/>
          <w:szCs w:val="23"/>
        </w:rPr>
        <w:t>на право заключения с МАУ «ДЗ</w:t>
      </w:r>
      <w:r w:rsidR="001964EA" w:rsidRPr="001406C1">
        <w:rPr>
          <w:b/>
          <w:bCs/>
          <w:sz w:val="23"/>
          <w:szCs w:val="23"/>
        </w:rPr>
        <w:t xml:space="preserve">ОЛ «Искорка» </w:t>
      </w:r>
      <w:r w:rsidR="001728DC">
        <w:rPr>
          <w:b/>
          <w:bCs/>
          <w:sz w:val="23"/>
          <w:szCs w:val="23"/>
        </w:rPr>
        <w:t>Договор</w:t>
      </w:r>
      <w:r w:rsidR="00084B4F">
        <w:rPr>
          <w:b/>
          <w:bCs/>
          <w:sz w:val="23"/>
          <w:szCs w:val="23"/>
        </w:rPr>
        <w:t>а</w:t>
      </w:r>
    </w:p>
    <w:p w:rsidR="00A5184D" w:rsidRPr="00496B01" w:rsidRDefault="00A5184D" w:rsidP="00A5184D">
      <w:pPr>
        <w:pStyle w:val="ConsPlusCell"/>
        <w:jc w:val="center"/>
        <w:rPr>
          <w:b/>
          <w:sz w:val="24"/>
          <w:szCs w:val="24"/>
        </w:rPr>
      </w:pPr>
      <w:r w:rsidRPr="00A5184D">
        <w:rPr>
          <w:b/>
          <w:sz w:val="24"/>
          <w:szCs w:val="24"/>
        </w:rPr>
        <w:t>«</w:t>
      </w:r>
      <w:r w:rsidRPr="00A5184D">
        <w:rPr>
          <w:sz w:val="24"/>
          <w:szCs w:val="24"/>
        </w:rPr>
        <w:t>Поставка технологического оборудования для пищеблока</w:t>
      </w:r>
      <w:r w:rsidRPr="00A5184D">
        <w:rPr>
          <w:b/>
          <w:sz w:val="24"/>
          <w:szCs w:val="24"/>
        </w:rPr>
        <w:t>»</w:t>
      </w:r>
    </w:p>
    <w:p w:rsidR="00A5184D" w:rsidRPr="00496B01" w:rsidRDefault="00A5184D" w:rsidP="00A5184D">
      <w:pPr>
        <w:pStyle w:val="ConsPlusCell"/>
        <w:jc w:val="center"/>
        <w:rPr>
          <w:b/>
          <w:sz w:val="24"/>
          <w:szCs w:val="24"/>
        </w:rPr>
      </w:pPr>
    </w:p>
    <w:p w:rsidR="00364E85" w:rsidRDefault="001964EA" w:rsidP="00F16E54">
      <w:pPr>
        <w:pStyle w:val="36"/>
        <w:spacing w:after="0"/>
        <w:ind w:firstLine="708"/>
        <w:rPr>
          <w:b/>
          <w:bCs/>
          <w:i/>
          <w:iCs/>
          <w:sz w:val="20"/>
          <w:szCs w:val="20"/>
        </w:rPr>
      </w:pPr>
      <w:r w:rsidRPr="00364E85">
        <w:rPr>
          <w:sz w:val="20"/>
          <w:szCs w:val="20"/>
        </w:rPr>
        <w:t>Изучив  документацию о закупке на право заключения вышеупомянутого договора, а также применимые к данному запросу котировок</w:t>
      </w:r>
      <w:r w:rsidR="003E1BB7" w:rsidRPr="00364E85">
        <w:rPr>
          <w:sz w:val="20"/>
          <w:szCs w:val="20"/>
        </w:rPr>
        <w:t xml:space="preserve"> в электронной форме</w:t>
      </w:r>
      <w:r w:rsidRPr="00364E85">
        <w:rPr>
          <w:sz w:val="20"/>
          <w:szCs w:val="20"/>
        </w:rPr>
        <w:t xml:space="preserve"> законодательство и нормативно-правовые акты,</w:t>
      </w:r>
      <w:r w:rsidRPr="00364E85">
        <w:rPr>
          <w:i/>
          <w:iCs/>
          <w:sz w:val="20"/>
          <w:szCs w:val="20"/>
        </w:rPr>
        <w:t>участник</w:t>
      </w:r>
      <w:r w:rsidRPr="00364E85">
        <w:rPr>
          <w:b/>
          <w:bCs/>
          <w:i/>
          <w:iCs/>
          <w:sz w:val="20"/>
          <w:szCs w:val="20"/>
        </w:rPr>
        <w:t xml:space="preserve"> ________________________________________________________________________________</w:t>
      </w:r>
    </w:p>
    <w:p w:rsidR="001964EA" w:rsidRPr="00364E85" w:rsidRDefault="001964EA" w:rsidP="00F16E54">
      <w:pPr>
        <w:pStyle w:val="36"/>
        <w:spacing w:after="0"/>
        <w:ind w:firstLine="708"/>
        <w:rPr>
          <w:i/>
          <w:iCs/>
          <w:sz w:val="20"/>
          <w:szCs w:val="20"/>
        </w:rPr>
      </w:pPr>
      <w:r w:rsidRPr="00364E85">
        <w:rPr>
          <w:i/>
          <w:iCs/>
          <w:sz w:val="20"/>
          <w:szCs w:val="20"/>
        </w:rPr>
        <w:t>(наименование участника закупки)</w:t>
      </w:r>
    </w:p>
    <w:p w:rsidR="001964EA" w:rsidRPr="00364E85" w:rsidRDefault="001964EA" w:rsidP="00D34931">
      <w:pPr>
        <w:pStyle w:val="36"/>
        <w:spacing w:after="0"/>
        <w:rPr>
          <w:sz w:val="20"/>
          <w:szCs w:val="20"/>
        </w:rPr>
      </w:pPr>
      <w:r w:rsidRPr="00364E85">
        <w:rPr>
          <w:sz w:val="20"/>
          <w:szCs w:val="20"/>
        </w:rPr>
        <w:t>_________________________________________________________________________________</w:t>
      </w:r>
    </w:p>
    <w:p w:rsidR="00F16E54" w:rsidRPr="00364E85" w:rsidRDefault="00F16E54" w:rsidP="00D34931">
      <w:pPr>
        <w:pStyle w:val="36"/>
        <w:spacing w:after="0"/>
        <w:rPr>
          <w:sz w:val="20"/>
          <w:szCs w:val="20"/>
        </w:rPr>
      </w:pPr>
    </w:p>
    <w:p w:rsidR="001964EA" w:rsidRPr="00364E85" w:rsidRDefault="00F16E54" w:rsidP="00D34931">
      <w:pPr>
        <w:pStyle w:val="36"/>
        <w:spacing w:after="0"/>
        <w:rPr>
          <w:sz w:val="20"/>
          <w:szCs w:val="20"/>
        </w:rPr>
      </w:pPr>
      <w:r w:rsidRPr="00364E85">
        <w:rPr>
          <w:sz w:val="20"/>
          <w:szCs w:val="20"/>
        </w:rPr>
        <w:t>в лице</w:t>
      </w:r>
      <w:r w:rsidR="001964EA" w:rsidRPr="00364E85">
        <w:rPr>
          <w:sz w:val="20"/>
          <w:szCs w:val="20"/>
        </w:rPr>
        <w:t>___________________________________</w:t>
      </w:r>
      <w:r w:rsidRPr="00364E85">
        <w:rPr>
          <w:sz w:val="20"/>
          <w:szCs w:val="20"/>
        </w:rPr>
        <w:t>_______________________________</w:t>
      </w:r>
      <w:r w:rsidR="001964EA" w:rsidRPr="00364E85">
        <w:rPr>
          <w:sz w:val="20"/>
          <w:szCs w:val="20"/>
        </w:rPr>
        <w:t>_________,</w:t>
      </w:r>
    </w:p>
    <w:p w:rsidR="001964EA" w:rsidRPr="00364E85" w:rsidRDefault="001964EA" w:rsidP="00D34931">
      <w:pPr>
        <w:pStyle w:val="a"/>
        <w:numPr>
          <w:ilvl w:val="0"/>
          <w:numId w:val="0"/>
        </w:numPr>
        <w:spacing w:before="0"/>
        <w:jc w:val="center"/>
        <w:rPr>
          <w:rFonts w:ascii="Times New Roman" w:hAnsi="Times New Roman"/>
          <w:color w:val="auto"/>
        </w:rPr>
      </w:pPr>
      <w:r w:rsidRPr="00364E85">
        <w:rPr>
          <w:rFonts w:ascii="Times New Roman" w:hAnsi="Times New Roman"/>
          <w:color w:val="auto"/>
        </w:rPr>
        <w:t xml:space="preserve"> (наименование должности, Ф.И.О. руководителя, уполномоченного лица для  юридического лица)</w:t>
      </w:r>
    </w:p>
    <w:p w:rsidR="001964EA" w:rsidRPr="00364E85" w:rsidRDefault="00F16E54" w:rsidP="00D34931">
      <w:pPr>
        <w:pStyle w:val="a"/>
        <w:numPr>
          <w:ilvl w:val="0"/>
          <w:numId w:val="0"/>
        </w:numPr>
        <w:spacing w:before="0"/>
        <w:jc w:val="left"/>
        <w:rPr>
          <w:rFonts w:ascii="Times New Roman" w:hAnsi="Times New Roman"/>
          <w:color w:val="auto"/>
        </w:rPr>
      </w:pPr>
      <w:r w:rsidRPr="00364E85">
        <w:rPr>
          <w:rFonts w:ascii="Times New Roman" w:hAnsi="Times New Roman"/>
          <w:color w:val="auto"/>
        </w:rPr>
        <w:t>действующего на основании</w:t>
      </w:r>
      <w:r w:rsidR="001964EA" w:rsidRPr="00364E85">
        <w:rPr>
          <w:rFonts w:ascii="Times New Roman" w:hAnsi="Times New Roman"/>
          <w:color w:val="auto"/>
        </w:rPr>
        <w:t>________________________________________________________</w:t>
      </w:r>
      <w:r w:rsidRPr="00364E85">
        <w:rPr>
          <w:rFonts w:ascii="Times New Roman" w:hAnsi="Times New Roman"/>
          <w:color w:val="auto"/>
        </w:rPr>
        <w:t>,</w:t>
      </w:r>
    </w:p>
    <w:p w:rsidR="00B41207" w:rsidRDefault="001964EA" w:rsidP="00835644">
      <w:pPr>
        <w:pStyle w:val="ConsPlusCell"/>
        <w:ind w:left="-426" w:firstLine="426"/>
        <w:jc w:val="both"/>
        <w:rPr>
          <w:sz w:val="20"/>
          <w:szCs w:val="20"/>
        </w:rPr>
      </w:pPr>
      <w:r w:rsidRPr="00364E85">
        <w:rPr>
          <w:sz w:val="20"/>
          <w:szCs w:val="20"/>
        </w:rPr>
        <w:t>сообщает о согласии участвовать в запросе кот</w:t>
      </w:r>
      <w:r w:rsidR="007E7972" w:rsidRPr="00364E85">
        <w:rPr>
          <w:sz w:val="20"/>
          <w:szCs w:val="20"/>
        </w:rPr>
        <w:t xml:space="preserve">ировок </w:t>
      </w:r>
      <w:r w:rsidR="003E1BB7" w:rsidRPr="00364E85">
        <w:rPr>
          <w:sz w:val="20"/>
          <w:szCs w:val="20"/>
        </w:rPr>
        <w:t xml:space="preserve">в электронной форме </w:t>
      </w:r>
      <w:r w:rsidR="007E7972" w:rsidRPr="00364E85">
        <w:rPr>
          <w:sz w:val="20"/>
          <w:szCs w:val="20"/>
        </w:rPr>
        <w:t>на право заключения с</w:t>
      </w:r>
    </w:p>
    <w:p w:rsidR="001964EA" w:rsidRPr="00496B01" w:rsidRDefault="007E7972" w:rsidP="00835644">
      <w:pPr>
        <w:pStyle w:val="ConsPlusCell"/>
        <w:jc w:val="both"/>
        <w:rPr>
          <w:b/>
          <w:sz w:val="20"/>
          <w:szCs w:val="20"/>
        </w:rPr>
      </w:pPr>
      <w:r w:rsidRPr="00364E85">
        <w:rPr>
          <w:sz w:val="20"/>
          <w:szCs w:val="20"/>
        </w:rPr>
        <w:t xml:space="preserve"> МАУ «ДЗ</w:t>
      </w:r>
      <w:r w:rsidR="003E1BB7" w:rsidRPr="00364E85">
        <w:rPr>
          <w:sz w:val="20"/>
          <w:szCs w:val="20"/>
        </w:rPr>
        <w:t xml:space="preserve">ОЛ «Искорка» </w:t>
      </w:r>
      <w:r w:rsidR="001728DC">
        <w:rPr>
          <w:sz w:val="20"/>
          <w:szCs w:val="20"/>
        </w:rPr>
        <w:t>Договор</w:t>
      </w:r>
      <w:r w:rsidR="00084B4F">
        <w:rPr>
          <w:sz w:val="20"/>
          <w:szCs w:val="20"/>
        </w:rPr>
        <w:t>а</w:t>
      </w:r>
      <w:r w:rsidR="003525F9" w:rsidRPr="00A5184D">
        <w:rPr>
          <w:sz w:val="20"/>
          <w:szCs w:val="20"/>
        </w:rPr>
        <w:t xml:space="preserve">на </w:t>
      </w:r>
      <w:r w:rsidR="00A5184D" w:rsidRPr="00A5184D">
        <w:rPr>
          <w:b/>
          <w:sz w:val="20"/>
          <w:szCs w:val="20"/>
        </w:rPr>
        <w:t>«</w:t>
      </w:r>
      <w:r w:rsidR="00A5184D" w:rsidRPr="00A5184D">
        <w:rPr>
          <w:sz w:val="20"/>
          <w:szCs w:val="20"/>
        </w:rPr>
        <w:t>Поставк</w:t>
      </w:r>
      <w:r w:rsidR="00084B4F">
        <w:rPr>
          <w:sz w:val="20"/>
          <w:szCs w:val="20"/>
        </w:rPr>
        <w:t>у</w:t>
      </w:r>
      <w:r w:rsidR="00A5184D" w:rsidRPr="00A5184D">
        <w:rPr>
          <w:sz w:val="20"/>
          <w:szCs w:val="20"/>
        </w:rPr>
        <w:t xml:space="preserve"> технологического оборудования для пищеблока</w:t>
      </w:r>
      <w:r w:rsidR="00A5184D" w:rsidRPr="00A5184D">
        <w:rPr>
          <w:b/>
          <w:sz w:val="20"/>
          <w:szCs w:val="20"/>
        </w:rPr>
        <w:t>»</w:t>
      </w:r>
      <w:r w:rsidR="001964EA" w:rsidRPr="00364E85">
        <w:rPr>
          <w:sz w:val="20"/>
          <w:szCs w:val="20"/>
        </w:rPr>
        <w:t>, установленных в указанных выше документах,  направляет настоящую заявку и:</w:t>
      </w:r>
    </w:p>
    <w:p w:rsidR="001964EA" w:rsidRPr="001406C1" w:rsidRDefault="001964EA" w:rsidP="004332B4">
      <w:pPr>
        <w:pStyle w:val="af2"/>
        <w:spacing w:after="0"/>
        <w:ind w:firstLine="709"/>
        <w:jc w:val="left"/>
        <w:rPr>
          <w:rFonts w:ascii="Times New Roman" w:hAnsi="Times New Roman"/>
          <w:color w:val="auto"/>
          <w:sz w:val="23"/>
          <w:szCs w:val="23"/>
        </w:rPr>
      </w:pPr>
      <w:r w:rsidRPr="00364E85">
        <w:rPr>
          <w:rFonts w:ascii="Times New Roman" w:hAnsi="Times New Roman"/>
          <w:color w:val="auto"/>
        </w:rPr>
        <w:t xml:space="preserve">1. Предлагает </w:t>
      </w:r>
      <w:r w:rsidR="00084B4F">
        <w:rPr>
          <w:rFonts w:ascii="Times New Roman" w:hAnsi="Times New Roman"/>
          <w:color w:val="auto"/>
        </w:rPr>
        <w:t>поставить товар</w:t>
      </w:r>
      <w:r w:rsidRPr="00364E85">
        <w:rPr>
          <w:rFonts w:ascii="Times New Roman" w:hAnsi="Times New Roman"/>
          <w:color w:val="auto"/>
        </w:rPr>
        <w:t xml:space="preserve"> по цене _______________________</w:t>
      </w:r>
      <w:r w:rsidR="00B719F6" w:rsidRPr="00364E85">
        <w:rPr>
          <w:rFonts w:ascii="Times New Roman" w:hAnsi="Times New Roman"/>
          <w:color w:val="auto"/>
        </w:rPr>
        <w:t>_______________________________</w:t>
      </w:r>
      <w:r w:rsidRPr="00364E85">
        <w:rPr>
          <w:rFonts w:ascii="Times New Roman" w:hAnsi="Times New Roman"/>
          <w:color w:val="auto"/>
        </w:rPr>
        <w:t>___________рублей____копеек</w:t>
      </w:r>
    </w:p>
    <w:p w:rsidR="00AF393F" w:rsidRDefault="00AF393F" w:rsidP="00364E85">
      <w:pPr>
        <w:pStyle w:val="ConsNormal"/>
        <w:keepNext/>
        <w:widowControl/>
        <w:tabs>
          <w:tab w:val="left" w:pos="0"/>
        </w:tabs>
        <w:ind w:right="0" w:firstLine="0"/>
        <w:jc w:val="both"/>
        <w:rPr>
          <w:rFonts w:ascii="Times New Roman" w:hAnsi="Times New Roman" w:cs="Times New Roman"/>
        </w:rPr>
      </w:pPr>
    </w:p>
    <w:p w:rsidR="00364E85" w:rsidRPr="00364E85" w:rsidRDefault="00364E85" w:rsidP="00364E85">
      <w:pPr>
        <w:pStyle w:val="ConsNormal"/>
        <w:keepNext/>
        <w:widowControl/>
        <w:tabs>
          <w:tab w:val="left" w:pos="0"/>
        </w:tabs>
        <w:ind w:right="0" w:firstLine="0"/>
        <w:jc w:val="both"/>
        <w:rPr>
          <w:rFonts w:ascii="Times New Roman" w:hAnsi="Times New Roman" w:cs="Times New Roman"/>
          <w:highlight w:val="yellow"/>
        </w:rPr>
      </w:pPr>
      <w:r w:rsidRPr="00364E85">
        <w:rPr>
          <w:rFonts w:ascii="Times New Roman" w:hAnsi="Times New Roman" w:cs="Times New Roman"/>
        </w:rPr>
        <w:t xml:space="preserve">Цена </w:t>
      </w:r>
      <w:r w:rsidR="001728DC">
        <w:rPr>
          <w:rFonts w:ascii="Times New Roman" w:hAnsi="Times New Roman" w:cs="Times New Roman"/>
        </w:rPr>
        <w:t>Договор</w:t>
      </w:r>
      <w:r w:rsidR="00084B4F">
        <w:rPr>
          <w:rFonts w:ascii="Times New Roman" w:hAnsi="Times New Roman" w:cs="Times New Roman"/>
        </w:rPr>
        <w:t>а</w:t>
      </w:r>
      <w:r w:rsidRPr="00364E85">
        <w:rPr>
          <w:rFonts w:ascii="Times New Roman" w:hAnsi="Times New Roman" w:cs="Times New Roman"/>
        </w:rPr>
        <w:t xml:space="preserve"> включает в себя </w:t>
      </w:r>
      <w:r w:rsidRPr="00364E85">
        <w:rPr>
          <w:rFonts w:ascii="Times New Roman" w:hAnsi="Times New Roman" w:cs="Times New Roman"/>
          <w:color w:val="000000"/>
        </w:rPr>
        <w:t xml:space="preserve">затраты  на </w:t>
      </w:r>
      <w:r w:rsidR="00B56B59">
        <w:rPr>
          <w:rFonts w:ascii="Times New Roman" w:hAnsi="Times New Roman" w:cs="Times New Roman"/>
        </w:rPr>
        <w:t>товар в количестве 11 штук (</w:t>
      </w:r>
      <w:r w:rsidR="00835644">
        <w:rPr>
          <w:rFonts w:ascii="Times New Roman" w:hAnsi="Times New Roman" w:cs="Times New Roman"/>
        </w:rPr>
        <w:t xml:space="preserve">8 </w:t>
      </w:r>
      <w:r w:rsidR="00B56B59">
        <w:rPr>
          <w:rFonts w:ascii="Times New Roman" w:hAnsi="Times New Roman" w:cs="Times New Roman"/>
        </w:rPr>
        <w:t>наименований) в соответствии с Техническим заданием</w:t>
      </w:r>
      <w:r w:rsidR="00B56B59" w:rsidRPr="005A5005">
        <w:rPr>
          <w:rFonts w:ascii="Times New Roman" w:hAnsi="Times New Roman" w:cs="Times New Roman"/>
        </w:rPr>
        <w:t>, с учетом расходов на перевозку, страхование, уплату таможенных пошлин, налогов</w:t>
      </w:r>
      <w:r w:rsidR="00B56B59">
        <w:rPr>
          <w:rFonts w:ascii="Times New Roman" w:hAnsi="Times New Roman" w:cs="Times New Roman"/>
        </w:rPr>
        <w:t xml:space="preserve"> и других обязательных платежей.</w:t>
      </w:r>
    </w:p>
    <w:p w:rsidR="001964EA" w:rsidRPr="00364E85" w:rsidRDefault="001964EA" w:rsidP="00364E85">
      <w:pPr>
        <w:pStyle w:val="a"/>
        <w:keepNext/>
        <w:numPr>
          <w:ilvl w:val="0"/>
          <w:numId w:val="0"/>
        </w:numPr>
        <w:suppressAutoHyphens/>
        <w:spacing w:before="0"/>
        <w:rPr>
          <w:rFonts w:ascii="Times New Roman" w:hAnsi="Times New Roman"/>
          <w:color w:val="auto"/>
          <w:spacing w:val="-1"/>
        </w:rPr>
      </w:pPr>
      <w:r w:rsidRPr="00364E85">
        <w:rPr>
          <w:rFonts w:ascii="Times New Roman" w:hAnsi="Times New Roman"/>
          <w:color w:val="auto"/>
          <w:spacing w:val="-1"/>
        </w:rPr>
        <w:t>2. Участник подтверждает, что ознакомлен с документацией запроса котировок в полном объеме.</w:t>
      </w:r>
    </w:p>
    <w:p w:rsidR="001964EA" w:rsidRPr="00364E85" w:rsidRDefault="001964EA" w:rsidP="00D34931">
      <w:pPr>
        <w:shd w:val="clear" w:color="auto" w:fill="FFFFFF"/>
        <w:snapToGrid/>
        <w:ind w:firstLine="708"/>
        <w:jc w:val="both"/>
        <w:rPr>
          <w:spacing w:val="-1"/>
        </w:rPr>
      </w:pPr>
      <w:r w:rsidRPr="00364E85">
        <w:rPr>
          <w:spacing w:val="-1"/>
        </w:rPr>
        <w:t>Участник согласен с тем, что в случае, если им не представлены, неполно или неправильно оформлены документы и формы, т</w:t>
      </w:r>
      <w:r w:rsidR="004332B4" w:rsidRPr="00364E85">
        <w:rPr>
          <w:spacing w:val="-1"/>
        </w:rPr>
        <w:t>ребуемые документацией запроса</w:t>
      </w:r>
      <w:r w:rsidRPr="00364E85">
        <w:rPr>
          <w:spacing w:val="-1"/>
        </w:rPr>
        <w:t xml:space="preserve">  котировок, в том числе настоящая форма, подана заявка, не отвечающая требованиям законодательства Российской Федерации и документации запроса котировок, участник не будет допущен комиссией по закупкам к участию в запросе котировок.</w:t>
      </w:r>
    </w:p>
    <w:p w:rsidR="001964EA" w:rsidRPr="00364E85" w:rsidRDefault="001964EA" w:rsidP="00D34931">
      <w:pPr>
        <w:shd w:val="clear" w:color="auto" w:fill="FFFFFF"/>
        <w:snapToGrid/>
        <w:ind w:firstLine="708"/>
        <w:jc w:val="both"/>
        <w:rPr>
          <w:spacing w:val="-1"/>
        </w:rPr>
      </w:pPr>
      <w:r w:rsidRPr="00364E85">
        <w:rPr>
          <w:spacing w:val="-1"/>
        </w:rPr>
        <w:t>3. Настоящим участник гарантирует достоверность представленной им в заявке информации</w:t>
      </w:r>
      <w:r w:rsidRPr="00364E85">
        <w:t xml:space="preserve"> и подтверждает право заказчика запрашивать у участника, в уполномоченных органах власти и у упомянутых в нашей заявке юридических и физических лиц информацию, уточняющую представленные нами в ней сведения, в том числе сведения о соисполнителях</w:t>
      </w:r>
      <w:r w:rsidRPr="00364E85">
        <w:rPr>
          <w:spacing w:val="-1"/>
        </w:rPr>
        <w:t xml:space="preserve">. Участник сообщает, что ему известно, что в случае установления недостоверности, представленной им в заявке информации участник может быть отстранен комиссией по закупкам от участия в запросе котировок на любом этапе его проведения вплоть до заключения договора (далее - договор). </w:t>
      </w:r>
    </w:p>
    <w:p w:rsidR="001964EA" w:rsidRPr="00364E85" w:rsidRDefault="001964EA" w:rsidP="00D34931">
      <w:pPr>
        <w:shd w:val="clear" w:color="auto" w:fill="FFFFFF"/>
        <w:snapToGrid/>
        <w:ind w:firstLine="708"/>
        <w:jc w:val="both"/>
        <w:rPr>
          <w:spacing w:val="-1"/>
        </w:rPr>
      </w:pPr>
      <w:r w:rsidRPr="00364E85">
        <w:rPr>
          <w:spacing w:val="-1"/>
        </w:rPr>
        <w:t>4. Участник подтверждает, что предлагаемое им ценовое предложение является экономически обоснованным и может быть реализовано с полным соблюдением требований документации о закупке.</w:t>
      </w:r>
    </w:p>
    <w:p w:rsidR="001964EA" w:rsidRPr="00364E85" w:rsidRDefault="001964EA" w:rsidP="00D34931">
      <w:pPr>
        <w:shd w:val="clear" w:color="auto" w:fill="FFFFFF"/>
        <w:tabs>
          <w:tab w:val="left" w:pos="850"/>
        </w:tabs>
        <w:snapToGrid/>
        <w:ind w:firstLine="720"/>
        <w:jc w:val="both"/>
        <w:rPr>
          <w:spacing w:val="3"/>
        </w:rPr>
      </w:pPr>
      <w:r w:rsidRPr="00364E85">
        <w:rPr>
          <w:spacing w:val="-1"/>
        </w:rPr>
        <w:t xml:space="preserve">5. </w:t>
      </w:r>
      <w:r w:rsidRPr="00364E85">
        <w:rPr>
          <w:spacing w:val="3"/>
        </w:rPr>
        <w:t>Участник подтверждает, что соответствует следующим требованиям:</w:t>
      </w:r>
    </w:p>
    <w:p w:rsidR="001964EA" w:rsidRPr="00364E85" w:rsidRDefault="001964EA" w:rsidP="004427AB">
      <w:pPr>
        <w:numPr>
          <w:ilvl w:val="0"/>
          <w:numId w:val="9"/>
        </w:numPr>
        <w:shd w:val="clear" w:color="auto" w:fill="FFFFFF"/>
        <w:tabs>
          <w:tab w:val="left" w:pos="993"/>
        </w:tabs>
        <w:snapToGrid/>
        <w:ind w:left="0" w:firstLine="567"/>
        <w:jc w:val="both"/>
      </w:pPr>
      <w:r w:rsidRPr="00364E85">
        <w:t>соответствие требованиям законодательства Российской Федерации к лицам, осуществляющим поставки товаров, выполнение работ, оказание услуг, которые являются предметом закупки;</w:t>
      </w:r>
    </w:p>
    <w:p w:rsidR="001964EA" w:rsidRPr="00364E85" w:rsidRDefault="001964EA" w:rsidP="004427AB">
      <w:pPr>
        <w:pStyle w:val="af2"/>
        <w:numPr>
          <w:ilvl w:val="0"/>
          <w:numId w:val="9"/>
        </w:numPr>
        <w:tabs>
          <w:tab w:val="left" w:pos="993"/>
        </w:tabs>
        <w:spacing w:after="0"/>
        <w:ind w:left="0" w:firstLine="567"/>
        <w:rPr>
          <w:rFonts w:ascii="Times New Roman" w:hAnsi="Times New Roman"/>
          <w:color w:val="auto"/>
        </w:rPr>
      </w:pPr>
      <w:r w:rsidRPr="00364E85">
        <w:rPr>
          <w:rFonts w:ascii="Times New Roman" w:hAnsi="Times New Roman"/>
          <w:color w:val="auto"/>
        </w:rPr>
        <w:t>соответствие</w:t>
      </w:r>
      <w:r w:rsidRPr="00364E85">
        <w:rPr>
          <w:rFonts w:ascii="Times New Roman" w:hAnsi="Times New Roman"/>
          <w:color w:val="auto"/>
          <w:spacing w:val="-6"/>
        </w:rPr>
        <w:t xml:space="preserve"> требованиями Заказчика, указанным в конкурсной документации;</w:t>
      </w:r>
    </w:p>
    <w:p w:rsidR="001964EA" w:rsidRPr="00364E85" w:rsidRDefault="001964EA" w:rsidP="004427AB">
      <w:pPr>
        <w:pStyle w:val="af2"/>
        <w:numPr>
          <w:ilvl w:val="0"/>
          <w:numId w:val="9"/>
        </w:numPr>
        <w:tabs>
          <w:tab w:val="left" w:pos="993"/>
        </w:tabs>
        <w:spacing w:after="0"/>
        <w:ind w:left="0" w:firstLine="567"/>
        <w:rPr>
          <w:rFonts w:ascii="Times New Roman" w:hAnsi="Times New Roman"/>
          <w:color w:val="auto"/>
        </w:rPr>
      </w:pPr>
      <w:r w:rsidRPr="00364E85">
        <w:rPr>
          <w:rFonts w:ascii="Times New Roman" w:hAnsi="Times New Roman"/>
          <w:color w:val="auto"/>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1964EA" w:rsidRPr="00364E85" w:rsidRDefault="001964EA" w:rsidP="004427AB">
      <w:pPr>
        <w:pStyle w:val="af2"/>
        <w:numPr>
          <w:ilvl w:val="0"/>
          <w:numId w:val="9"/>
        </w:numPr>
        <w:tabs>
          <w:tab w:val="left" w:pos="993"/>
        </w:tabs>
        <w:spacing w:after="0"/>
        <w:ind w:left="0" w:firstLine="567"/>
        <w:rPr>
          <w:rFonts w:ascii="Times New Roman" w:hAnsi="Times New Roman"/>
          <w:color w:val="auto"/>
        </w:rPr>
      </w:pPr>
      <w:r w:rsidRPr="00364E85">
        <w:rPr>
          <w:rFonts w:ascii="Times New Roman" w:hAnsi="Times New Roman"/>
          <w:color w:val="auto"/>
        </w:rPr>
        <w:t>не 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запросе котировок;</w:t>
      </w:r>
    </w:p>
    <w:p w:rsidR="001964EA" w:rsidRPr="00364E85" w:rsidRDefault="001964EA" w:rsidP="004427AB">
      <w:pPr>
        <w:pStyle w:val="af2"/>
        <w:numPr>
          <w:ilvl w:val="0"/>
          <w:numId w:val="9"/>
        </w:numPr>
        <w:tabs>
          <w:tab w:val="left" w:pos="993"/>
        </w:tabs>
        <w:spacing w:after="0"/>
        <w:ind w:left="0" w:firstLine="567"/>
        <w:rPr>
          <w:rFonts w:ascii="Times New Roman" w:hAnsi="Times New Roman"/>
          <w:color w:val="auto"/>
        </w:rPr>
      </w:pPr>
      <w:r w:rsidRPr="00364E85">
        <w:rPr>
          <w:rFonts w:ascii="Times New Roman" w:hAnsi="Times New Roman"/>
          <w:color w:val="auto"/>
        </w:rPr>
        <w:t xml:space="preserve">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w:t>
      </w:r>
      <w:r w:rsidRPr="00364E85">
        <w:rPr>
          <w:rFonts w:ascii="Times New Roman" w:hAnsi="Times New Roman"/>
          <w:color w:val="auto"/>
        </w:rPr>
        <w:lastRenderedPageBreak/>
        <w:t>активов участника закупки по данным бухгалтерской отчетности за последний завершенный отчетный период;</w:t>
      </w:r>
    </w:p>
    <w:p w:rsidR="001964EA" w:rsidRPr="00364E85" w:rsidRDefault="001964EA" w:rsidP="004427AB">
      <w:pPr>
        <w:pStyle w:val="af2"/>
        <w:numPr>
          <w:ilvl w:val="0"/>
          <w:numId w:val="9"/>
        </w:numPr>
        <w:tabs>
          <w:tab w:val="left" w:pos="993"/>
        </w:tabs>
        <w:spacing w:after="0"/>
        <w:ind w:left="0" w:firstLine="567"/>
        <w:rPr>
          <w:rFonts w:ascii="Times New Roman" w:hAnsi="Times New Roman"/>
          <w:color w:val="auto"/>
        </w:rPr>
      </w:pPr>
      <w:r w:rsidRPr="00364E85">
        <w:rPr>
          <w:rFonts w:ascii="Times New Roman" w:hAnsi="Times New Roman"/>
          <w:color w:val="auto"/>
        </w:rPr>
        <w:t>отсутствие в реестре недобросовестных поставщиков</w:t>
      </w:r>
      <w:r w:rsidR="00882794" w:rsidRPr="00364E85">
        <w:rPr>
          <w:rFonts w:ascii="Times New Roman" w:hAnsi="Times New Roman"/>
          <w:color w:val="auto"/>
        </w:rPr>
        <w:t xml:space="preserve"> сведений об участниках закупки;</w:t>
      </w:r>
    </w:p>
    <w:p w:rsidR="004332B4" w:rsidRPr="00364E85" w:rsidRDefault="004332B4" w:rsidP="004427AB">
      <w:pPr>
        <w:widowControl w:val="0"/>
        <w:numPr>
          <w:ilvl w:val="0"/>
          <w:numId w:val="9"/>
        </w:numPr>
        <w:autoSpaceDE w:val="0"/>
        <w:autoSpaceDN w:val="0"/>
        <w:adjustRightInd w:val="0"/>
        <w:snapToGrid/>
        <w:ind w:left="0" w:right="176" w:firstLine="567"/>
        <w:jc w:val="both"/>
      </w:pPr>
      <w:r w:rsidRPr="00364E85">
        <w:t>отсутствие у участника закупки судимости за преступления в сфере экономики (это касается физического лица (ИП), директора, главного бухгалтера и учредителей юр. лица;</w:t>
      </w:r>
    </w:p>
    <w:p w:rsidR="004332B4" w:rsidRPr="00364E85" w:rsidRDefault="004332B4" w:rsidP="004427AB">
      <w:pPr>
        <w:widowControl w:val="0"/>
        <w:numPr>
          <w:ilvl w:val="0"/>
          <w:numId w:val="9"/>
        </w:numPr>
        <w:autoSpaceDE w:val="0"/>
        <w:autoSpaceDN w:val="0"/>
        <w:adjustRightInd w:val="0"/>
        <w:snapToGrid/>
        <w:ind w:left="0" w:right="176" w:firstLine="567"/>
        <w:jc w:val="both"/>
      </w:pPr>
      <w:r w:rsidRPr="00364E85">
        <w:t>отсутствие между участником закупки и заказчиком конфликта интересов и близких родственных связей;</w:t>
      </w:r>
    </w:p>
    <w:p w:rsidR="001964EA" w:rsidRPr="00364E85" w:rsidRDefault="001964EA" w:rsidP="00D34931">
      <w:pPr>
        <w:pStyle w:val="af2"/>
        <w:shd w:val="clear" w:color="auto" w:fill="FFFFFF"/>
        <w:spacing w:after="0"/>
        <w:ind w:firstLine="709"/>
        <w:rPr>
          <w:rFonts w:ascii="Times New Roman" w:hAnsi="Times New Roman"/>
          <w:color w:val="auto"/>
          <w:spacing w:val="5"/>
        </w:rPr>
      </w:pPr>
      <w:r w:rsidRPr="00364E85">
        <w:rPr>
          <w:rFonts w:ascii="Times New Roman" w:hAnsi="Times New Roman"/>
          <w:color w:val="auto"/>
          <w:spacing w:val="-1"/>
        </w:rPr>
        <w:t xml:space="preserve">6. Участник подтверждает, что если его ценовое предложение </w:t>
      </w:r>
      <w:r w:rsidRPr="00364E85">
        <w:rPr>
          <w:rFonts w:ascii="Times New Roman" w:hAnsi="Times New Roman"/>
          <w:color w:val="auto"/>
          <w:spacing w:val="9"/>
        </w:rPr>
        <w:t xml:space="preserve">будет признано лучшим, участник берет на себя обязательство </w:t>
      </w:r>
      <w:r w:rsidRPr="00364E85">
        <w:rPr>
          <w:rFonts w:ascii="Times New Roman" w:hAnsi="Times New Roman"/>
          <w:color w:val="auto"/>
          <w:spacing w:val="4"/>
        </w:rPr>
        <w:t xml:space="preserve">оказать услуги в соответствии с требованиями документации о закупке и </w:t>
      </w:r>
      <w:r w:rsidRPr="00364E85">
        <w:rPr>
          <w:rFonts w:ascii="Times New Roman" w:hAnsi="Times New Roman"/>
          <w:color w:val="auto"/>
          <w:spacing w:val="-1"/>
        </w:rPr>
        <w:t>согласно ценовому предложению  настоящего участника.</w:t>
      </w:r>
    </w:p>
    <w:p w:rsidR="001964EA" w:rsidRPr="00364E85" w:rsidRDefault="001964EA" w:rsidP="00D34931">
      <w:pPr>
        <w:shd w:val="clear" w:color="auto" w:fill="FFFFFF"/>
        <w:snapToGrid/>
        <w:ind w:firstLine="691"/>
        <w:jc w:val="both"/>
        <w:rPr>
          <w:b/>
          <w:bCs/>
        </w:rPr>
      </w:pPr>
      <w:r w:rsidRPr="00364E85">
        <w:rPr>
          <w:spacing w:val="5"/>
        </w:rPr>
        <w:t>В случае</w:t>
      </w:r>
      <w:r w:rsidR="00D02B04" w:rsidRPr="00364E85">
        <w:rPr>
          <w:spacing w:val="5"/>
        </w:rPr>
        <w:t>,</w:t>
      </w:r>
      <w:r w:rsidRPr="00364E85">
        <w:rPr>
          <w:spacing w:val="5"/>
        </w:rPr>
        <w:t xml:space="preserve"> если ценовое предложение участника будет признано </w:t>
      </w:r>
      <w:r w:rsidRPr="00364E85">
        <w:rPr>
          <w:spacing w:val="11"/>
        </w:rPr>
        <w:t xml:space="preserve">лучшим, участник берет на себя обязательство подписать договор с </w:t>
      </w:r>
      <w:r w:rsidRPr="00364E85">
        <w:rPr>
          <w:spacing w:val="2"/>
        </w:rPr>
        <w:t xml:space="preserve">заказчиком в соответствии с требованиями документации </w:t>
      </w:r>
      <w:r w:rsidRPr="00364E85">
        <w:rPr>
          <w:spacing w:val="-1"/>
        </w:rPr>
        <w:t xml:space="preserve">запроса котировок </w:t>
      </w:r>
      <w:r w:rsidRPr="00364E85">
        <w:rPr>
          <w:spacing w:val="2"/>
        </w:rPr>
        <w:t>и</w:t>
      </w:r>
      <w:r w:rsidRPr="00364E85">
        <w:rPr>
          <w:spacing w:val="-1"/>
        </w:rPr>
        <w:t xml:space="preserve"> ценовым предложением участника в срок, установленный документацией о закупке</w:t>
      </w:r>
      <w:r w:rsidR="00944286" w:rsidRPr="00944286">
        <w:rPr>
          <w:noProof/>
        </w:rPr>
        <w:pict>
          <v:line id="Line 2" o:spid="_x0000_s1026" style="position:absolute;left:0;text-align:left;z-index:251657728;visibility:visible;mso-position-horizontal-relative:margin;mso-position-vertical-relative:text" from="-106.55pt,.35pt" to="-106.55pt,4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" o:allowincell="f" strokeweight=".35pt">
            <w10:wrap anchorx="margin"/>
          </v:line>
        </w:pict>
      </w:r>
      <w:r w:rsidRPr="00364E85">
        <w:rPr>
          <w:spacing w:val="-1"/>
        </w:rPr>
        <w:t>.</w:t>
      </w:r>
    </w:p>
    <w:p w:rsidR="001964EA" w:rsidRPr="00364E85" w:rsidRDefault="001964EA" w:rsidP="00D34931">
      <w:pPr>
        <w:framePr w:h="1001" w:hSpace="36" w:wrap="notBeside" w:vAnchor="text" w:hAnchor="margin" w:x="-2879" w:y="8"/>
        <w:snapToGrid/>
        <w:jc w:val="both"/>
        <w:rPr>
          <w:b/>
          <w:bCs/>
        </w:rPr>
      </w:pPr>
    </w:p>
    <w:p w:rsidR="001964EA" w:rsidRPr="00364E85" w:rsidRDefault="001964EA" w:rsidP="00D34931">
      <w:pPr>
        <w:shd w:val="clear" w:color="auto" w:fill="FFFFFF"/>
        <w:snapToGrid/>
        <w:ind w:firstLine="691"/>
        <w:jc w:val="both"/>
      </w:pPr>
      <w:r w:rsidRPr="00364E85">
        <w:rPr>
          <w:spacing w:val="5"/>
        </w:rPr>
        <w:t xml:space="preserve">7. В </w:t>
      </w:r>
      <w:r w:rsidRPr="00364E85">
        <w:t>случае</w:t>
      </w:r>
      <w:r w:rsidR="00D02B04" w:rsidRPr="00364E85">
        <w:t>,</w:t>
      </w:r>
      <w:r w:rsidRPr="00364E85">
        <w:t xml:space="preserve"> если ценовое предложение участника будет лучшим после ценового предложения победителя </w:t>
      </w:r>
      <w:r w:rsidRPr="00364E85">
        <w:rPr>
          <w:spacing w:val="-1"/>
        </w:rPr>
        <w:t>запроса котировок</w:t>
      </w:r>
      <w:r w:rsidRPr="00364E85">
        <w:t xml:space="preserve">, а победитель </w:t>
      </w:r>
      <w:r w:rsidRPr="00364E85">
        <w:rPr>
          <w:spacing w:val="-1"/>
        </w:rPr>
        <w:t>запроса котировок</w:t>
      </w:r>
      <w:r w:rsidRPr="00364E85">
        <w:t xml:space="preserve"> будет признан уклонившимся от заключения </w:t>
      </w:r>
      <w:r w:rsidR="001728DC">
        <w:t>Договор</w:t>
      </w:r>
      <w:r w:rsidRPr="00364E85">
        <w:t xml:space="preserve">а, участник обязуется подписать данный </w:t>
      </w:r>
      <w:r w:rsidR="001728DC">
        <w:t>договор</w:t>
      </w:r>
      <w:r w:rsidRPr="00364E85">
        <w:t xml:space="preserve"> в соответствии с требованиями документации </w:t>
      </w:r>
      <w:r w:rsidRPr="00364E85">
        <w:rPr>
          <w:spacing w:val="-1"/>
        </w:rPr>
        <w:t>о закупке</w:t>
      </w:r>
      <w:r w:rsidRPr="00364E85">
        <w:t xml:space="preserve"> и ценовым предложением участника при соответствующем решении комиссии по закупкам Заказчика.</w:t>
      </w:r>
    </w:p>
    <w:p w:rsidR="001964EA" w:rsidRPr="00364E85" w:rsidRDefault="001964EA" w:rsidP="00D34931">
      <w:pPr>
        <w:pStyle w:val="a"/>
        <w:numPr>
          <w:ilvl w:val="0"/>
          <w:numId w:val="0"/>
        </w:numPr>
        <w:spacing w:before="0"/>
        <w:ind w:firstLine="709"/>
        <w:rPr>
          <w:rFonts w:ascii="Times New Roman" w:hAnsi="Times New Roman"/>
          <w:color w:val="auto"/>
        </w:rPr>
      </w:pPr>
      <w:r w:rsidRPr="00364E85">
        <w:rPr>
          <w:rFonts w:ascii="Times New Roman" w:hAnsi="Times New Roman"/>
          <w:color w:val="auto"/>
        </w:rPr>
        <w:t xml:space="preserve">8.  В случае присуждения нам права заключить </w:t>
      </w:r>
      <w:r w:rsidR="001728DC">
        <w:rPr>
          <w:rFonts w:ascii="Times New Roman" w:hAnsi="Times New Roman"/>
          <w:color w:val="auto"/>
        </w:rPr>
        <w:t>договор</w:t>
      </w:r>
      <w:r w:rsidRPr="00364E85">
        <w:rPr>
          <w:rFonts w:ascii="Times New Roman" w:hAnsi="Times New Roman"/>
          <w:color w:val="auto"/>
        </w:rPr>
        <w:t xml:space="preserve"> в период с даты получения протокола об итога</w:t>
      </w:r>
      <w:r w:rsidR="00B66319" w:rsidRPr="00364E85">
        <w:rPr>
          <w:rFonts w:ascii="Times New Roman" w:hAnsi="Times New Roman"/>
          <w:color w:val="auto"/>
        </w:rPr>
        <w:t>х (рассмотрения и оценки</w:t>
      </w:r>
      <w:r w:rsidRPr="00364E85">
        <w:rPr>
          <w:rFonts w:ascii="Times New Roman" w:hAnsi="Times New Roman"/>
          <w:color w:val="auto"/>
        </w:rPr>
        <w:t>) на участие в</w:t>
      </w:r>
      <w:r w:rsidRPr="00364E85">
        <w:rPr>
          <w:rFonts w:ascii="Times New Roman" w:hAnsi="Times New Roman"/>
          <w:color w:val="auto"/>
          <w:spacing w:val="-1"/>
        </w:rPr>
        <w:t xml:space="preserve"> запросе котировок</w:t>
      </w:r>
      <w:r w:rsidRPr="00364E85">
        <w:rPr>
          <w:rFonts w:ascii="Times New Roman" w:hAnsi="Times New Roman"/>
          <w:color w:val="auto"/>
        </w:rPr>
        <w:t xml:space="preserve"> и проекта </w:t>
      </w:r>
      <w:r w:rsidR="001728DC">
        <w:rPr>
          <w:rFonts w:ascii="Times New Roman" w:hAnsi="Times New Roman"/>
          <w:color w:val="auto"/>
        </w:rPr>
        <w:t>договор</w:t>
      </w:r>
      <w:r w:rsidRPr="00364E85">
        <w:rPr>
          <w:rFonts w:ascii="Times New Roman" w:hAnsi="Times New Roman"/>
          <w:color w:val="auto"/>
        </w:rPr>
        <w:t xml:space="preserve">а и до подписания официального   </w:t>
      </w:r>
      <w:r w:rsidR="001728DC">
        <w:rPr>
          <w:rFonts w:ascii="Times New Roman" w:hAnsi="Times New Roman"/>
          <w:color w:val="auto"/>
        </w:rPr>
        <w:t>договор</w:t>
      </w:r>
      <w:r w:rsidR="00B56B59">
        <w:rPr>
          <w:rFonts w:ascii="Times New Roman" w:hAnsi="Times New Roman"/>
          <w:color w:val="auto"/>
        </w:rPr>
        <w:t>а</w:t>
      </w:r>
      <w:r w:rsidRPr="00364E85">
        <w:rPr>
          <w:rFonts w:ascii="Times New Roman" w:hAnsi="Times New Roman"/>
          <w:color w:val="auto"/>
        </w:rPr>
        <w:t xml:space="preserve"> настоящая заявка будет носить характер предварительного заключенного нами и заказчиком </w:t>
      </w:r>
      <w:r w:rsidR="001728DC">
        <w:rPr>
          <w:rFonts w:ascii="Times New Roman" w:hAnsi="Times New Roman"/>
          <w:color w:val="auto"/>
        </w:rPr>
        <w:t>договор</w:t>
      </w:r>
      <w:r w:rsidRPr="00364E85">
        <w:rPr>
          <w:rFonts w:ascii="Times New Roman" w:hAnsi="Times New Roman"/>
          <w:color w:val="auto"/>
        </w:rPr>
        <w:t>а на условиях наших предложений.</w:t>
      </w:r>
    </w:p>
    <w:p w:rsidR="001964EA" w:rsidRDefault="001964EA" w:rsidP="00D34931">
      <w:pPr>
        <w:pStyle w:val="a"/>
        <w:numPr>
          <w:ilvl w:val="0"/>
          <w:numId w:val="0"/>
        </w:numPr>
        <w:spacing w:before="0"/>
        <w:ind w:firstLine="709"/>
        <w:rPr>
          <w:rFonts w:ascii="Times New Roman" w:hAnsi="Times New Roman"/>
          <w:color w:val="auto"/>
        </w:rPr>
      </w:pPr>
      <w:r w:rsidRPr="00364E85">
        <w:rPr>
          <w:rFonts w:ascii="Times New Roman" w:hAnsi="Times New Roman"/>
          <w:color w:val="auto"/>
        </w:rPr>
        <w:t>9. К настоящей заявке прилагаются документы согласно описи   на _____стр.</w:t>
      </w:r>
    </w:p>
    <w:p w:rsidR="004B42A2" w:rsidRDefault="004B42A2" w:rsidP="00D34931">
      <w:pPr>
        <w:pStyle w:val="a"/>
        <w:numPr>
          <w:ilvl w:val="0"/>
          <w:numId w:val="0"/>
        </w:numPr>
        <w:spacing w:before="0"/>
        <w:ind w:firstLine="709"/>
        <w:rPr>
          <w:rFonts w:ascii="Times New Roman" w:hAnsi="Times New Roman"/>
          <w:color w:val="auto"/>
        </w:rPr>
      </w:pPr>
    </w:p>
    <w:p w:rsidR="00327A79" w:rsidRDefault="003A5D13" w:rsidP="00327A79">
      <w:pPr>
        <w:contextualSpacing/>
        <w:jc w:val="right"/>
      </w:pPr>
      <w:r w:rsidRPr="005407CE">
        <w:t xml:space="preserve">Приложение № 1 </w:t>
      </w:r>
    </w:p>
    <w:p w:rsidR="003A5D13" w:rsidRPr="005407CE" w:rsidRDefault="003A5D13" w:rsidP="00327A79">
      <w:pPr>
        <w:contextualSpacing/>
        <w:jc w:val="right"/>
      </w:pPr>
      <w:r w:rsidRPr="005407CE">
        <w:t>к заявке на участие в запросе котировок</w:t>
      </w:r>
    </w:p>
    <w:p w:rsidR="003A5D13" w:rsidRPr="005407CE" w:rsidRDefault="003A5D13" w:rsidP="00327A79">
      <w:pPr>
        <w:autoSpaceDE w:val="0"/>
        <w:autoSpaceDN w:val="0"/>
        <w:adjustRightInd w:val="0"/>
        <w:spacing w:line="276" w:lineRule="auto"/>
        <w:ind w:firstLine="540"/>
        <w:jc w:val="right"/>
      </w:pPr>
    </w:p>
    <w:p w:rsidR="003A5D13" w:rsidRPr="005407CE" w:rsidRDefault="003A5D13" w:rsidP="003A5D13">
      <w:pPr>
        <w:autoSpaceDE w:val="0"/>
        <w:autoSpaceDN w:val="0"/>
        <w:adjustRightInd w:val="0"/>
        <w:spacing w:line="276" w:lineRule="auto"/>
        <w:ind w:firstLine="540"/>
        <w:jc w:val="center"/>
      </w:pPr>
      <w:r w:rsidRPr="005407CE">
        <w:t>«Информация о конкретных показателях (характеристиках) товара»</w:t>
      </w:r>
    </w:p>
    <w:p w:rsidR="003A5D13" w:rsidRPr="005407CE" w:rsidRDefault="003A5D13" w:rsidP="003A5D13">
      <w:pPr>
        <w:autoSpaceDE w:val="0"/>
        <w:autoSpaceDN w:val="0"/>
        <w:adjustRightInd w:val="0"/>
        <w:spacing w:line="276" w:lineRule="auto"/>
        <w:ind w:firstLine="540"/>
        <w:jc w:val="center"/>
      </w:pPr>
    </w:p>
    <w:tbl>
      <w:tblPr>
        <w:tblW w:w="8359" w:type="dxa"/>
        <w:jc w:val="center"/>
        <w:tblLayout w:type="fixed"/>
        <w:tblCellMar>
          <w:top w:w="102" w:type="dxa"/>
          <w:left w:w="62" w:type="dxa"/>
          <w:bottom w:w="102" w:type="dxa"/>
          <w:right w:w="62" w:type="dxa"/>
        </w:tblCellMar>
        <w:tblLook w:val="0000"/>
      </w:tblPr>
      <w:tblGrid>
        <w:gridCol w:w="562"/>
        <w:gridCol w:w="1276"/>
        <w:gridCol w:w="1559"/>
        <w:gridCol w:w="1270"/>
        <w:gridCol w:w="1416"/>
        <w:gridCol w:w="1138"/>
        <w:gridCol w:w="1138"/>
      </w:tblGrid>
      <w:tr w:rsidR="003A5D13" w:rsidRPr="005829C4" w:rsidTr="007C2AE3">
        <w:trPr>
          <w:jc w:val="center"/>
        </w:trPr>
        <w:tc>
          <w:tcPr>
            <w:tcW w:w="562" w:type="dxa"/>
            <w:vMerge w:val="restart"/>
            <w:tcBorders>
              <w:top w:val="single" w:sz="4" w:space="0" w:color="auto"/>
              <w:left w:val="single" w:sz="4" w:space="0" w:color="auto"/>
              <w:right w:val="single" w:sz="4" w:space="0" w:color="auto"/>
            </w:tcBorders>
          </w:tcPr>
          <w:p w:rsidR="003A5D13" w:rsidRPr="005407CE" w:rsidRDefault="003A5D13" w:rsidP="007C2AE3">
            <w:pPr>
              <w:autoSpaceDE w:val="0"/>
              <w:autoSpaceDN w:val="0"/>
              <w:adjustRightInd w:val="0"/>
              <w:spacing w:line="276" w:lineRule="auto"/>
              <w:jc w:val="center"/>
            </w:pPr>
            <w:r w:rsidRPr="005407CE">
              <w:t>№ п/п</w:t>
            </w:r>
          </w:p>
        </w:tc>
        <w:tc>
          <w:tcPr>
            <w:tcW w:w="1276" w:type="dxa"/>
            <w:tcBorders>
              <w:top w:val="single" w:sz="4" w:space="0" w:color="auto"/>
              <w:left w:val="single" w:sz="4" w:space="0" w:color="auto"/>
              <w:bottom w:val="single" w:sz="4" w:space="0" w:color="auto"/>
              <w:right w:val="single" w:sz="4" w:space="0" w:color="auto"/>
            </w:tcBorders>
          </w:tcPr>
          <w:p w:rsidR="003A5D13" w:rsidRPr="005407CE" w:rsidRDefault="003A5D13" w:rsidP="007C2AE3">
            <w:pPr>
              <w:autoSpaceDE w:val="0"/>
              <w:autoSpaceDN w:val="0"/>
              <w:adjustRightInd w:val="0"/>
              <w:spacing w:line="276" w:lineRule="auto"/>
              <w:jc w:val="center"/>
            </w:pPr>
            <w:r w:rsidRPr="005407CE">
              <w:t>Наименование товара</w:t>
            </w:r>
          </w:p>
        </w:tc>
        <w:tc>
          <w:tcPr>
            <w:tcW w:w="1559" w:type="dxa"/>
            <w:tcBorders>
              <w:top w:val="single" w:sz="4" w:space="0" w:color="auto"/>
              <w:left w:val="single" w:sz="4" w:space="0" w:color="auto"/>
              <w:bottom w:val="single" w:sz="4" w:space="0" w:color="auto"/>
              <w:right w:val="single" w:sz="4" w:space="0" w:color="auto"/>
            </w:tcBorders>
          </w:tcPr>
          <w:p w:rsidR="003A5D13" w:rsidRPr="005407CE" w:rsidRDefault="003A5D13" w:rsidP="007C2AE3">
            <w:pPr>
              <w:autoSpaceDE w:val="0"/>
              <w:autoSpaceDN w:val="0"/>
              <w:adjustRightInd w:val="0"/>
              <w:spacing w:line="276" w:lineRule="auto"/>
              <w:jc w:val="center"/>
            </w:pPr>
            <w:r w:rsidRPr="005407CE">
              <w:t>Товарный знак, торговая марка</w:t>
            </w:r>
          </w:p>
          <w:p w:rsidR="003A5D13" w:rsidRPr="005407CE" w:rsidRDefault="003A5D13" w:rsidP="007C2AE3">
            <w:pPr>
              <w:autoSpaceDE w:val="0"/>
              <w:autoSpaceDN w:val="0"/>
              <w:adjustRightInd w:val="0"/>
              <w:spacing w:line="276" w:lineRule="auto"/>
              <w:jc w:val="center"/>
            </w:pPr>
            <w:r w:rsidRPr="005407CE">
              <w:t>(при наличии)</w:t>
            </w:r>
          </w:p>
          <w:p w:rsidR="003A5D13" w:rsidRPr="005407CE" w:rsidRDefault="003A5D13" w:rsidP="007C2AE3">
            <w:pPr>
              <w:autoSpaceDE w:val="0"/>
              <w:autoSpaceDN w:val="0"/>
              <w:adjustRightInd w:val="0"/>
              <w:spacing w:line="276" w:lineRule="auto"/>
              <w:jc w:val="center"/>
            </w:pPr>
          </w:p>
        </w:tc>
        <w:tc>
          <w:tcPr>
            <w:tcW w:w="1270" w:type="dxa"/>
            <w:tcBorders>
              <w:top w:val="single" w:sz="4" w:space="0" w:color="auto"/>
              <w:left w:val="single" w:sz="4" w:space="0" w:color="auto"/>
              <w:bottom w:val="single" w:sz="4" w:space="0" w:color="auto"/>
              <w:right w:val="single" w:sz="4" w:space="0" w:color="auto"/>
            </w:tcBorders>
          </w:tcPr>
          <w:p w:rsidR="003A5D13" w:rsidRPr="005407CE" w:rsidRDefault="003A5D13" w:rsidP="007C2AE3">
            <w:pPr>
              <w:autoSpaceDE w:val="0"/>
              <w:autoSpaceDN w:val="0"/>
              <w:adjustRightInd w:val="0"/>
              <w:spacing w:line="276" w:lineRule="auto"/>
              <w:jc w:val="center"/>
            </w:pPr>
            <w:r w:rsidRPr="005407CE">
              <w:t>№ показателя</w:t>
            </w:r>
          </w:p>
        </w:tc>
        <w:tc>
          <w:tcPr>
            <w:tcW w:w="1416" w:type="dxa"/>
            <w:tcBorders>
              <w:top w:val="single" w:sz="4" w:space="0" w:color="auto"/>
              <w:left w:val="single" w:sz="4" w:space="0" w:color="auto"/>
              <w:bottom w:val="single" w:sz="4" w:space="0" w:color="auto"/>
              <w:right w:val="single" w:sz="4" w:space="0" w:color="auto"/>
            </w:tcBorders>
          </w:tcPr>
          <w:p w:rsidR="003A5D13" w:rsidRPr="005407CE" w:rsidRDefault="003A5D13" w:rsidP="007C2AE3">
            <w:pPr>
              <w:autoSpaceDE w:val="0"/>
              <w:autoSpaceDN w:val="0"/>
              <w:adjustRightInd w:val="0"/>
              <w:spacing w:line="276" w:lineRule="auto"/>
              <w:jc w:val="center"/>
            </w:pPr>
            <w:r w:rsidRPr="005407CE">
              <w:t>Показатели товара, соответствующие значениям, установленным заказчиком в Техническом задании</w:t>
            </w:r>
          </w:p>
        </w:tc>
        <w:tc>
          <w:tcPr>
            <w:tcW w:w="1138" w:type="dxa"/>
            <w:tcBorders>
              <w:top w:val="single" w:sz="4" w:space="0" w:color="auto"/>
              <w:left w:val="single" w:sz="4" w:space="0" w:color="auto"/>
              <w:bottom w:val="single" w:sz="4" w:space="0" w:color="auto"/>
              <w:right w:val="single" w:sz="4" w:space="0" w:color="auto"/>
            </w:tcBorders>
          </w:tcPr>
          <w:p w:rsidR="003A5D13" w:rsidRPr="005407CE" w:rsidRDefault="003A5D13" w:rsidP="007C2AE3">
            <w:pPr>
              <w:autoSpaceDE w:val="0"/>
              <w:autoSpaceDN w:val="0"/>
              <w:adjustRightInd w:val="0"/>
              <w:spacing w:line="276" w:lineRule="auto"/>
              <w:jc w:val="center"/>
            </w:pPr>
            <w:r w:rsidRPr="005407CE">
              <w:t>Конкретные показатели товара, предлагаемые участником</w:t>
            </w:r>
          </w:p>
          <w:p w:rsidR="003A5D13" w:rsidRPr="005407CE" w:rsidRDefault="003A5D13" w:rsidP="007C2AE3">
            <w:pPr>
              <w:autoSpaceDE w:val="0"/>
              <w:autoSpaceDN w:val="0"/>
              <w:adjustRightInd w:val="0"/>
              <w:spacing w:line="276" w:lineRule="auto"/>
              <w:jc w:val="center"/>
            </w:pPr>
          </w:p>
        </w:tc>
        <w:tc>
          <w:tcPr>
            <w:tcW w:w="1138" w:type="dxa"/>
            <w:tcBorders>
              <w:top w:val="single" w:sz="4" w:space="0" w:color="auto"/>
              <w:left w:val="single" w:sz="4" w:space="0" w:color="auto"/>
              <w:bottom w:val="single" w:sz="4" w:space="0" w:color="auto"/>
              <w:right w:val="single" w:sz="4" w:space="0" w:color="auto"/>
            </w:tcBorders>
          </w:tcPr>
          <w:p w:rsidR="003A5D13" w:rsidRPr="005407CE" w:rsidRDefault="003A5D13" w:rsidP="007C2AE3">
            <w:pPr>
              <w:autoSpaceDE w:val="0"/>
              <w:autoSpaceDN w:val="0"/>
              <w:adjustRightInd w:val="0"/>
              <w:spacing w:line="276" w:lineRule="auto"/>
              <w:jc w:val="center"/>
            </w:pPr>
            <w:r w:rsidRPr="005407CE">
              <w:t xml:space="preserve">Наименование производителя, </w:t>
            </w:r>
          </w:p>
          <w:p w:rsidR="003A5D13" w:rsidRPr="005829C4" w:rsidRDefault="003A5D13" w:rsidP="007C2AE3">
            <w:pPr>
              <w:autoSpaceDE w:val="0"/>
              <w:autoSpaceDN w:val="0"/>
              <w:adjustRightInd w:val="0"/>
              <w:spacing w:line="276" w:lineRule="auto"/>
              <w:jc w:val="center"/>
            </w:pPr>
            <w:r w:rsidRPr="005407CE">
              <w:t>страна происхождения товара</w:t>
            </w:r>
          </w:p>
        </w:tc>
      </w:tr>
      <w:tr w:rsidR="003A5D13" w:rsidRPr="005829C4" w:rsidTr="007C2AE3">
        <w:trPr>
          <w:jc w:val="center"/>
        </w:trPr>
        <w:tc>
          <w:tcPr>
            <w:tcW w:w="562" w:type="dxa"/>
            <w:vMerge/>
            <w:tcBorders>
              <w:left w:val="single" w:sz="4" w:space="0" w:color="auto"/>
              <w:bottom w:val="single" w:sz="4" w:space="0" w:color="auto"/>
              <w:right w:val="single" w:sz="4" w:space="0" w:color="auto"/>
            </w:tcBorders>
            <w:vAlign w:val="center"/>
          </w:tcPr>
          <w:p w:rsidR="003A5D13" w:rsidRPr="005829C4" w:rsidRDefault="003A5D13" w:rsidP="007C2AE3">
            <w:pPr>
              <w:autoSpaceDE w:val="0"/>
              <w:autoSpaceDN w:val="0"/>
              <w:adjustRightInd w:val="0"/>
              <w:spacing w:line="276" w:lineRule="auto"/>
              <w:jc w:val="center"/>
            </w:pPr>
          </w:p>
        </w:tc>
        <w:tc>
          <w:tcPr>
            <w:tcW w:w="1276" w:type="dxa"/>
            <w:tcBorders>
              <w:top w:val="single" w:sz="4" w:space="0" w:color="auto"/>
              <w:left w:val="single" w:sz="4" w:space="0" w:color="auto"/>
              <w:bottom w:val="single" w:sz="4" w:space="0" w:color="auto"/>
              <w:right w:val="single" w:sz="4" w:space="0" w:color="auto"/>
            </w:tcBorders>
          </w:tcPr>
          <w:p w:rsidR="003A5D13" w:rsidRPr="005829C4" w:rsidRDefault="003A5D13" w:rsidP="007C2AE3">
            <w:pPr>
              <w:autoSpaceDE w:val="0"/>
              <w:autoSpaceDN w:val="0"/>
              <w:adjustRightInd w:val="0"/>
              <w:spacing w:line="276" w:lineRule="auto"/>
              <w:jc w:val="center"/>
            </w:pPr>
            <w:r w:rsidRPr="005829C4">
              <w:t>1</w:t>
            </w:r>
          </w:p>
        </w:tc>
        <w:tc>
          <w:tcPr>
            <w:tcW w:w="1559" w:type="dxa"/>
            <w:tcBorders>
              <w:top w:val="single" w:sz="4" w:space="0" w:color="auto"/>
              <w:left w:val="single" w:sz="4" w:space="0" w:color="auto"/>
              <w:bottom w:val="single" w:sz="4" w:space="0" w:color="auto"/>
              <w:right w:val="single" w:sz="4" w:space="0" w:color="auto"/>
            </w:tcBorders>
            <w:vAlign w:val="center"/>
          </w:tcPr>
          <w:p w:rsidR="003A5D13" w:rsidRPr="005829C4" w:rsidRDefault="003A5D13" w:rsidP="007C2AE3">
            <w:pPr>
              <w:autoSpaceDE w:val="0"/>
              <w:autoSpaceDN w:val="0"/>
              <w:adjustRightInd w:val="0"/>
              <w:spacing w:line="276" w:lineRule="auto"/>
              <w:jc w:val="center"/>
            </w:pPr>
            <w:r w:rsidRPr="005829C4">
              <w:t>3</w:t>
            </w:r>
          </w:p>
        </w:tc>
        <w:tc>
          <w:tcPr>
            <w:tcW w:w="1270" w:type="dxa"/>
            <w:tcBorders>
              <w:top w:val="single" w:sz="4" w:space="0" w:color="auto"/>
              <w:left w:val="single" w:sz="4" w:space="0" w:color="auto"/>
              <w:bottom w:val="single" w:sz="4" w:space="0" w:color="auto"/>
              <w:right w:val="single" w:sz="4" w:space="0" w:color="auto"/>
            </w:tcBorders>
            <w:vAlign w:val="center"/>
          </w:tcPr>
          <w:p w:rsidR="003A5D13" w:rsidRPr="005829C4" w:rsidRDefault="003A5D13" w:rsidP="007C2AE3">
            <w:pPr>
              <w:autoSpaceDE w:val="0"/>
              <w:autoSpaceDN w:val="0"/>
              <w:adjustRightInd w:val="0"/>
              <w:spacing w:line="276" w:lineRule="auto"/>
              <w:jc w:val="center"/>
            </w:pPr>
            <w:r w:rsidRPr="005829C4">
              <w:t>4</w:t>
            </w:r>
          </w:p>
        </w:tc>
        <w:tc>
          <w:tcPr>
            <w:tcW w:w="1416" w:type="dxa"/>
            <w:tcBorders>
              <w:top w:val="single" w:sz="4" w:space="0" w:color="auto"/>
              <w:left w:val="single" w:sz="4" w:space="0" w:color="auto"/>
              <w:bottom w:val="single" w:sz="4" w:space="0" w:color="auto"/>
              <w:right w:val="single" w:sz="4" w:space="0" w:color="auto"/>
            </w:tcBorders>
            <w:vAlign w:val="center"/>
          </w:tcPr>
          <w:p w:rsidR="003A5D13" w:rsidRPr="005829C4" w:rsidRDefault="003A5D13" w:rsidP="007C2AE3">
            <w:pPr>
              <w:autoSpaceDE w:val="0"/>
              <w:autoSpaceDN w:val="0"/>
              <w:adjustRightInd w:val="0"/>
              <w:spacing w:line="276" w:lineRule="auto"/>
              <w:jc w:val="center"/>
            </w:pPr>
            <w:r w:rsidRPr="005829C4">
              <w:t>5</w:t>
            </w:r>
          </w:p>
        </w:tc>
        <w:tc>
          <w:tcPr>
            <w:tcW w:w="1138" w:type="dxa"/>
            <w:tcBorders>
              <w:top w:val="single" w:sz="4" w:space="0" w:color="auto"/>
              <w:left w:val="single" w:sz="4" w:space="0" w:color="auto"/>
              <w:bottom w:val="single" w:sz="4" w:space="0" w:color="auto"/>
              <w:right w:val="single" w:sz="4" w:space="0" w:color="auto"/>
            </w:tcBorders>
            <w:vAlign w:val="center"/>
          </w:tcPr>
          <w:p w:rsidR="003A5D13" w:rsidRPr="005829C4" w:rsidRDefault="003A5D13" w:rsidP="007C2AE3">
            <w:pPr>
              <w:autoSpaceDE w:val="0"/>
              <w:autoSpaceDN w:val="0"/>
              <w:adjustRightInd w:val="0"/>
              <w:spacing w:line="276" w:lineRule="auto"/>
              <w:jc w:val="center"/>
            </w:pPr>
            <w:r w:rsidRPr="005829C4">
              <w:t>6</w:t>
            </w:r>
          </w:p>
        </w:tc>
        <w:tc>
          <w:tcPr>
            <w:tcW w:w="1138" w:type="dxa"/>
            <w:tcBorders>
              <w:top w:val="single" w:sz="4" w:space="0" w:color="auto"/>
              <w:left w:val="single" w:sz="4" w:space="0" w:color="auto"/>
              <w:bottom w:val="single" w:sz="4" w:space="0" w:color="auto"/>
              <w:right w:val="single" w:sz="4" w:space="0" w:color="auto"/>
            </w:tcBorders>
          </w:tcPr>
          <w:p w:rsidR="003A5D13" w:rsidRPr="005829C4" w:rsidRDefault="003A5D13" w:rsidP="007C2AE3">
            <w:pPr>
              <w:autoSpaceDE w:val="0"/>
              <w:autoSpaceDN w:val="0"/>
              <w:adjustRightInd w:val="0"/>
              <w:spacing w:line="276" w:lineRule="auto"/>
              <w:jc w:val="center"/>
            </w:pPr>
            <w:r>
              <w:t>7</w:t>
            </w:r>
          </w:p>
        </w:tc>
      </w:tr>
      <w:tr w:rsidR="003A5D13" w:rsidRPr="005829C4" w:rsidTr="007C2AE3">
        <w:trPr>
          <w:jc w:val="center"/>
        </w:trPr>
        <w:tc>
          <w:tcPr>
            <w:tcW w:w="562" w:type="dxa"/>
            <w:vMerge w:val="restart"/>
            <w:tcBorders>
              <w:top w:val="single" w:sz="4" w:space="0" w:color="auto"/>
              <w:left w:val="single" w:sz="4" w:space="0" w:color="auto"/>
              <w:bottom w:val="single" w:sz="4" w:space="0" w:color="auto"/>
              <w:right w:val="single" w:sz="4" w:space="0" w:color="auto"/>
            </w:tcBorders>
          </w:tcPr>
          <w:p w:rsidR="003A5D13" w:rsidRPr="005829C4" w:rsidRDefault="003A5D13" w:rsidP="007C2AE3">
            <w:pPr>
              <w:autoSpaceDE w:val="0"/>
              <w:autoSpaceDN w:val="0"/>
              <w:adjustRightInd w:val="0"/>
              <w:spacing w:line="276" w:lineRule="auto"/>
              <w:jc w:val="center"/>
            </w:pPr>
          </w:p>
        </w:tc>
        <w:tc>
          <w:tcPr>
            <w:tcW w:w="1276" w:type="dxa"/>
            <w:vMerge w:val="restart"/>
            <w:tcBorders>
              <w:top w:val="single" w:sz="4" w:space="0" w:color="auto"/>
              <w:left w:val="single" w:sz="4" w:space="0" w:color="auto"/>
              <w:right w:val="single" w:sz="4" w:space="0" w:color="auto"/>
            </w:tcBorders>
          </w:tcPr>
          <w:p w:rsidR="003A5D13" w:rsidRPr="005829C4" w:rsidRDefault="003A5D13" w:rsidP="007C2AE3">
            <w:pPr>
              <w:autoSpaceDE w:val="0"/>
              <w:autoSpaceDN w:val="0"/>
              <w:adjustRightInd w:val="0"/>
              <w:spacing w:line="276" w:lineRule="auto"/>
              <w:jc w:val="center"/>
            </w:pPr>
          </w:p>
        </w:tc>
        <w:tc>
          <w:tcPr>
            <w:tcW w:w="1559" w:type="dxa"/>
            <w:vMerge w:val="restart"/>
            <w:tcBorders>
              <w:top w:val="single" w:sz="4" w:space="0" w:color="auto"/>
              <w:left w:val="single" w:sz="4" w:space="0" w:color="auto"/>
              <w:bottom w:val="single" w:sz="4" w:space="0" w:color="auto"/>
              <w:right w:val="single" w:sz="4" w:space="0" w:color="auto"/>
            </w:tcBorders>
          </w:tcPr>
          <w:p w:rsidR="003A5D13" w:rsidRPr="005829C4" w:rsidRDefault="003A5D13" w:rsidP="007C2AE3">
            <w:pPr>
              <w:autoSpaceDE w:val="0"/>
              <w:autoSpaceDN w:val="0"/>
              <w:adjustRightInd w:val="0"/>
              <w:spacing w:line="276" w:lineRule="auto"/>
              <w:jc w:val="center"/>
            </w:pPr>
          </w:p>
        </w:tc>
        <w:tc>
          <w:tcPr>
            <w:tcW w:w="1270" w:type="dxa"/>
            <w:tcBorders>
              <w:top w:val="single" w:sz="4" w:space="0" w:color="auto"/>
              <w:left w:val="single" w:sz="4" w:space="0" w:color="auto"/>
              <w:bottom w:val="single" w:sz="4" w:space="0" w:color="auto"/>
              <w:right w:val="single" w:sz="4" w:space="0" w:color="auto"/>
            </w:tcBorders>
          </w:tcPr>
          <w:p w:rsidR="003A5D13" w:rsidRPr="005829C4" w:rsidRDefault="003A5D13" w:rsidP="007C2AE3">
            <w:pPr>
              <w:autoSpaceDE w:val="0"/>
              <w:autoSpaceDN w:val="0"/>
              <w:adjustRightInd w:val="0"/>
              <w:spacing w:line="276" w:lineRule="auto"/>
              <w:jc w:val="center"/>
            </w:pPr>
          </w:p>
        </w:tc>
        <w:tc>
          <w:tcPr>
            <w:tcW w:w="1416" w:type="dxa"/>
            <w:tcBorders>
              <w:top w:val="single" w:sz="4" w:space="0" w:color="auto"/>
              <w:left w:val="single" w:sz="4" w:space="0" w:color="auto"/>
              <w:bottom w:val="single" w:sz="4" w:space="0" w:color="auto"/>
              <w:right w:val="single" w:sz="4" w:space="0" w:color="auto"/>
            </w:tcBorders>
          </w:tcPr>
          <w:p w:rsidR="003A5D13" w:rsidRPr="005829C4" w:rsidRDefault="003A5D13" w:rsidP="007C2AE3">
            <w:pPr>
              <w:autoSpaceDE w:val="0"/>
              <w:autoSpaceDN w:val="0"/>
              <w:adjustRightInd w:val="0"/>
              <w:spacing w:line="276" w:lineRule="auto"/>
              <w:jc w:val="center"/>
            </w:pPr>
          </w:p>
        </w:tc>
        <w:tc>
          <w:tcPr>
            <w:tcW w:w="1138" w:type="dxa"/>
            <w:tcBorders>
              <w:top w:val="single" w:sz="4" w:space="0" w:color="auto"/>
              <w:left w:val="single" w:sz="4" w:space="0" w:color="auto"/>
              <w:bottom w:val="single" w:sz="4" w:space="0" w:color="auto"/>
              <w:right w:val="single" w:sz="4" w:space="0" w:color="auto"/>
            </w:tcBorders>
            <w:vAlign w:val="bottom"/>
          </w:tcPr>
          <w:p w:rsidR="003A5D13" w:rsidRPr="005829C4" w:rsidRDefault="003A5D13" w:rsidP="007C2AE3">
            <w:pPr>
              <w:autoSpaceDE w:val="0"/>
              <w:autoSpaceDN w:val="0"/>
              <w:adjustRightInd w:val="0"/>
              <w:spacing w:line="276" w:lineRule="auto"/>
              <w:jc w:val="center"/>
            </w:pPr>
          </w:p>
        </w:tc>
        <w:tc>
          <w:tcPr>
            <w:tcW w:w="1138" w:type="dxa"/>
            <w:vMerge w:val="restart"/>
            <w:tcBorders>
              <w:top w:val="single" w:sz="4" w:space="0" w:color="auto"/>
              <w:left w:val="single" w:sz="4" w:space="0" w:color="auto"/>
              <w:right w:val="single" w:sz="4" w:space="0" w:color="auto"/>
            </w:tcBorders>
          </w:tcPr>
          <w:p w:rsidR="003A5D13" w:rsidRPr="005829C4" w:rsidRDefault="003A5D13" w:rsidP="007C2AE3">
            <w:pPr>
              <w:autoSpaceDE w:val="0"/>
              <w:autoSpaceDN w:val="0"/>
              <w:adjustRightInd w:val="0"/>
              <w:spacing w:line="276" w:lineRule="auto"/>
              <w:jc w:val="center"/>
            </w:pPr>
          </w:p>
        </w:tc>
      </w:tr>
      <w:tr w:rsidR="003A5D13" w:rsidRPr="005829C4" w:rsidTr="007C2AE3">
        <w:trPr>
          <w:jc w:val="center"/>
        </w:trPr>
        <w:tc>
          <w:tcPr>
            <w:tcW w:w="562" w:type="dxa"/>
            <w:vMerge/>
            <w:tcBorders>
              <w:top w:val="single" w:sz="4" w:space="0" w:color="auto"/>
              <w:left w:val="single" w:sz="4" w:space="0" w:color="auto"/>
              <w:bottom w:val="single" w:sz="4" w:space="0" w:color="auto"/>
              <w:right w:val="single" w:sz="4" w:space="0" w:color="auto"/>
            </w:tcBorders>
          </w:tcPr>
          <w:p w:rsidR="003A5D13" w:rsidRPr="005829C4" w:rsidRDefault="003A5D13" w:rsidP="007C2AE3">
            <w:pPr>
              <w:autoSpaceDE w:val="0"/>
              <w:autoSpaceDN w:val="0"/>
              <w:adjustRightInd w:val="0"/>
              <w:spacing w:line="276" w:lineRule="auto"/>
              <w:ind w:firstLine="540"/>
              <w:jc w:val="both"/>
            </w:pPr>
          </w:p>
        </w:tc>
        <w:tc>
          <w:tcPr>
            <w:tcW w:w="1276" w:type="dxa"/>
            <w:vMerge/>
            <w:tcBorders>
              <w:left w:val="single" w:sz="4" w:space="0" w:color="auto"/>
              <w:right w:val="single" w:sz="4" w:space="0" w:color="auto"/>
            </w:tcBorders>
          </w:tcPr>
          <w:p w:rsidR="003A5D13" w:rsidRPr="005829C4" w:rsidRDefault="003A5D13" w:rsidP="007C2AE3">
            <w:pPr>
              <w:autoSpaceDE w:val="0"/>
              <w:autoSpaceDN w:val="0"/>
              <w:adjustRightInd w:val="0"/>
              <w:spacing w:line="276" w:lineRule="auto"/>
              <w:ind w:firstLine="540"/>
              <w:jc w:val="both"/>
            </w:pPr>
          </w:p>
        </w:tc>
        <w:tc>
          <w:tcPr>
            <w:tcW w:w="1559" w:type="dxa"/>
            <w:vMerge/>
            <w:tcBorders>
              <w:top w:val="single" w:sz="4" w:space="0" w:color="auto"/>
              <w:left w:val="single" w:sz="4" w:space="0" w:color="auto"/>
              <w:bottom w:val="single" w:sz="4" w:space="0" w:color="auto"/>
              <w:right w:val="single" w:sz="4" w:space="0" w:color="auto"/>
            </w:tcBorders>
          </w:tcPr>
          <w:p w:rsidR="003A5D13" w:rsidRPr="005829C4" w:rsidRDefault="003A5D13" w:rsidP="007C2AE3">
            <w:pPr>
              <w:autoSpaceDE w:val="0"/>
              <w:autoSpaceDN w:val="0"/>
              <w:adjustRightInd w:val="0"/>
              <w:spacing w:line="276" w:lineRule="auto"/>
              <w:ind w:firstLine="540"/>
              <w:jc w:val="both"/>
            </w:pPr>
          </w:p>
        </w:tc>
        <w:tc>
          <w:tcPr>
            <w:tcW w:w="1270" w:type="dxa"/>
            <w:tcBorders>
              <w:top w:val="single" w:sz="4" w:space="0" w:color="auto"/>
              <w:left w:val="single" w:sz="4" w:space="0" w:color="auto"/>
              <w:bottom w:val="single" w:sz="4" w:space="0" w:color="auto"/>
              <w:right w:val="single" w:sz="4" w:space="0" w:color="auto"/>
            </w:tcBorders>
          </w:tcPr>
          <w:p w:rsidR="003A5D13" w:rsidRPr="005829C4" w:rsidRDefault="003A5D13" w:rsidP="007C2AE3">
            <w:pPr>
              <w:autoSpaceDE w:val="0"/>
              <w:autoSpaceDN w:val="0"/>
              <w:adjustRightInd w:val="0"/>
              <w:spacing w:line="276" w:lineRule="auto"/>
              <w:jc w:val="center"/>
            </w:pPr>
          </w:p>
        </w:tc>
        <w:tc>
          <w:tcPr>
            <w:tcW w:w="1416" w:type="dxa"/>
            <w:tcBorders>
              <w:top w:val="single" w:sz="4" w:space="0" w:color="auto"/>
              <w:left w:val="single" w:sz="4" w:space="0" w:color="auto"/>
              <w:bottom w:val="single" w:sz="4" w:space="0" w:color="auto"/>
              <w:right w:val="single" w:sz="4" w:space="0" w:color="auto"/>
            </w:tcBorders>
          </w:tcPr>
          <w:p w:rsidR="003A5D13" w:rsidRPr="005829C4" w:rsidRDefault="003A5D13" w:rsidP="007C2AE3">
            <w:pPr>
              <w:autoSpaceDE w:val="0"/>
              <w:autoSpaceDN w:val="0"/>
              <w:adjustRightInd w:val="0"/>
              <w:spacing w:line="276" w:lineRule="auto"/>
              <w:jc w:val="center"/>
            </w:pPr>
          </w:p>
        </w:tc>
        <w:tc>
          <w:tcPr>
            <w:tcW w:w="1138" w:type="dxa"/>
            <w:tcBorders>
              <w:top w:val="single" w:sz="4" w:space="0" w:color="auto"/>
              <w:left w:val="single" w:sz="4" w:space="0" w:color="auto"/>
              <w:bottom w:val="single" w:sz="4" w:space="0" w:color="auto"/>
              <w:right w:val="single" w:sz="4" w:space="0" w:color="auto"/>
            </w:tcBorders>
            <w:vAlign w:val="bottom"/>
          </w:tcPr>
          <w:p w:rsidR="003A5D13" w:rsidRPr="005829C4" w:rsidRDefault="003A5D13" w:rsidP="007C2AE3">
            <w:pPr>
              <w:autoSpaceDE w:val="0"/>
              <w:autoSpaceDN w:val="0"/>
              <w:adjustRightInd w:val="0"/>
              <w:spacing w:line="276" w:lineRule="auto"/>
              <w:jc w:val="center"/>
            </w:pPr>
          </w:p>
        </w:tc>
        <w:tc>
          <w:tcPr>
            <w:tcW w:w="1138" w:type="dxa"/>
            <w:vMerge/>
            <w:tcBorders>
              <w:left w:val="single" w:sz="4" w:space="0" w:color="auto"/>
              <w:right w:val="single" w:sz="4" w:space="0" w:color="auto"/>
            </w:tcBorders>
          </w:tcPr>
          <w:p w:rsidR="003A5D13" w:rsidRPr="005829C4" w:rsidRDefault="003A5D13" w:rsidP="007C2AE3">
            <w:pPr>
              <w:autoSpaceDE w:val="0"/>
              <w:autoSpaceDN w:val="0"/>
              <w:adjustRightInd w:val="0"/>
              <w:spacing w:line="276" w:lineRule="auto"/>
              <w:jc w:val="center"/>
            </w:pPr>
          </w:p>
        </w:tc>
      </w:tr>
      <w:tr w:rsidR="003A5D13" w:rsidRPr="005829C4" w:rsidTr="007C2AE3">
        <w:trPr>
          <w:jc w:val="center"/>
        </w:trPr>
        <w:tc>
          <w:tcPr>
            <w:tcW w:w="562" w:type="dxa"/>
            <w:vMerge/>
            <w:tcBorders>
              <w:top w:val="single" w:sz="4" w:space="0" w:color="auto"/>
              <w:left w:val="single" w:sz="4" w:space="0" w:color="auto"/>
              <w:bottom w:val="single" w:sz="4" w:space="0" w:color="auto"/>
              <w:right w:val="single" w:sz="4" w:space="0" w:color="auto"/>
            </w:tcBorders>
          </w:tcPr>
          <w:p w:rsidR="003A5D13" w:rsidRPr="005829C4" w:rsidRDefault="003A5D13" w:rsidP="007C2AE3">
            <w:pPr>
              <w:autoSpaceDE w:val="0"/>
              <w:autoSpaceDN w:val="0"/>
              <w:adjustRightInd w:val="0"/>
              <w:spacing w:line="276" w:lineRule="auto"/>
              <w:ind w:firstLine="540"/>
              <w:jc w:val="both"/>
            </w:pPr>
          </w:p>
        </w:tc>
        <w:tc>
          <w:tcPr>
            <w:tcW w:w="1276" w:type="dxa"/>
            <w:vMerge/>
            <w:tcBorders>
              <w:left w:val="single" w:sz="4" w:space="0" w:color="auto"/>
              <w:right w:val="single" w:sz="4" w:space="0" w:color="auto"/>
            </w:tcBorders>
          </w:tcPr>
          <w:p w:rsidR="003A5D13" w:rsidRPr="005829C4" w:rsidRDefault="003A5D13" w:rsidP="007C2AE3">
            <w:pPr>
              <w:autoSpaceDE w:val="0"/>
              <w:autoSpaceDN w:val="0"/>
              <w:adjustRightInd w:val="0"/>
              <w:spacing w:line="276" w:lineRule="auto"/>
              <w:ind w:firstLine="540"/>
              <w:jc w:val="both"/>
            </w:pPr>
          </w:p>
        </w:tc>
        <w:tc>
          <w:tcPr>
            <w:tcW w:w="1559" w:type="dxa"/>
            <w:vMerge/>
            <w:tcBorders>
              <w:top w:val="single" w:sz="4" w:space="0" w:color="auto"/>
              <w:left w:val="single" w:sz="4" w:space="0" w:color="auto"/>
              <w:bottom w:val="single" w:sz="4" w:space="0" w:color="auto"/>
              <w:right w:val="single" w:sz="4" w:space="0" w:color="auto"/>
            </w:tcBorders>
          </w:tcPr>
          <w:p w:rsidR="003A5D13" w:rsidRPr="005829C4" w:rsidRDefault="003A5D13" w:rsidP="007C2AE3">
            <w:pPr>
              <w:autoSpaceDE w:val="0"/>
              <w:autoSpaceDN w:val="0"/>
              <w:adjustRightInd w:val="0"/>
              <w:spacing w:line="276" w:lineRule="auto"/>
              <w:ind w:firstLine="540"/>
              <w:jc w:val="both"/>
            </w:pPr>
          </w:p>
        </w:tc>
        <w:tc>
          <w:tcPr>
            <w:tcW w:w="1270" w:type="dxa"/>
            <w:tcBorders>
              <w:top w:val="single" w:sz="4" w:space="0" w:color="auto"/>
              <w:left w:val="single" w:sz="4" w:space="0" w:color="auto"/>
              <w:bottom w:val="single" w:sz="4" w:space="0" w:color="auto"/>
              <w:right w:val="single" w:sz="4" w:space="0" w:color="auto"/>
            </w:tcBorders>
          </w:tcPr>
          <w:p w:rsidR="003A5D13" w:rsidRPr="005829C4" w:rsidRDefault="003A5D13" w:rsidP="007C2AE3">
            <w:pPr>
              <w:autoSpaceDE w:val="0"/>
              <w:autoSpaceDN w:val="0"/>
              <w:adjustRightInd w:val="0"/>
              <w:spacing w:line="276" w:lineRule="auto"/>
              <w:jc w:val="center"/>
            </w:pPr>
          </w:p>
        </w:tc>
        <w:tc>
          <w:tcPr>
            <w:tcW w:w="1416" w:type="dxa"/>
            <w:tcBorders>
              <w:top w:val="single" w:sz="4" w:space="0" w:color="auto"/>
              <w:left w:val="single" w:sz="4" w:space="0" w:color="auto"/>
              <w:bottom w:val="single" w:sz="4" w:space="0" w:color="auto"/>
              <w:right w:val="single" w:sz="4" w:space="0" w:color="auto"/>
            </w:tcBorders>
          </w:tcPr>
          <w:p w:rsidR="003A5D13" w:rsidRPr="005829C4" w:rsidRDefault="003A5D13" w:rsidP="007C2AE3">
            <w:pPr>
              <w:autoSpaceDE w:val="0"/>
              <w:autoSpaceDN w:val="0"/>
              <w:adjustRightInd w:val="0"/>
              <w:spacing w:line="276" w:lineRule="auto"/>
              <w:jc w:val="center"/>
            </w:pPr>
          </w:p>
        </w:tc>
        <w:tc>
          <w:tcPr>
            <w:tcW w:w="1138" w:type="dxa"/>
            <w:tcBorders>
              <w:top w:val="single" w:sz="4" w:space="0" w:color="auto"/>
              <w:left w:val="single" w:sz="4" w:space="0" w:color="auto"/>
              <w:bottom w:val="single" w:sz="4" w:space="0" w:color="auto"/>
              <w:right w:val="single" w:sz="4" w:space="0" w:color="auto"/>
            </w:tcBorders>
            <w:vAlign w:val="bottom"/>
          </w:tcPr>
          <w:p w:rsidR="003A5D13" w:rsidRPr="005829C4" w:rsidRDefault="003A5D13" w:rsidP="007C2AE3">
            <w:pPr>
              <w:autoSpaceDE w:val="0"/>
              <w:autoSpaceDN w:val="0"/>
              <w:adjustRightInd w:val="0"/>
              <w:spacing w:line="276" w:lineRule="auto"/>
              <w:jc w:val="center"/>
            </w:pPr>
          </w:p>
        </w:tc>
        <w:tc>
          <w:tcPr>
            <w:tcW w:w="1138" w:type="dxa"/>
            <w:vMerge/>
            <w:tcBorders>
              <w:left w:val="single" w:sz="4" w:space="0" w:color="auto"/>
              <w:right w:val="single" w:sz="4" w:space="0" w:color="auto"/>
            </w:tcBorders>
          </w:tcPr>
          <w:p w:rsidR="003A5D13" w:rsidRPr="005829C4" w:rsidRDefault="003A5D13" w:rsidP="007C2AE3">
            <w:pPr>
              <w:autoSpaceDE w:val="0"/>
              <w:autoSpaceDN w:val="0"/>
              <w:adjustRightInd w:val="0"/>
              <w:spacing w:line="276" w:lineRule="auto"/>
              <w:jc w:val="center"/>
            </w:pPr>
          </w:p>
        </w:tc>
      </w:tr>
      <w:tr w:rsidR="003A5D13" w:rsidRPr="005829C4" w:rsidTr="007C2AE3">
        <w:trPr>
          <w:jc w:val="center"/>
        </w:trPr>
        <w:tc>
          <w:tcPr>
            <w:tcW w:w="562" w:type="dxa"/>
            <w:vMerge/>
            <w:tcBorders>
              <w:top w:val="single" w:sz="4" w:space="0" w:color="auto"/>
              <w:left w:val="single" w:sz="4" w:space="0" w:color="auto"/>
              <w:bottom w:val="single" w:sz="4" w:space="0" w:color="auto"/>
              <w:right w:val="single" w:sz="4" w:space="0" w:color="auto"/>
            </w:tcBorders>
          </w:tcPr>
          <w:p w:rsidR="003A5D13" w:rsidRPr="005829C4" w:rsidRDefault="003A5D13" w:rsidP="007C2AE3">
            <w:pPr>
              <w:autoSpaceDE w:val="0"/>
              <w:autoSpaceDN w:val="0"/>
              <w:adjustRightInd w:val="0"/>
              <w:spacing w:line="276" w:lineRule="auto"/>
              <w:ind w:firstLine="540"/>
              <w:jc w:val="both"/>
            </w:pPr>
          </w:p>
        </w:tc>
        <w:tc>
          <w:tcPr>
            <w:tcW w:w="1276" w:type="dxa"/>
            <w:vMerge/>
            <w:tcBorders>
              <w:left w:val="single" w:sz="4" w:space="0" w:color="auto"/>
              <w:right w:val="single" w:sz="4" w:space="0" w:color="auto"/>
            </w:tcBorders>
          </w:tcPr>
          <w:p w:rsidR="003A5D13" w:rsidRPr="005829C4" w:rsidRDefault="003A5D13" w:rsidP="007C2AE3">
            <w:pPr>
              <w:autoSpaceDE w:val="0"/>
              <w:autoSpaceDN w:val="0"/>
              <w:adjustRightInd w:val="0"/>
              <w:spacing w:line="276" w:lineRule="auto"/>
              <w:ind w:firstLine="540"/>
              <w:jc w:val="both"/>
            </w:pPr>
          </w:p>
        </w:tc>
        <w:tc>
          <w:tcPr>
            <w:tcW w:w="1559" w:type="dxa"/>
            <w:vMerge/>
            <w:tcBorders>
              <w:top w:val="single" w:sz="4" w:space="0" w:color="auto"/>
              <w:left w:val="single" w:sz="4" w:space="0" w:color="auto"/>
              <w:bottom w:val="single" w:sz="4" w:space="0" w:color="auto"/>
              <w:right w:val="single" w:sz="4" w:space="0" w:color="auto"/>
            </w:tcBorders>
          </w:tcPr>
          <w:p w:rsidR="003A5D13" w:rsidRPr="005829C4" w:rsidRDefault="003A5D13" w:rsidP="007C2AE3">
            <w:pPr>
              <w:autoSpaceDE w:val="0"/>
              <w:autoSpaceDN w:val="0"/>
              <w:adjustRightInd w:val="0"/>
              <w:spacing w:line="276" w:lineRule="auto"/>
              <w:ind w:firstLine="540"/>
              <w:jc w:val="both"/>
            </w:pPr>
          </w:p>
        </w:tc>
        <w:tc>
          <w:tcPr>
            <w:tcW w:w="1270" w:type="dxa"/>
            <w:tcBorders>
              <w:top w:val="single" w:sz="4" w:space="0" w:color="auto"/>
              <w:left w:val="single" w:sz="4" w:space="0" w:color="auto"/>
              <w:bottom w:val="single" w:sz="4" w:space="0" w:color="auto"/>
              <w:right w:val="single" w:sz="4" w:space="0" w:color="auto"/>
            </w:tcBorders>
          </w:tcPr>
          <w:p w:rsidR="003A5D13" w:rsidRPr="005829C4" w:rsidRDefault="003A5D13" w:rsidP="007C2AE3">
            <w:pPr>
              <w:autoSpaceDE w:val="0"/>
              <w:autoSpaceDN w:val="0"/>
              <w:adjustRightInd w:val="0"/>
              <w:spacing w:line="276" w:lineRule="auto"/>
              <w:jc w:val="center"/>
            </w:pPr>
          </w:p>
        </w:tc>
        <w:tc>
          <w:tcPr>
            <w:tcW w:w="1416" w:type="dxa"/>
            <w:tcBorders>
              <w:top w:val="single" w:sz="4" w:space="0" w:color="auto"/>
              <w:left w:val="single" w:sz="4" w:space="0" w:color="auto"/>
              <w:bottom w:val="single" w:sz="4" w:space="0" w:color="auto"/>
              <w:right w:val="single" w:sz="4" w:space="0" w:color="auto"/>
            </w:tcBorders>
          </w:tcPr>
          <w:p w:rsidR="003A5D13" w:rsidRPr="005829C4" w:rsidRDefault="003A5D13" w:rsidP="007C2AE3">
            <w:pPr>
              <w:autoSpaceDE w:val="0"/>
              <w:autoSpaceDN w:val="0"/>
              <w:adjustRightInd w:val="0"/>
              <w:spacing w:line="276" w:lineRule="auto"/>
              <w:jc w:val="center"/>
            </w:pPr>
          </w:p>
        </w:tc>
        <w:tc>
          <w:tcPr>
            <w:tcW w:w="1138" w:type="dxa"/>
            <w:tcBorders>
              <w:top w:val="single" w:sz="4" w:space="0" w:color="auto"/>
              <w:left w:val="single" w:sz="4" w:space="0" w:color="auto"/>
              <w:bottom w:val="single" w:sz="4" w:space="0" w:color="auto"/>
              <w:right w:val="single" w:sz="4" w:space="0" w:color="auto"/>
            </w:tcBorders>
            <w:vAlign w:val="bottom"/>
          </w:tcPr>
          <w:p w:rsidR="003A5D13" w:rsidRPr="005829C4" w:rsidRDefault="003A5D13" w:rsidP="007C2AE3">
            <w:pPr>
              <w:autoSpaceDE w:val="0"/>
              <w:autoSpaceDN w:val="0"/>
              <w:adjustRightInd w:val="0"/>
              <w:spacing w:line="276" w:lineRule="auto"/>
              <w:jc w:val="center"/>
            </w:pPr>
          </w:p>
        </w:tc>
        <w:tc>
          <w:tcPr>
            <w:tcW w:w="1138" w:type="dxa"/>
            <w:vMerge/>
            <w:tcBorders>
              <w:left w:val="single" w:sz="4" w:space="0" w:color="auto"/>
              <w:right w:val="single" w:sz="4" w:space="0" w:color="auto"/>
            </w:tcBorders>
          </w:tcPr>
          <w:p w:rsidR="003A5D13" w:rsidRPr="005829C4" w:rsidRDefault="003A5D13" w:rsidP="007C2AE3">
            <w:pPr>
              <w:autoSpaceDE w:val="0"/>
              <w:autoSpaceDN w:val="0"/>
              <w:adjustRightInd w:val="0"/>
              <w:spacing w:line="276" w:lineRule="auto"/>
              <w:jc w:val="center"/>
            </w:pPr>
          </w:p>
        </w:tc>
      </w:tr>
      <w:tr w:rsidR="003A5D13" w:rsidRPr="005829C4" w:rsidTr="007C2AE3">
        <w:trPr>
          <w:jc w:val="center"/>
        </w:trPr>
        <w:tc>
          <w:tcPr>
            <w:tcW w:w="562" w:type="dxa"/>
            <w:vMerge/>
            <w:tcBorders>
              <w:top w:val="single" w:sz="4" w:space="0" w:color="auto"/>
              <w:left w:val="single" w:sz="4" w:space="0" w:color="auto"/>
              <w:bottom w:val="single" w:sz="4" w:space="0" w:color="auto"/>
              <w:right w:val="single" w:sz="4" w:space="0" w:color="auto"/>
            </w:tcBorders>
          </w:tcPr>
          <w:p w:rsidR="003A5D13" w:rsidRPr="005829C4" w:rsidRDefault="003A5D13" w:rsidP="007C2AE3">
            <w:pPr>
              <w:autoSpaceDE w:val="0"/>
              <w:autoSpaceDN w:val="0"/>
              <w:adjustRightInd w:val="0"/>
              <w:spacing w:line="276" w:lineRule="auto"/>
              <w:ind w:firstLine="540"/>
              <w:jc w:val="both"/>
            </w:pPr>
          </w:p>
        </w:tc>
        <w:tc>
          <w:tcPr>
            <w:tcW w:w="1276" w:type="dxa"/>
            <w:vMerge/>
            <w:tcBorders>
              <w:left w:val="single" w:sz="4" w:space="0" w:color="auto"/>
              <w:bottom w:val="single" w:sz="4" w:space="0" w:color="auto"/>
              <w:right w:val="single" w:sz="4" w:space="0" w:color="auto"/>
            </w:tcBorders>
          </w:tcPr>
          <w:p w:rsidR="003A5D13" w:rsidRPr="005829C4" w:rsidRDefault="003A5D13" w:rsidP="007C2AE3">
            <w:pPr>
              <w:autoSpaceDE w:val="0"/>
              <w:autoSpaceDN w:val="0"/>
              <w:adjustRightInd w:val="0"/>
              <w:spacing w:line="276" w:lineRule="auto"/>
              <w:ind w:firstLine="540"/>
              <w:jc w:val="both"/>
            </w:pPr>
          </w:p>
        </w:tc>
        <w:tc>
          <w:tcPr>
            <w:tcW w:w="1559" w:type="dxa"/>
            <w:vMerge/>
            <w:tcBorders>
              <w:top w:val="single" w:sz="4" w:space="0" w:color="auto"/>
              <w:left w:val="single" w:sz="4" w:space="0" w:color="auto"/>
              <w:bottom w:val="single" w:sz="4" w:space="0" w:color="auto"/>
              <w:right w:val="single" w:sz="4" w:space="0" w:color="auto"/>
            </w:tcBorders>
          </w:tcPr>
          <w:p w:rsidR="003A5D13" w:rsidRPr="005829C4" w:rsidRDefault="003A5D13" w:rsidP="007C2AE3">
            <w:pPr>
              <w:autoSpaceDE w:val="0"/>
              <w:autoSpaceDN w:val="0"/>
              <w:adjustRightInd w:val="0"/>
              <w:spacing w:line="276" w:lineRule="auto"/>
              <w:ind w:firstLine="540"/>
              <w:jc w:val="both"/>
            </w:pPr>
          </w:p>
        </w:tc>
        <w:tc>
          <w:tcPr>
            <w:tcW w:w="1270" w:type="dxa"/>
            <w:tcBorders>
              <w:top w:val="single" w:sz="4" w:space="0" w:color="auto"/>
              <w:left w:val="single" w:sz="4" w:space="0" w:color="auto"/>
              <w:bottom w:val="single" w:sz="4" w:space="0" w:color="auto"/>
              <w:right w:val="single" w:sz="4" w:space="0" w:color="auto"/>
            </w:tcBorders>
          </w:tcPr>
          <w:p w:rsidR="003A5D13" w:rsidRPr="005829C4" w:rsidRDefault="003A5D13" w:rsidP="007C2AE3">
            <w:pPr>
              <w:autoSpaceDE w:val="0"/>
              <w:autoSpaceDN w:val="0"/>
              <w:adjustRightInd w:val="0"/>
              <w:spacing w:line="276" w:lineRule="auto"/>
              <w:jc w:val="center"/>
            </w:pPr>
          </w:p>
        </w:tc>
        <w:tc>
          <w:tcPr>
            <w:tcW w:w="1416" w:type="dxa"/>
            <w:tcBorders>
              <w:top w:val="single" w:sz="4" w:space="0" w:color="auto"/>
              <w:left w:val="single" w:sz="4" w:space="0" w:color="auto"/>
              <w:bottom w:val="single" w:sz="4" w:space="0" w:color="auto"/>
              <w:right w:val="single" w:sz="4" w:space="0" w:color="auto"/>
            </w:tcBorders>
          </w:tcPr>
          <w:p w:rsidR="003A5D13" w:rsidRPr="005829C4" w:rsidRDefault="003A5D13" w:rsidP="007C2AE3">
            <w:pPr>
              <w:autoSpaceDE w:val="0"/>
              <w:autoSpaceDN w:val="0"/>
              <w:adjustRightInd w:val="0"/>
              <w:spacing w:line="276" w:lineRule="auto"/>
              <w:jc w:val="center"/>
            </w:pPr>
          </w:p>
        </w:tc>
        <w:tc>
          <w:tcPr>
            <w:tcW w:w="1138" w:type="dxa"/>
            <w:tcBorders>
              <w:top w:val="single" w:sz="4" w:space="0" w:color="auto"/>
              <w:left w:val="single" w:sz="4" w:space="0" w:color="auto"/>
              <w:bottom w:val="single" w:sz="4" w:space="0" w:color="auto"/>
              <w:right w:val="single" w:sz="4" w:space="0" w:color="auto"/>
            </w:tcBorders>
            <w:vAlign w:val="bottom"/>
          </w:tcPr>
          <w:p w:rsidR="003A5D13" w:rsidRPr="005829C4" w:rsidRDefault="003A5D13" w:rsidP="007C2AE3">
            <w:pPr>
              <w:autoSpaceDE w:val="0"/>
              <w:autoSpaceDN w:val="0"/>
              <w:adjustRightInd w:val="0"/>
              <w:spacing w:line="276" w:lineRule="auto"/>
              <w:jc w:val="center"/>
            </w:pPr>
          </w:p>
        </w:tc>
        <w:tc>
          <w:tcPr>
            <w:tcW w:w="1138" w:type="dxa"/>
            <w:vMerge/>
            <w:tcBorders>
              <w:left w:val="single" w:sz="4" w:space="0" w:color="auto"/>
              <w:bottom w:val="single" w:sz="4" w:space="0" w:color="auto"/>
              <w:right w:val="single" w:sz="4" w:space="0" w:color="auto"/>
            </w:tcBorders>
          </w:tcPr>
          <w:p w:rsidR="003A5D13" w:rsidRPr="005829C4" w:rsidRDefault="003A5D13" w:rsidP="007C2AE3">
            <w:pPr>
              <w:autoSpaceDE w:val="0"/>
              <w:autoSpaceDN w:val="0"/>
              <w:adjustRightInd w:val="0"/>
              <w:spacing w:line="276" w:lineRule="auto"/>
              <w:jc w:val="center"/>
            </w:pPr>
          </w:p>
        </w:tc>
      </w:tr>
    </w:tbl>
    <w:p w:rsidR="004B42A2" w:rsidRPr="00364E85" w:rsidRDefault="004B42A2" w:rsidP="00D34931">
      <w:pPr>
        <w:pStyle w:val="a"/>
        <w:numPr>
          <w:ilvl w:val="0"/>
          <w:numId w:val="0"/>
        </w:numPr>
        <w:spacing w:before="0"/>
        <w:ind w:firstLine="709"/>
        <w:rPr>
          <w:rFonts w:ascii="Times New Roman" w:hAnsi="Times New Roman"/>
          <w:color w:val="auto"/>
        </w:rPr>
      </w:pPr>
    </w:p>
    <w:p w:rsidR="00C24BE7" w:rsidRDefault="00C24BE7" w:rsidP="00C24BE7">
      <w:pPr>
        <w:pStyle w:val="a"/>
        <w:numPr>
          <w:ilvl w:val="0"/>
          <w:numId w:val="0"/>
        </w:numPr>
        <w:spacing w:before="0"/>
        <w:ind w:firstLine="709"/>
        <w:rPr>
          <w:rFonts w:ascii="Times New Roman" w:hAnsi="Times New Roman"/>
          <w:color w:val="auto"/>
          <w:lang w:val="en-US"/>
        </w:rPr>
      </w:pPr>
    </w:p>
    <w:p w:rsidR="00D032AC" w:rsidRDefault="00D032AC" w:rsidP="00C24BE7">
      <w:pPr>
        <w:pStyle w:val="a"/>
        <w:numPr>
          <w:ilvl w:val="0"/>
          <w:numId w:val="0"/>
        </w:numPr>
        <w:spacing w:before="0"/>
        <w:ind w:firstLine="709"/>
        <w:rPr>
          <w:rFonts w:ascii="Times New Roman" w:hAnsi="Times New Roman"/>
          <w:color w:val="auto"/>
          <w:lang w:val="en-US"/>
        </w:rPr>
      </w:pPr>
    </w:p>
    <w:p w:rsidR="00D032AC" w:rsidRDefault="00D032AC" w:rsidP="00C24BE7">
      <w:pPr>
        <w:pStyle w:val="a"/>
        <w:numPr>
          <w:ilvl w:val="0"/>
          <w:numId w:val="0"/>
        </w:numPr>
        <w:spacing w:before="0"/>
        <w:ind w:firstLine="709"/>
        <w:rPr>
          <w:rFonts w:ascii="Times New Roman" w:hAnsi="Times New Roman"/>
          <w:color w:val="auto"/>
          <w:lang w:val="en-US"/>
        </w:rPr>
      </w:pPr>
    </w:p>
    <w:p w:rsidR="00D032AC" w:rsidRDefault="00D032AC" w:rsidP="00C24BE7">
      <w:pPr>
        <w:pStyle w:val="a"/>
        <w:numPr>
          <w:ilvl w:val="0"/>
          <w:numId w:val="0"/>
        </w:numPr>
        <w:spacing w:before="0"/>
        <w:ind w:firstLine="709"/>
        <w:rPr>
          <w:rFonts w:ascii="Times New Roman" w:hAnsi="Times New Roman"/>
          <w:color w:val="auto"/>
          <w:lang w:val="en-US"/>
        </w:rPr>
      </w:pPr>
    </w:p>
    <w:p w:rsidR="00D032AC" w:rsidRDefault="00D032AC" w:rsidP="00C24BE7">
      <w:pPr>
        <w:pStyle w:val="a"/>
        <w:numPr>
          <w:ilvl w:val="0"/>
          <w:numId w:val="0"/>
        </w:numPr>
        <w:spacing w:before="0"/>
        <w:ind w:firstLine="709"/>
        <w:rPr>
          <w:rFonts w:ascii="Times New Roman" w:hAnsi="Times New Roman"/>
          <w:color w:val="auto"/>
          <w:lang w:val="en-US"/>
        </w:rPr>
      </w:pPr>
    </w:p>
    <w:p w:rsidR="00D032AC" w:rsidRDefault="00D032AC" w:rsidP="00C24BE7">
      <w:pPr>
        <w:pStyle w:val="a"/>
        <w:numPr>
          <w:ilvl w:val="0"/>
          <w:numId w:val="0"/>
        </w:numPr>
        <w:spacing w:before="0"/>
        <w:ind w:firstLine="709"/>
        <w:rPr>
          <w:rFonts w:ascii="Times New Roman" w:hAnsi="Times New Roman"/>
          <w:color w:val="auto"/>
          <w:lang w:val="en-US"/>
        </w:rPr>
      </w:pPr>
    </w:p>
    <w:p w:rsidR="00D032AC" w:rsidRDefault="00D032AC" w:rsidP="00C24BE7">
      <w:pPr>
        <w:pStyle w:val="a"/>
        <w:numPr>
          <w:ilvl w:val="0"/>
          <w:numId w:val="0"/>
        </w:numPr>
        <w:spacing w:before="0"/>
        <w:ind w:firstLine="709"/>
        <w:rPr>
          <w:rFonts w:ascii="Times New Roman" w:hAnsi="Times New Roman"/>
          <w:color w:val="auto"/>
          <w:lang w:val="en-US"/>
        </w:rPr>
      </w:pPr>
    </w:p>
    <w:p w:rsidR="00D032AC" w:rsidRPr="00D032AC" w:rsidRDefault="00D032AC" w:rsidP="00C24BE7">
      <w:pPr>
        <w:pStyle w:val="a"/>
        <w:numPr>
          <w:ilvl w:val="0"/>
          <w:numId w:val="0"/>
        </w:numPr>
        <w:spacing w:before="0"/>
        <w:ind w:firstLine="709"/>
        <w:rPr>
          <w:rFonts w:ascii="Times New Roman" w:hAnsi="Times New Roman"/>
          <w:color w:val="auto"/>
          <w:lang w:val="en-US"/>
        </w:rPr>
      </w:pPr>
    </w:p>
    <w:p w:rsidR="00327A79" w:rsidRDefault="00C24BE7" w:rsidP="00327A79">
      <w:pPr>
        <w:contextualSpacing/>
        <w:jc w:val="right"/>
      </w:pPr>
      <w:r w:rsidRPr="00743315">
        <w:t>Приложение № 2</w:t>
      </w:r>
    </w:p>
    <w:p w:rsidR="00C24BE7" w:rsidRDefault="00C24BE7" w:rsidP="00327A79">
      <w:pPr>
        <w:contextualSpacing/>
        <w:jc w:val="right"/>
      </w:pPr>
      <w:r w:rsidRPr="00743315">
        <w:t xml:space="preserve"> к заявке на участие в запросе котировок</w:t>
      </w:r>
    </w:p>
    <w:p w:rsidR="00327A79" w:rsidRDefault="00327A79" w:rsidP="00327A79">
      <w:pPr>
        <w:contextualSpacing/>
        <w:jc w:val="right"/>
      </w:pPr>
    </w:p>
    <w:p w:rsidR="00327A79" w:rsidRPr="00743315" w:rsidRDefault="00327A79" w:rsidP="00327A79">
      <w:pPr>
        <w:contextualSpacing/>
        <w:jc w:val="right"/>
      </w:pPr>
    </w:p>
    <w:p w:rsidR="00C24BE7" w:rsidRPr="00743315" w:rsidRDefault="00C24BE7" w:rsidP="00743315">
      <w:pPr>
        <w:pStyle w:val="ConsPlusNormal"/>
        <w:jc w:val="center"/>
        <w:rPr>
          <w:rFonts w:ascii="Times New Roman" w:hAnsi="Times New Roman"/>
        </w:rPr>
      </w:pPr>
      <w:r w:rsidRPr="00743315">
        <w:rPr>
          <w:rFonts w:ascii="Times New Roman" w:hAnsi="Times New Roman"/>
        </w:rPr>
        <w:t>Расчет цены договора на поставку</w:t>
      </w:r>
    </w:p>
    <w:p w:rsidR="00C24BE7" w:rsidRPr="00743315" w:rsidRDefault="00DA0194" w:rsidP="00743315">
      <w:pPr>
        <w:pStyle w:val="ConsPlusNormal"/>
        <w:jc w:val="center"/>
        <w:rPr>
          <w:rFonts w:ascii="Times New Roman" w:hAnsi="Times New Roman"/>
        </w:rPr>
      </w:pPr>
      <w:r>
        <w:rPr>
          <w:rFonts w:ascii="Times New Roman" w:hAnsi="Times New Roman"/>
        </w:rPr>
        <w:t>т</w:t>
      </w:r>
      <w:r w:rsidR="00C24BE7" w:rsidRPr="00743315">
        <w:rPr>
          <w:rFonts w:ascii="Times New Roman" w:hAnsi="Times New Roman"/>
        </w:rPr>
        <w:t>ехнологического оборудования для пищеблока</w:t>
      </w:r>
    </w:p>
    <w:p w:rsidR="00C24BE7" w:rsidRPr="00743315" w:rsidRDefault="00C24BE7" w:rsidP="00C24BE7">
      <w:pPr>
        <w:pStyle w:val="ConsPlusNormal"/>
        <w:jc w:val="center"/>
        <w:rPr>
          <w:rFonts w:ascii="Times New Roman" w:hAnsi="Times New Roman"/>
        </w:rPr>
      </w:pPr>
    </w:p>
    <w:tbl>
      <w:tblPr>
        <w:tblStyle w:val="af8"/>
        <w:tblW w:w="4839" w:type="pct"/>
        <w:tblLayout w:type="fixed"/>
        <w:tblLook w:val="04A0"/>
      </w:tblPr>
      <w:tblGrid>
        <w:gridCol w:w="572"/>
        <w:gridCol w:w="3048"/>
        <w:gridCol w:w="1367"/>
        <w:gridCol w:w="1130"/>
        <w:gridCol w:w="921"/>
        <w:gridCol w:w="1113"/>
        <w:gridCol w:w="1112"/>
      </w:tblGrid>
      <w:tr w:rsidR="00C24BE7" w:rsidRPr="001F7EE6" w:rsidTr="00327A79">
        <w:trPr>
          <w:trHeight w:val="980"/>
        </w:trPr>
        <w:tc>
          <w:tcPr>
            <w:tcW w:w="309" w:type="pct"/>
          </w:tcPr>
          <w:p w:rsidR="00C24BE7" w:rsidRPr="00743315" w:rsidRDefault="00C24BE7" w:rsidP="007C2AE3">
            <w:pPr>
              <w:jc w:val="center"/>
            </w:pPr>
            <w:r w:rsidRPr="00743315">
              <w:t>№ п/п</w:t>
            </w:r>
          </w:p>
        </w:tc>
        <w:tc>
          <w:tcPr>
            <w:tcW w:w="1645" w:type="pct"/>
          </w:tcPr>
          <w:p w:rsidR="00C24BE7" w:rsidRPr="00743315" w:rsidRDefault="00C24BE7" w:rsidP="007C2AE3">
            <w:pPr>
              <w:jc w:val="center"/>
            </w:pPr>
            <w:r w:rsidRPr="00743315">
              <w:t>Наименование товара</w:t>
            </w:r>
          </w:p>
        </w:tc>
        <w:tc>
          <w:tcPr>
            <w:tcW w:w="738" w:type="pct"/>
          </w:tcPr>
          <w:p w:rsidR="00C24BE7" w:rsidRPr="00743315" w:rsidRDefault="00743315" w:rsidP="007C2AE3">
            <w:r>
              <w:t xml:space="preserve">Товарный знак </w:t>
            </w:r>
            <w:r w:rsidR="00C24BE7" w:rsidRPr="00743315">
              <w:t>(при наличии)</w:t>
            </w:r>
          </w:p>
        </w:tc>
        <w:tc>
          <w:tcPr>
            <w:tcW w:w="610" w:type="pct"/>
          </w:tcPr>
          <w:p w:rsidR="00C24BE7" w:rsidRPr="00743315" w:rsidRDefault="00C24BE7" w:rsidP="007C2AE3">
            <w:pPr>
              <w:jc w:val="center"/>
            </w:pPr>
            <w:r w:rsidRPr="00743315">
              <w:t xml:space="preserve">Ед. изменения </w:t>
            </w:r>
          </w:p>
        </w:tc>
        <w:tc>
          <w:tcPr>
            <w:tcW w:w="497" w:type="pct"/>
          </w:tcPr>
          <w:p w:rsidR="00C24BE7" w:rsidRPr="00743315" w:rsidRDefault="00C24BE7" w:rsidP="007C2AE3">
            <w:pPr>
              <w:jc w:val="center"/>
            </w:pPr>
            <w:r w:rsidRPr="00743315">
              <w:t>Кол-во</w:t>
            </w:r>
          </w:p>
        </w:tc>
        <w:tc>
          <w:tcPr>
            <w:tcW w:w="600" w:type="pct"/>
          </w:tcPr>
          <w:p w:rsidR="00C24BE7" w:rsidRPr="00743315" w:rsidRDefault="00C24BE7" w:rsidP="007C2AE3">
            <w:pPr>
              <w:jc w:val="center"/>
            </w:pPr>
            <w:r w:rsidRPr="00743315">
              <w:t>Цена, включая НДС, руб.</w:t>
            </w:r>
          </w:p>
        </w:tc>
        <w:tc>
          <w:tcPr>
            <w:tcW w:w="600" w:type="pct"/>
          </w:tcPr>
          <w:p w:rsidR="00C24BE7" w:rsidRPr="001F7EE6" w:rsidRDefault="00C24BE7" w:rsidP="007C2AE3">
            <w:r w:rsidRPr="00743315">
              <w:t>Сумма, включая НДС, руб.</w:t>
            </w:r>
          </w:p>
        </w:tc>
      </w:tr>
      <w:tr w:rsidR="00C24BE7" w:rsidRPr="001F7EE6" w:rsidTr="00327A79">
        <w:trPr>
          <w:trHeight w:val="1633"/>
        </w:trPr>
        <w:tc>
          <w:tcPr>
            <w:tcW w:w="309" w:type="pct"/>
          </w:tcPr>
          <w:p w:rsidR="00C24BE7" w:rsidRPr="001F7EE6" w:rsidRDefault="00C24BE7" w:rsidP="007C2AE3">
            <w:r>
              <w:t>1</w:t>
            </w:r>
          </w:p>
        </w:tc>
        <w:tc>
          <w:tcPr>
            <w:tcW w:w="1645" w:type="pct"/>
          </w:tcPr>
          <w:p w:rsidR="00C24BE7" w:rsidRDefault="00C24BE7" w:rsidP="00C24BE7">
            <w:r>
              <w:t>Пароконвектомат (с подставкой и  гастроемкостями)</w:t>
            </w:r>
          </w:p>
          <w:p w:rsidR="00C24BE7" w:rsidRDefault="00C24BE7" w:rsidP="00C24BE7"/>
          <w:p w:rsidR="00C24BE7" w:rsidRDefault="00C24BE7" w:rsidP="00C24BE7"/>
          <w:p w:rsidR="00C24BE7" w:rsidRPr="001F7EE6" w:rsidRDefault="00C24BE7" w:rsidP="00C24BE7"/>
        </w:tc>
        <w:tc>
          <w:tcPr>
            <w:tcW w:w="738" w:type="pct"/>
          </w:tcPr>
          <w:p w:rsidR="00C24BE7" w:rsidRPr="001F7EE6" w:rsidRDefault="00C24BE7" w:rsidP="007C2AE3"/>
        </w:tc>
        <w:tc>
          <w:tcPr>
            <w:tcW w:w="610" w:type="pct"/>
          </w:tcPr>
          <w:p w:rsidR="00C24BE7" w:rsidRPr="001F7EE6" w:rsidRDefault="00743315" w:rsidP="007C2AE3">
            <w:r>
              <w:t>шт</w:t>
            </w:r>
          </w:p>
        </w:tc>
        <w:tc>
          <w:tcPr>
            <w:tcW w:w="497" w:type="pct"/>
          </w:tcPr>
          <w:p w:rsidR="00C24BE7" w:rsidRPr="001F7EE6" w:rsidRDefault="00C24BE7" w:rsidP="007C2AE3">
            <w:r>
              <w:t>1</w:t>
            </w:r>
          </w:p>
        </w:tc>
        <w:tc>
          <w:tcPr>
            <w:tcW w:w="600" w:type="pct"/>
          </w:tcPr>
          <w:p w:rsidR="00C24BE7" w:rsidRPr="001F7EE6" w:rsidRDefault="00C24BE7" w:rsidP="007C2AE3"/>
        </w:tc>
        <w:tc>
          <w:tcPr>
            <w:tcW w:w="600" w:type="pct"/>
          </w:tcPr>
          <w:p w:rsidR="00C24BE7" w:rsidRPr="001F7EE6" w:rsidRDefault="00C24BE7" w:rsidP="007C2AE3"/>
        </w:tc>
      </w:tr>
      <w:tr w:rsidR="00C24BE7" w:rsidRPr="001F7EE6" w:rsidTr="00327A79">
        <w:trPr>
          <w:trHeight w:val="1053"/>
        </w:trPr>
        <w:tc>
          <w:tcPr>
            <w:tcW w:w="309" w:type="pct"/>
          </w:tcPr>
          <w:p w:rsidR="00C24BE7" w:rsidRPr="001F7EE6" w:rsidRDefault="00C24BE7" w:rsidP="007C2AE3">
            <w:r>
              <w:t>2</w:t>
            </w:r>
          </w:p>
        </w:tc>
        <w:tc>
          <w:tcPr>
            <w:tcW w:w="1645" w:type="pct"/>
          </w:tcPr>
          <w:p w:rsidR="00C24BE7" w:rsidRDefault="00C24BE7" w:rsidP="00743315">
            <w:pPr>
              <w:jc w:val="left"/>
            </w:pPr>
            <w:r>
              <w:t>Универсальная машина кухонная (полный комплект)</w:t>
            </w:r>
          </w:p>
          <w:p w:rsidR="00C24BE7" w:rsidRDefault="00C24BE7" w:rsidP="00C24BE7"/>
        </w:tc>
        <w:tc>
          <w:tcPr>
            <w:tcW w:w="738" w:type="pct"/>
          </w:tcPr>
          <w:p w:rsidR="00C24BE7" w:rsidRPr="001F7EE6" w:rsidRDefault="00C24BE7" w:rsidP="007C2AE3"/>
        </w:tc>
        <w:tc>
          <w:tcPr>
            <w:tcW w:w="610" w:type="pct"/>
          </w:tcPr>
          <w:p w:rsidR="00C24BE7" w:rsidRPr="001F7EE6" w:rsidRDefault="00743315" w:rsidP="007C2AE3">
            <w:r>
              <w:t>шт</w:t>
            </w:r>
          </w:p>
        </w:tc>
        <w:tc>
          <w:tcPr>
            <w:tcW w:w="497" w:type="pct"/>
          </w:tcPr>
          <w:p w:rsidR="00C24BE7" w:rsidRPr="001F7EE6" w:rsidRDefault="00C24BE7" w:rsidP="007C2AE3">
            <w:r>
              <w:t>1</w:t>
            </w:r>
          </w:p>
        </w:tc>
        <w:tc>
          <w:tcPr>
            <w:tcW w:w="600" w:type="pct"/>
          </w:tcPr>
          <w:p w:rsidR="00C24BE7" w:rsidRPr="001F7EE6" w:rsidRDefault="00C24BE7" w:rsidP="007C2AE3"/>
        </w:tc>
        <w:tc>
          <w:tcPr>
            <w:tcW w:w="600" w:type="pct"/>
          </w:tcPr>
          <w:p w:rsidR="00C24BE7" w:rsidRPr="001F7EE6" w:rsidRDefault="00C24BE7" w:rsidP="007C2AE3"/>
        </w:tc>
      </w:tr>
      <w:tr w:rsidR="00C24BE7" w:rsidRPr="001F7EE6" w:rsidTr="00327A79">
        <w:trPr>
          <w:trHeight w:val="581"/>
        </w:trPr>
        <w:tc>
          <w:tcPr>
            <w:tcW w:w="309" w:type="pct"/>
          </w:tcPr>
          <w:p w:rsidR="00C24BE7" w:rsidRPr="001F7EE6" w:rsidRDefault="00C24BE7" w:rsidP="007C2AE3">
            <w:r>
              <w:t>3</w:t>
            </w:r>
          </w:p>
        </w:tc>
        <w:tc>
          <w:tcPr>
            <w:tcW w:w="1645" w:type="pct"/>
          </w:tcPr>
          <w:p w:rsidR="00C24BE7" w:rsidRDefault="00C24BE7" w:rsidP="00C24BE7">
            <w:r>
              <w:t>Холодильный шкаф</w:t>
            </w:r>
          </w:p>
          <w:p w:rsidR="00C24BE7" w:rsidRDefault="00C24BE7" w:rsidP="00C24BE7"/>
        </w:tc>
        <w:tc>
          <w:tcPr>
            <w:tcW w:w="738" w:type="pct"/>
          </w:tcPr>
          <w:p w:rsidR="00C24BE7" w:rsidRPr="001F7EE6" w:rsidRDefault="00C24BE7" w:rsidP="007C2AE3"/>
        </w:tc>
        <w:tc>
          <w:tcPr>
            <w:tcW w:w="610" w:type="pct"/>
          </w:tcPr>
          <w:p w:rsidR="00C24BE7" w:rsidRPr="001F7EE6" w:rsidRDefault="00743315" w:rsidP="007C2AE3">
            <w:r>
              <w:t>шт</w:t>
            </w:r>
          </w:p>
        </w:tc>
        <w:tc>
          <w:tcPr>
            <w:tcW w:w="497" w:type="pct"/>
          </w:tcPr>
          <w:p w:rsidR="00C24BE7" w:rsidRPr="001F7EE6" w:rsidRDefault="00C24BE7" w:rsidP="007C2AE3">
            <w:r>
              <w:t>1</w:t>
            </w:r>
          </w:p>
        </w:tc>
        <w:tc>
          <w:tcPr>
            <w:tcW w:w="600" w:type="pct"/>
          </w:tcPr>
          <w:p w:rsidR="00C24BE7" w:rsidRPr="001F7EE6" w:rsidRDefault="00C24BE7" w:rsidP="007C2AE3"/>
        </w:tc>
        <w:tc>
          <w:tcPr>
            <w:tcW w:w="600" w:type="pct"/>
          </w:tcPr>
          <w:p w:rsidR="00C24BE7" w:rsidRPr="001F7EE6" w:rsidRDefault="00C24BE7" w:rsidP="007C2AE3"/>
        </w:tc>
      </w:tr>
      <w:tr w:rsidR="00743315" w:rsidRPr="001F7EE6" w:rsidTr="00327A79">
        <w:trPr>
          <w:trHeight w:val="823"/>
        </w:trPr>
        <w:tc>
          <w:tcPr>
            <w:tcW w:w="309" w:type="pct"/>
          </w:tcPr>
          <w:p w:rsidR="00743315" w:rsidRPr="001F7EE6" w:rsidRDefault="00743315" w:rsidP="007C2AE3">
            <w:r>
              <w:t>4</w:t>
            </w:r>
          </w:p>
        </w:tc>
        <w:tc>
          <w:tcPr>
            <w:tcW w:w="1645" w:type="pct"/>
          </w:tcPr>
          <w:p w:rsidR="00743315" w:rsidRDefault="00743315" w:rsidP="00327A79">
            <w:pPr>
              <w:jc w:val="left"/>
            </w:pPr>
            <w:r>
              <w:t>Картофелечистка с мезгосборником</w:t>
            </w:r>
          </w:p>
          <w:p w:rsidR="00743315" w:rsidRDefault="00743315" w:rsidP="00C24BE7"/>
        </w:tc>
        <w:tc>
          <w:tcPr>
            <w:tcW w:w="738" w:type="pct"/>
          </w:tcPr>
          <w:p w:rsidR="00743315" w:rsidRPr="001F7EE6" w:rsidRDefault="00743315" w:rsidP="007C2AE3"/>
        </w:tc>
        <w:tc>
          <w:tcPr>
            <w:tcW w:w="610" w:type="pct"/>
          </w:tcPr>
          <w:p w:rsidR="00743315" w:rsidRDefault="00743315">
            <w:r w:rsidRPr="00281945">
              <w:t>шт</w:t>
            </w:r>
          </w:p>
        </w:tc>
        <w:tc>
          <w:tcPr>
            <w:tcW w:w="497" w:type="pct"/>
          </w:tcPr>
          <w:p w:rsidR="00743315" w:rsidRPr="001F7EE6" w:rsidRDefault="00743315" w:rsidP="007C2AE3">
            <w:r>
              <w:t>1</w:t>
            </w:r>
          </w:p>
        </w:tc>
        <w:tc>
          <w:tcPr>
            <w:tcW w:w="600" w:type="pct"/>
          </w:tcPr>
          <w:p w:rsidR="00743315" w:rsidRPr="001F7EE6" w:rsidRDefault="00743315" w:rsidP="007C2AE3"/>
        </w:tc>
        <w:tc>
          <w:tcPr>
            <w:tcW w:w="600" w:type="pct"/>
          </w:tcPr>
          <w:p w:rsidR="00743315" w:rsidRPr="001F7EE6" w:rsidRDefault="00743315" w:rsidP="007C2AE3"/>
        </w:tc>
      </w:tr>
      <w:tr w:rsidR="00743315" w:rsidRPr="001F7EE6" w:rsidTr="00327A79">
        <w:trPr>
          <w:trHeight w:val="750"/>
        </w:trPr>
        <w:tc>
          <w:tcPr>
            <w:tcW w:w="309" w:type="pct"/>
          </w:tcPr>
          <w:p w:rsidR="00743315" w:rsidRPr="001F7EE6" w:rsidRDefault="00743315" w:rsidP="007C2AE3">
            <w:r>
              <w:t>5</w:t>
            </w:r>
          </w:p>
        </w:tc>
        <w:tc>
          <w:tcPr>
            <w:tcW w:w="1645" w:type="pct"/>
          </w:tcPr>
          <w:p w:rsidR="00743315" w:rsidRDefault="00743315" w:rsidP="00743315">
            <w:pPr>
              <w:jc w:val="left"/>
            </w:pPr>
            <w:r>
              <w:t>Машина протирочно-резательная, с подставкой если настольного типа</w:t>
            </w:r>
          </w:p>
        </w:tc>
        <w:tc>
          <w:tcPr>
            <w:tcW w:w="738" w:type="pct"/>
          </w:tcPr>
          <w:p w:rsidR="00743315" w:rsidRPr="001F7EE6" w:rsidRDefault="00743315" w:rsidP="007C2AE3"/>
        </w:tc>
        <w:tc>
          <w:tcPr>
            <w:tcW w:w="610" w:type="pct"/>
          </w:tcPr>
          <w:p w:rsidR="00743315" w:rsidRDefault="00743315">
            <w:r w:rsidRPr="00281945">
              <w:t>шт</w:t>
            </w:r>
          </w:p>
        </w:tc>
        <w:tc>
          <w:tcPr>
            <w:tcW w:w="497" w:type="pct"/>
          </w:tcPr>
          <w:p w:rsidR="00743315" w:rsidRPr="001F7EE6" w:rsidRDefault="00743315" w:rsidP="007C2AE3">
            <w:r>
              <w:t>1</w:t>
            </w:r>
          </w:p>
        </w:tc>
        <w:tc>
          <w:tcPr>
            <w:tcW w:w="600" w:type="pct"/>
          </w:tcPr>
          <w:p w:rsidR="00743315" w:rsidRPr="001F7EE6" w:rsidRDefault="00743315" w:rsidP="007C2AE3"/>
        </w:tc>
        <w:tc>
          <w:tcPr>
            <w:tcW w:w="600" w:type="pct"/>
          </w:tcPr>
          <w:p w:rsidR="00743315" w:rsidRPr="001F7EE6" w:rsidRDefault="00743315" w:rsidP="007C2AE3"/>
        </w:tc>
      </w:tr>
      <w:tr w:rsidR="00743315" w:rsidRPr="001F7EE6" w:rsidTr="00327A79">
        <w:trPr>
          <w:trHeight w:val="811"/>
        </w:trPr>
        <w:tc>
          <w:tcPr>
            <w:tcW w:w="309" w:type="pct"/>
          </w:tcPr>
          <w:p w:rsidR="00743315" w:rsidRPr="001F7EE6" w:rsidRDefault="00743315" w:rsidP="007C2AE3">
            <w:r>
              <w:t>6</w:t>
            </w:r>
          </w:p>
        </w:tc>
        <w:tc>
          <w:tcPr>
            <w:tcW w:w="1645" w:type="pct"/>
          </w:tcPr>
          <w:p w:rsidR="00743315" w:rsidRDefault="00743315" w:rsidP="00C24BE7">
            <w:r>
              <w:t xml:space="preserve">Весы электронные настольные </w:t>
            </w:r>
          </w:p>
          <w:p w:rsidR="00743315" w:rsidRDefault="00743315" w:rsidP="00C24BE7"/>
        </w:tc>
        <w:tc>
          <w:tcPr>
            <w:tcW w:w="738" w:type="pct"/>
          </w:tcPr>
          <w:p w:rsidR="00743315" w:rsidRPr="001F7EE6" w:rsidRDefault="00743315" w:rsidP="007C2AE3"/>
        </w:tc>
        <w:tc>
          <w:tcPr>
            <w:tcW w:w="610" w:type="pct"/>
          </w:tcPr>
          <w:p w:rsidR="00743315" w:rsidRDefault="00743315">
            <w:r w:rsidRPr="00281945">
              <w:t>шт</w:t>
            </w:r>
          </w:p>
        </w:tc>
        <w:tc>
          <w:tcPr>
            <w:tcW w:w="497" w:type="pct"/>
          </w:tcPr>
          <w:p w:rsidR="00743315" w:rsidRPr="001F7EE6" w:rsidRDefault="00743315" w:rsidP="007C2AE3">
            <w:r>
              <w:t>4</w:t>
            </w:r>
          </w:p>
        </w:tc>
        <w:tc>
          <w:tcPr>
            <w:tcW w:w="600" w:type="pct"/>
          </w:tcPr>
          <w:p w:rsidR="00743315" w:rsidRPr="001F7EE6" w:rsidRDefault="00743315" w:rsidP="007C2AE3"/>
        </w:tc>
        <w:tc>
          <w:tcPr>
            <w:tcW w:w="600" w:type="pct"/>
          </w:tcPr>
          <w:p w:rsidR="00743315" w:rsidRPr="001F7EE6" w:rsidRDefault="00743315" w:rsidP="007C2AE3"/>
        </w:tc>
      </w:tr>
      <w:tr w:rsidR="00743315" w:rsidRPr="001F7EE6" w:rsidTr="00327A79">
        <w:trPr>
          <w:trHeight w:val="593"/>
        </w:trPr>
        <w:tc>
          <w:tcPr>
            <w:tcW w:w="309" w:type="pct"/>
          </w:tcPr>
          <w:p w:rsidR="00743315" w:rsidRPr="001F7EE6" w:rsidRDefault="00743315" w:rsidP="007C2AE3">
            <w:r>
              <w:t>7</w:t>
            </w:r>
          </w:p>
        </w:tc>
        <w:tc>
          <w:tcPr>
            <w:tcW w:w="1645" w:type="pct"/>
          </w:tcPr>
          <w:p w:rsidR="00743315" w:rsidRDefault="00743315" w:rsidP="00C24BE7">
            <w:r>
              <w:t xml:space="preserve">Тестомес спиральный  </w:t>
            </w:r>
          </w:p>
          <w:p w:rsidR="00743315" w:rsidRDefault="00743315" w:rsidP="00C24BE7"/>
        </w:tc>
        <w:tc>
          <w:tcPr>
            <w:tcW w:w="738" w:type="pct"/>
          </w:tcPr>
          <w:p w:rsidR="00743315" w:rsidRPr="001F7EE6" w:rsidRDefault="00743315" w:rsidP="007C2AE3"/>
        </w:tc>
        <w:tc>
          <w:tcPr>
            <w:tcW w:w="610" w:type="pct"/>
          </w:tcPr>
          <w:p w:rsidR="00743315" w:rsidRDefault="00743315">
            <w:r w:rsidRPr="00281945">
              <w:t>шт</w:t>
            </w:r>
          </w:p>
        </w:tc>
        <w:tc>
          <w:tcPr>
            <w:tcW w:w="497" w:type="pct"/>
          </w:tcPr>
          <w:p w:rsidR="00743315" w:rsidRPr="001F7EE6" w:rsidRDefault="00743315" w:rsidP="007C2AE3">
            <w:r>
              <w:t>1</w:t>
            </w:r>
          </w:p>
        </w:tc>
        <w:tc>
          <w:tcPr>
            <w:tcW w:w="600" w:type="pct"/>
          </w:tcPr>
          <w:p w:rsidR="00743315" w:rsidRPr="001F7EE6" w:rsidRDefault="00743315" w:rsidP="007C2AE3"/>
        </w:tc>
        <w:tc>
          <w:tcPr>
            <w:tcW w:w="600" w:type="pct"/>
          </w:tcPr>
          <w:p w:rsidR="00743315" w:rsidRPr="001F7EE6" w:rsidRDefault="00743315" w:rsidP="007C2AE3"/>
        </w:tc>
      </w:tr>
      <w:tr w:rsidR="00743315" w:rsidRPr="001F7EE6" w:rsidTr="00327A79">
        <w:trPr>
          <w:trHeight w:val="811"/>
        </w:trPr>
        <w:tc>
          <w:tcPr>
            <w:tcW w:w="309" w:type="pct"/>
          </w:tcPr>
          <w:p w:rsidR="00743315" w:rsidRPr="001F7EE6" w:rsidRDefault="00743315" w:rsidP="007C2AE3">
            <w:r>
              <w:t>8</w:t>
            </w:r>
          </w:p>
        </w:tc>
        <w:tc>
          <w:tcPr>
            <w:tcW w:w="1645" w:type="pct"/>
          </w:tcPr>
          <w:p w:rsidR="00743315" w:rsidRDefault="00743315" w:rsidP="00743315">
            <w:pPr>
              <w:jc w:val="left"/>
            </w:pPr>
            <w:r>
              <w:t>Котел пищеварочный электрический</w:t>
            </w:r>
          </w:p>
          <w:p w:rsidR="00743315" w:rsidRDefault="00743315" w:rsidP="00C24BE7"/>
        </w:tc>
        <w:tc>
          <w:tcPr>
            <w:tcW w:w="738" w:type="pct"/>
          </w:tcPr>
          <w:p w:rsidR="00743315" w:rsidRPr="001F7EE6" w:rsidRDefault="00743315" w:rsidP="007C2AE3"/>
        </w:tc>
        <w:tc>
          <w:tcPr>
            <w:tcW w:w="610" w:type="pct"/>
          </w:tcPr>
          <w:p w:rsidR="00743315" w:rsidRDefault="00743315">
            <w:r w:rsidRPr="00281945">
              <w:t>шт</w:t>
            </w:r>
          </w:p>
        </w:tc>
        <w:tc>
          <w:tcPr>
            <w:tcW w:w="497" w:type="pct"/>
          </w:tcPr>
          <w:p w:rsidR="00743315" w:rsidRPr="001F7EE6" w:rsidRDefault="00743315" w:rsidP="007C2AE3">
            <w:r>
              <w:t>1</w:t>
            </w:r>
          </w:p>
        </w:tc>
        <w:tc>
          <w:tcPr>
            <w:tcW w:w="600" w:type="pct"/>
          </w:tcPr>
          <w:p w:rsidR="00743315" w:rsidRPr="001F7EE6" w:rsidRDefault="00743315" w:rsidP="007C2AE3"/>
        </w:tc>
        <w:tc>
          <w:tcPr>
            <w:tcW w:w="600" w:type="pct"/>
          </w:tcPr>
          <w:p w:rsidR="00743315" w:rsidRPr="001F7EE6" w:rsidRDefault="00743315" w:rsidP="007C2AE3"/>
        </w:tc>
      </w:tr>
      <w:tr w:rsidR="00D032AC" w:rsidRPr="001F7EE6" w:rsidTr="00743315">
        <w:trPr>
          <w:trHeight w:val="302"/>
        </w:trPr>
        <w:tc>
          <w:tcPr>
            <w:tcW w:w="4400" w:type="pct"/>
            <w:gridSpan w:val="6"/>
          </w:tcPr>
          <w:p w:rsidR="00D032AC" w:rsidRPr="001F7EE6" w:rsidRDefault="00D032AC" w:rsidP="00D032AC">
            <w:pPr>
              <w:jc w:val="right"/>
            </w:pPr>
            <w:r w:rsidRPr="001F7EE6">
              <w:t>Итого включая НДС</w:t>
            </w:r>
          </w:p>
        </w:tc>
        <w:tc>
          <w:tcPr>
            <w:tcW w:w="600" w:type="pct"/>
          </w:tcPr>
          <w:p w:rsidR="00D032AC" w:rsidRPr="001F7EE6" w:rsidRDefault="00D032AC" w:rsidP="007C2AE3"/>
        </w:tc>
      </w:tr>
    </w:tbl>
    <w:p w:rsidR="00F16E54" w:rsidRDefault="00F16E54" w:rsidP="0001419D">
      <w:pPr>
        <w:snapToGrid/>
        <w:spacing w:after="200"/>
        <w:rPr>
          <w:b/>
          <w:bCs/>
        </w:rPr>
      </w:pPr>
    </w:p>
    <w:p w:rsidR="00327A79" w:rsidRPr="00364E85" w:rsidRDefault="00327A79" w:rsidP="0001419D">
      <w:pPr>
        <w:snapToGrid/>
        <w:spacing w:after="200"/>
        <w:rPr>
          <w:b/>
          <w:bCs/>
        </w:rPr>
      </w:pPr>
    </w:p>
    <w:p w:rsidR="001964EA" w:rsidRPr="00364E85" w:rsidRDefault="001964EA" w:rsidP="0001419D">
      <w:pPr>
        <w:snapToGrid/>
        <w:spacing w:after="200"/>
        <w:rPr>
          <w:b/>
          <w:bCs/>
        </w:rPr>
      </w:pPr>
      <w:r w:rsidRPr="00364E85">
        <w:rPr>
          <w:b/>
          <w:bCs/>
        </w:rPr>
        <w:t xml:space="preserve">Руководитель участника закупки </w:t>
      </w:r>
    </w:p>
    <w:p w:rsidR="00327A79" w:rsidRDefault="001964EA" w:rsidP="0001419D">
      <w:pPr>
        <w:snapToGrid/>
        <w:spacing w:after="200"/>
        <w:ind w:firstLine="709"/>
      </w:pPr>
      <w:r w:rsidRPr="00364E85">
        <w:t>(или уполномоченный представитель)            ________________ (Фамилия И.О.)</w:t>
      </w:r>
    </w:p>
    <w:p w:rsidR="00327A79" w:rsidRPr="00364E85" w:rsidRDefault="00327A79" w:rsidP="0001419D">
      <w:pPr>
        <w:snapToGrid/>
        <w:spacing w:after="200"/>
        <w:ind w:firstLine="709"/>
      </w:pPr>
    </w:p>
    <w:p w:rsidR="00327A79" w:rsidRDefault="001964EA" w:rsidP="0086707C">
      <w:pPr>
        <w:snapToGrid/>
        <w:spacing w:after="200"/>
      </w:pPr>
      <w:r w:rsidRPr="00364E85">
        <w:rPr>
          <w:b/>
          <w:bCs/>
        </w:rPr>
        <w:t>Главный бухгалтер</w:t>
      </w:r>
      <w:r w:rsidR="00F16E54" w:rsidRPr="00364E85">
        <w:tab/>
      </w:r>
      <w:r w:rsidR="00F16E54" w:rsidRPr="00364E85">
        <w:tab/>
      </w:r>
      <w:r w:rsidRPr="00364E85">
        <w:t>_</w:t>
      </w:r>
      <w:r w:rsidR="00F16E54" w:rsidRPr="00364E85">
        <w:t>_</w:t>
      </w:r>
      <w:r w:rsidRPr="00364E85">
        <w:t>______________ (Фамилия И.О.)</w:t>
      </w:r>
    </w:p>
    <w:p w:rsidR="00327A79" w:rsidRPr="00364E85" w:rsidRDefault="00327A79" w:rsidP="0086707C">
      <w:pPr>
        <w:snapToGrid/>
        <w:spacing w:after="200"/>
      </w:pPr>
    </w:p>
    <w:p w:rsidR="001964EA" w:rsidRPr="00364E85" w:rsidRDefault="001964EA" w:rsidP="00F16E54">
      <w:pPr>
        <w:snapToGrid/>
        <w:spacing w:after="200"/>
        <w:ind w:firstLine="709"/>
        <w:jc w:val="both"/>
      </w:pPr>
      <w:r w:rsidRPr="003A5D13">
        <w:rPr>
          <w:u w:val="single"/>
        </w:rPr>
        <w:t>Примечание</w:t>
      </w:r>
      <w:r w:rsidRPr="003A5D13">
        <w:t xml:space="preserve">: </w:t>
      </w:r>
      <w:r w:rsidRPr="003A5D13">
        <w:rPr>
          <w:i/>
          <w:iCs/>
        </w:rPr>
        <w:t>Отсутст</w:t>
      </w:r>
      <w:r w:rsidR="00D032AC">
        <w:rPr>
          <w:i/>
          <w:iCs/>
        </w:rPr>
        <w:t>вие сведений согласно приложениям</w:t>
      </w:r>
      <w:r w:rsidRPr="003A5D13">
        <w:rPr>
          <w:i/>
          <w:iCs/>
        </w:rPr>
        <w:t xml:space="preserve"> к заявке обозначает не выполнение требований документации о закупке и влечёт к отклонению такой заявки.</w:t>
      </w:r>
    </w:p>
    <w:p w:rsidR="001964EA" w:rsidRPr="00743315" w:rsidRDefault="00743315" w:rsidP="00D3663F">
      <w:pPr>
        <w:pStyle w:val="aff5"/>
        <w:keepNext/>
        <w:keepLines/>
        <w:numPr>
          <w:ilvl w:val="1"/>
          <w:numId w:val="25"/>
        </w:numPr>
        <w:jc w:val="center"/>
        <w:outlineLvl w:val="0"/>
        <w:rPr>
          <w:rFonts w:ascii="Times New Roman" w:hAnsi="Times New Roman" w:cs="Times New Roman"/>
          <w:b/>
          <w:bCs/>
          <w:sz w:val="24"/>
          <w:szCs w:val="24"/>
        </w:rPr>
      </w:pPr>
      <w:bookmarkStart w:id="27" w:name="_Toc284248861"/>
      <w:bookmarkStart w:id="28" w:name="_Toc284844245"/>
      <w:bookmarkStart w:id="29" w:name="_Toc140895614"/>
      <w:bookmarkStart w:id="30" w:name="_Toc145306753"/>
      <w:bookmarkStart w:id="31" w:name="_Toc162435120"/>
      <w:bookmarkStart w:id="32" w:name="_Ref119427310"/>
      <w:bookmarkStart w:id="33" w:name="_Toc123405436"/>
      <w:r>
        <w:rPr>
          <w:rFonts w:ascii="Times New Roman" w:hAnsi="Times New Roman" w:cs="Times New Roman"/>
          <w:b/>
          <w:bCs/>
          <w:sz w:val="24"/>
          <w:szCs w:val="24"/>
        </w:rPr>
        <w:lastRenderedPageBreak/>
        <w:t xml:space="preserve"> </w:t>
      </w:r>
      <w:r w:rsidR="001964EA" w:rsidRPr="00743315">
        <w:rPr>
          <w:rFonts w:ascii="Times New Roman" w:hAnsi="Times New Roman" w:cs="Times New Roman"/>
          <w:b/>
          <w:bCs/>
          <w:sz w:val="24"/>
          <w:szCs w:val="24"/>
        </w:rPr>
        <w:t>АНКЕТА УЧАСТНИКА ЗАКУПКИ (форма)</w:t>
      </w:r>
    </w:p>
    <w:p w:rsidR="001964EA" w:rsidRPr="001406C1" w:rsidRDefault="001964EA" w:rsidP="0001419D">
      <w:pPr>
        <w:keepNext/>
        <w:snapToGrid/>
        <w:rPr>
          <w:sz w:val="24"/>
          <w:szCs w:val="24"/>
        </w:rPr>
      </w:pPr>
    </w:p>
    <w:p w:rsidR="001964EA" w:rsidRPr="001406C1" w:rsidRDefault="001964EA" w:rsidP="0001419D">
      <w:pPr>
        <w:keepNext/>
        <w:snapToGrid/>
        <w:ind w:firstLine="708"/>
        <w:rPr>
          <w:sz w:val="24"/>
          <w:szCs w:val="24"/>
        </w:rPr>
      </w:pPr>
      <w:r w:rsidRPr="001406C1">
        <w:rPr>
          <w:sz w:val="24"/>
          <w:szCs w:val="24"/>
        </w:rPr>
        <w:t>Каждый участник, подающий заявку на участие в запросе котировок</w:t>
      </w:r>
      <w:r w:rsidR="003E1BB7">
        <w:rPr>
          <w:sz w:val="24"/>
          <w:szCs w:val="24"/>
        </w:rPr>
        <w:t xml:space="preserve"> в электронной форме</w:t>
      </w:r>
      <w:r w:rsidRPr="001406C1">
        <w:rPr>
          <w:sz w:val="24"/>
          <w:szCs w:val="24"/>
        </w:rPr>
        <w:t>, должен заполнить настоящую форму.</w:t>
      </w:r>
    </w:p>
    <w:p w:rsidR="001964EA" w:rsidRPr="001406C1" w:rsidRDefault="001964EA" w:rsidP="0001419D">
      <w:pPr>
        <w:keepNext/>
        <w:snapToGrid/>
        <w:rPr>
          <w:b/>
          <w:bCs/>
          <w:sz w:val="24"/>
          <w:szCs w:val="24"/>
          <w:u w:val="single"/>
        </w:rPr>
      </w:pPr>
    </w:p>
    <w:p w:rsidR="001964EA" w:rsidRPr="001406C1" w:rsidRDefault="001964EA" w:rsidP="0001419D">
      <w:pPr>
        <w:keepNext/>
        <w:snapToGrid/>
        <w:jc w:val="center"/>
        <w:rPr>
          <w:b/>
          <w:bCs/>
          <w:sz w:val="24"/>
          <w:szCs w:val="24"/>
        </w:rPr>
      </w:pPr>
      <w:r w:rsidRPr="001406C1">
        <w:rPr>
          <w:b/>
          <w:bCs/>
          <w:sz w:val="24"/>
          <w:szCs w:val="24"/>
        </w:rPr>
        <w:t>Для юридических лиц:</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3"/>
        <w:gridCol w:w="5193"/>
        <w:gridCol w:w="3753"/>
      </w:tblGrid>
      <w:tr w:rsidR="001964EA" w:rsidRPr="001406C1">
        <w:tc>
          <w:tcPr>
            <w:tcW w:w="540" w:type="dxa"/>
            <w:vAlign w:val="center"/>
          </w:tcPr>
          <w:p w:rsidR="001964EA" w:rsidRPr="001406C1" w:rsidRDefault="001964EA" w:rsidP="00AE237B">
            <w:pPr>
              <w:keepNext/>
              <w:snapToGrid/>
              <w:jc w:val="center"/>
              <w:rPr>
                <w:sz w:val="22"/>
                <w:szCs w:val="22"/>
              </w:rPr>
            </w:pPr>
            <w:r w:rsidRPr="001406C1">
              <w:rPr>
                <w:sz w:val="22"/>
                <w:szCs w:val="22"/>
              </w:rPr>
              <w:t>№</w:t>
            </w:r>
          </w:p>
          <w:p w:rsidR="001964EA" w:rsidRPr="001406C1" w:rsidRDefault="001964EA" w:rsidP="00AE237B">
            <w:pPr>
              <w:keepNext/>
              <w:snapToGrid/>
              <w:jc w:val="center"/>
              <w:rPr>
                <w:sz w:val="22"/>
                <w:szCs w:val="22"/>
              </w:rPr>
            </w:pPr>
            <w:r w:rsidRPr="001406C1">
              <w:rPr>
                <w:sz w:val="22"/>
                <w:szCs w:val="22"/>
              </w:rPr>
              <w:t>п./п.</w:t>
            </w:r>
          </w:p>
        </w:tc>
        <w:tc>
          <w:tcPr>
            <w:tcW w:w="5238" w:type="dxa"/>
            <w:vAlign w:val="center"/>
          </w:tcPr>
          <w:p w:rsidR="001964EA" w:rsidRPr="001406C1" w:rsidRDefault="001964EA" w:rsidP="00AE237B">
            <w:pPr>
              <w:keepNext/>
              <w:snapToGrid/>
              <w:jc w:val="center"/>
              <w:rPr>
                <w:sz w:val="22"/>
                <w:szCs w:val="22"/>
              </w:rPr>
            </w:pPr>
            <w:r w:rsidRPr="001406C1">
              <w:rPr>
                <w:sz w:val="22"/>
                <w:szCs w:val="22"/>
              </w:rPr>
              <w:t>Наименование</w:t>
            </w:r>
          </w:p>
        </w:tc>
        <w:tc>
          <w:tcPr>
            <w:tcW w:w="3792" w:type="dxa"/>
            <w:vAlign w:val="center"/>
          </w:tcPr>
          <w:p w:rsidR="001964EA" w:rsidRPr="001406C1" w:rsidRDefault="001964EA" w:rsidP="00AE237B">
            <w:pPr>
              <w:keepNext/>
              <w:snapToGrid/>
              <w:jc w:val="center"/>
              <w:rPr>
                <w:sz w:val="22"/>
                <w:szCs w:val="22"/>
              </w:rPr>
            </w:pPr>
            <w:r w:rsidRPr="001406C1">
              <w:rPr>
                <w:sz w:val="22"/>
                <w:szCs w:val="22"/>
              </w:rPr>
              <w:t>Сведения об участнике закупки (заполняется участником)</w:t>
            </w:r>
          </w:p>
        </w:tc>
      </w:tr>
      <w:tr w:rsidR="001964EA" w:rsidRPr="001406C1">
        <w:trPr>
          <w:trHeight w:val="465"/>
        </w:trPr>
        <w:tc>
          <w:tcPr>
            <w:tcW w:w="540" w:type="dxa"/>
            <w:vAlign w:val="center"/>
          </w:tcPr>
          <w:p w:rsidR="001964EA" w:rsidRPr="001406C1" w:rsidRDefault="001964EA" w:rsidP="00AE237B">
            <w:pPr>
              <w:keepNext/>
              <w:snapToGrid/>
              <w:jc w:val="center"/>
              <w:rPr>
                <w:sz w:val="22"/>
                <w:szCs w:val="22"/>
              </w:rPr>
            </w:pPr>
            <w:r w:rsidRPr="001406C1">
              <w:rPr>
                <w:sz w:val="22"/>
                <w:szCs w:val="22"/>
              </w:rPr>
              <w:t>1.</w:t>
            </w:r>
          </w:p>
        </w:tc>
        <w:tc>
          <w:tcPr>
            <w:tcW w:w="5238" w:type="dxa"/>
            <w:vAlign w:val="center"/>
          </w:tcPr>
          <w:p w:rsidR="001964EA" w:rsidRPr="001406C1" w:rsidRDefault="001964EA" w:rsidP="00AE237B">
            <w:pPr>
              <w:keepNext/>
              <w:snapToGrid/>
              <w:rPr>
                <w:sz w:val="22"/>
                <w:szCs w:val="22"/>
              </w:rPr>
            </w:pPr>
            <w:r w:rsidRPr="001406C1">
              <w:rPr>
                <w:sz w:val="22"/>
                <w:szCs w:val="22"/>
              </w:rPr>
              <w:t>Полное и сокращенное фирменное наименование участника закупки</w:t>
            </w:r>
          </w:p>
        </w:tc>
        <w:tc>
          <w:tcPr>
            <w:tcW w:w="3792" w:type="dxa"/>
            <w:vAlign w:val="center"/>
          </w:tcPr>
          <w:p w:rsidR="001964EA" w:rsidRPr="001406C1" w:rsidRDefault="001964EA" w:rsidP="00AE237B">
            <w:pPr>
              <w:keepNext/>
              <w:snapToGrid/>
              <w:jc w:val="center"/>
              <w:rPr>
                <w:sz w:val="22"/>
                <w:szCs w:val="22"/>
              </w:rPr>
            </w:pPr>
          </w:p>
        </w:tc>
      </w:tr>
      <w:tr w:rsidR="001964EA" w:rsidRPr="001406C1">
        <w:trPr>
          <w:trHeight w:val="465"/>
        </w:trPr>
        <w:tc>
          <w:tcPr>
            <w:tcW w:w="540" w:type="dxa"/>
            <w:vAlign w:val="center"/>
          </w:tcPr>
          <w:p w:rsidR="001964EA" w:rsidRPr="001406C1" w:rsidRDefault="001964EA" w:rsidP="00AE237B">
            <w:pPr>
              <w:keepNext/>
              <w:snapToGrid/>
              <w:jc w:val="center"/>
              <w:rPr>
                <w:sz w:val="22"/>
                <w:szCs w:val="22"/>
              </w:rPr>
            </w:pPr>
            <w:r w:rsidRPr="001406C1">
              <w:rPr>
                <w:sz w:val="22"/>
                <w:szCs w:val="22"/>
              </w:rPr>
              <w:t>2.</w:t>
            </w:r>
          </w:p>
        </w:tc>
        <w:tc>
          <w:tcPr>
            <w:tcW w:w="5238" w:type="dxa"/>
            <w:vAlign w:val="center"/>
          </w:tcPr>
          <w:p w:rsidR="001964EA" w:rsidRPr="001406C1" w:rsidRDefault="001964EA" w:rsidP="00AE237B">
            <w:pPr>
              <w:keepNext/>
              <w:snapToGrid/>
              <w:rPr>
                <w:sz w:val="22"/>
                <w:szCs w:val="22"/>
              </w:rPr>
            </w:pPr>
            <w:r w:rsidRPr="001406C1">
              <w:rPr>
                <w:sz w:val="22"/>
                <w:szCs w:val="22"/>
              </w:rPr>
              <w:t>Организационно-правовая форма</w:t>
            </w:r>
          </w:p>
        </w:tc>
        <w:tc>
          <w:tcPr>
            <w:tcW w:w="3792" w:type="dxa"/>
            <w:vAlign w:val="center"/>
          </w:tcPr>
          <w:p w:rsidR="001964EA" w:rsidRPr="001406C1" w:rsidRDefault="001964EA" w:rsidP="00AE237B">
            <w:pPr>
              <w:keepNext/>
              <w:snapToGrid/>
              <w:jc w:val="center"/>
              <w:rPr>
                <w:sz w:val="22"/>
                <w:szCs w:val="22"/>
              </w:rPr>
            </w:pPr>
          </w:p>
        </w:tc>
      </w:tr>
      <w:tr w:rsidR="001964EA" w:rsidRPr="001406C1">
        <w:trPr>
          <w:trHeight w:val="465"/>
        </w:trPr>
        <w:tc>
          <w:tcPr>
            <w:tcW w:w="540" w:type="dxa"/>
            <w:vAlign w:val="center"/>
          </w:tcPr>
          <w:p w:rsidR="001964EA" w:rsidRPr="001406C1" w:rsidRDefault="001964EA" w:rsidP="00AE237B">
            <w:pPr>
              <w:keepNext/>
              <w:snapToGrid/>
              <w:jc w:val="center"/>
              <w:rPr>
                <w:sz w:val="22"/>
                <w:szCs w:val="22"/>
              </w:rPr>
            </w:pPr>
            <w:r w:rsidRPr="001406C1">
              <w:rPr>
                <w:sz w:val="22"/>
                <w:szCs w:val="22"/>
              </w:rPr>
              <w:t>3.</w:t>
            </w:r>
          </w:p>
        </w:tc>
        <w:tc>
          <w:tcPr>
            <w:tcW w:w="5238" w:type="dxa"/>
            <w:vAlign w:val="center"/>
          </w:tcPr>
          <w:p w:rsidR="001964EA" w:rsidRPr="001406C1" w:rsidRDefault="001964EA" w:rsidP="00AE237B">
            <w:pPr>
              <w:snapToGrid/>
              <w:rPr>
                <w:sz w:val="22"/>
                <w:szCs w:val="22"/>
              </w:rPr>
            </w:pPr>
            <w:r w:rsidRPr="001406C1">
              <w:rPr>
                <w:sz w:val="22"/>
                <w:szCs w:val="22"/>
              </w:rPr>
              <w:t xml:space="preserve">Учредители (перечислить наименования и организационно-правовую форму всех учредителей, чья доля в уставном капитале превышает 10%) </w:t>
            </w:r>
          </w:p>
          <w:p w:rsidR="001964EA" w:rsidRPr="001406C1" w:rsidRDefault="001964EA" w:rsidP="00AE237B">
            <w:pPr>
              <w:snapToGrid/>
              <w:rPr>
                <w:sz w:val="22"/>
                <w:szCs w:val="22"/>
              </w:rPr>
            </w:pPr>
            <w:r w:rsidRPr="001406C1">
              <w:rPr>
                <w:i/>
                <w:iCs/>
                <w:sz w:val="22"/>
                <w:szCs w:val="22"/>
              </w:rPr>
              <w:t>(на основании Учредительных документов установленной формы:Устав, положение, учредительный договор)</w:t>
            </w:r>
          </w:p>
        </w:tc>
        <w:tc>
          <w:tcPr>
            <w:tcW w:w="3792" w:type="dxa"/>
            <w:vAlign w:val="center"/>
          </w:tcPr>
          <w:p w:rsidR="001964EA" w:rsidRPr="001406C1" w:rsidRDefault="001964EA" w:rsidP="00AE237B">
            <w:pPr>
              <w:keepNext/>
              <w:snapToGrid/>
              <w:jc w:val="center"/>
              <w:rPr>
                <w:sz w:val="22"/>
                <w:szCs w:val="22"/>
              </w:rPr>
            </w:pPr>
          </w:p>
        </w:tc>
      </w:tr>
      <w:tr w:rsidR="001964EA" w:rsidRPr="001406C1">
        <w:trPr>
          <w:trHeight w:val="465"/>
        </w:trPr>
        <w:tc>
          <w:tcPr>
            <w:tcW w:w="540" w:type="dxa"/>
            <w:vAlign w:val="center"/>
          </w:tcPr>
          <w:p w:rsidR="001964EA" w:rsidRPr="001406C1" w:rsidRDefault="001964EA" w:rsidP="00AE237B">
            <w:pPr>
              <w:keepNext/>
              <w:snapToGrid/>
              <w:jc w:val="center"/>
              <w:rPr>
                <w:sz w:val="22"/>
                <w:szCs w:val="22"/>
              </w:rPr>
            </w:pPr>
            <w:r w:rsidRPr="001406C1">
              <w:rPr>
                <w:sz w:val="22"/>
                <w:szCs w:val="22"/>
              </w:rPr>
              <w:t>4.</w:t>
            </w:r>
          </w:p>
        </w:tc>
        <w:tc>
          <w:tcPr>
            <w:tcW w:w="5238" w:type="dxa"/>
            <w:vAlign w:val="center"/>
          </w:tcPr>
          <w:p w:rsidR="001964EA" w:rsidRPr="001406C1" w:rsidRDefault="001964EA" w:rsidP="00AE237B">
            <w:pPr>
              <w:snapToGrid/>
              <w:rPr>
                <w:sz w:val="22"/>
                <w:szCs w:val="22"/>
              </w:rPr>
            </w:pPr>
            <w:r w:rsidRPr="001406C1">
              <w:rPr>
                <w:sz w:val="22"/>
                <w:szCs w:val="22"/>
              </w:rPr>
              <w:t>Правоустанавливающий деятельность руководителя, документ (Устав или Доверенность)</w:t>
            </w:r>
          </w:p>
        </w:tc>
        <w:tc>
          <w:tcPr>
            <w:tcW w:w="3792" w:type="dxa"/>
            <w:vAlign w:val="center"/>
          </w:tcPr>
          <w:p w:rsidR="001964EA" w:rsidRPr="001406C1" w:rsidRDefault="001964EA" w:rsidP="00AE237B">
            <w:pPr>
              <w:keepNext/>
              <w:snapToGrid/>
              <w:jc w:val="center"/>
              <w:rPr>
                <w:sz w:val="22"/>
                <w:szCs w:val="22"/>
              </w:rPr>
            </w:pPr>
          </w:p>
        </w:tc>
      </w:tr>
      <w:tr w:rsidR="001964EA" w:rsidRPr="001406C1">
        <w:trPr>
          <w:trHeight w:val="465"/>
        </w:trPr>
        <w:tc>
          <w:tcPr>
            <w:tcW w:w="540" w:type="dxa"/>
            <w:vAlign w:val="center"/>
          </w:tcPr>
          <w:p w:rsidR="001964EA" w:rsidRPr="001406C1" w:rsidRDefault="001964EA" w:rsidP="00AE237B">
            <w:pPr>
              <w:keepNext/>
              <w:snapToGrid/>
              <w:jc w:val="center"/>
              <w:rPr>
                <w:sz w:val="22"/>
                <w:szCs w:val="22"/>
              </w:rPr>
            </w:pPr>
            <w:r w:rsidRPr="001406C1">
              <w:rPr>
                <w:sz w:val="22"/>
                <w:szCs w:val="22"/>
              </w:rPr>
              <w:t>5.</w:t>
            </w:r>
          </w:p>
        </w:tc>
        <w:tc>
          <w:tcPr>
            <w:tcW w:w="5238" w:type="dxa"/>
            <w:vAlign w:val="center"/>
          </w:tcPr>
          <w:p w:rsidR="001964EA" w:rsidRPr="001406C1" w:rsidRDefault="001964EA" w:rsidP="00AE237B">
            <w:pPr>
              <w:snapToGrid/>
              <w:rPr>
                <w:sz w:val="22"/>
                <w:szCs w:val="22"/>
              </w:rPr>
            </w:pPr>
            <w:r w:rsidRPr="001406C1">
              <w:rPr>
                <w:sz w:val="22"/>
                <w:szCs w:val="22"/>
              </w:rPr>
              <w:t xml:space="preserve">Свидетельство о внесении в Единый государственный реестр юридических лиц (дата и номер, кем выдано - </w:t>
            </w:r>
            <w:r w:rsidRPr="001406C1">
              <w:rPr>
                <w:i/>
                <w:iCs/>
                <w:sz w:val="22"/>
                <w:szCs w:val="22"/>
              </w:rPr>
              <w:t>на основании Свидетельства о государственной регистрации)</w:t>
            </w:r>
          </w:p>
        </w:tc>
        <w:tc>
          <w:tcPr>
            <w:tcW w:w="3792" w:type="dxa"/>
            <w:vAlign w:val="center"/>
          </w:tcPr>
          <w:p w:rsidR="001964EA" w:rsidRPr="001406C1" w:rsidRDefault="001964EA" w:rsidP="00AE237B">
            <w:pPr>
              <w:keepNext/>
              <w:snapToGrid/>
              <w:jc w:val="center"/>
              <w:rPr>
                <w:sz w:val="22"/>
                <w:szCs w:val="22"/>
              </w:rPr>
            </w:pPr>
          </w:p>
        </w:tc>
      </w:tr>
      <w:tr w:rsidR="001964EA" w:rsidRPr="001406C1">
        <w:trPr>
          <w:trHeight w:val="465"/>
        </w:trPr>
        <w:tc>
          <w:tcPr>
            <w:tcW w:w="540" w:type="dxa"/>
            <w:vAlign w:val="center"/>
          </w:tcPr>
          <w:p w:rsidR="001964EA" w:rsidRPr="001406C1" w:rsidRDefault="001964EA" w:rsidP="00AE237B">
            <w:pPr>
              <w:keepNext/>
              <w:snapToGrid/>
              <w:jc w:val="center"/>
              <w:rPr>
                <w:sz w:val="22"/>
                <w:szCs w:val="22"/>
              </w:rPr>
            </w:pPr>
            <w:r w:rsidRPr="001406C1">
              <w:rPr>
                <w:sz w:val="22"/>
                <w:szCs w:val="22"/>
              </w:rPr>
              <w:t>6.</w:t>
            </w:r>
          </w:p>
        </w:tc>
        <w:tc>
          <w:tcPr>
            <w:tcW w:w="5238" w:type="dxa"/>
            <w:vAlign w:val="center"/>
          </w:tcPr>
          <w:p w:rsidR="001964EA" w:rsidRPr="001406C1" w:rsidRDefault="001964EA" w:rsidP="00AE237B">
            <w:pPr>
              <w:snapToGrid/>
              <w:rPr>
                <w:sz w:val="22"/>
                <w:szCs w:val="22"/>
              </w:rPr>
            </w:pPr>
            <w:r w:rsidRPr="001406C1">
              <w:rPr>
                <w:sz w:val="22"/>
                <w:szCs w:val="22"/>
              </w:rPr>
              <w:t>Номер и почтовый адрес Инспекции Федеральной налоговой службы, в которой участник закупки зарегистрирован в качестве налогоплательщика</w:t>
            </w:r>
          </w:p>
        </w:tc>
        <w:tc>
          <w:tcPr>
            <w:tcW w:w="3792" w:type="dxa"/>
            <w:vAlign w:val="center"/>
          </w:tcPr>
          <w:p w:rsidR="001964EA" w:rsidRPr="001406C1" w:rsidRDefault="001964EA" w:rsidP="00AE237B">
            <w:pPr>
              <w:keepNext/>
              <w:snapToGrid/>
              <w:jc w:val="center"/>
              <w:rPr>
                <w:sz w:val="22"/>
                <w:szCs w:val="22"/>
              </w:rPr>
            </w:pPr>
          </w:p>
        </w:tc>
      </w:tr>
      <w:tr w:rsidR="001964EA" w:rsidRPr="001406C1">
        <w:trPr>
          <w:trHeight w:val="465"/>
        </w:trPr>
        <w:tc>
          <w:tcPr>
            <w:tcW w:w="540" w:type="dxa"/>
            <w:vAlign w:val="center"/>
          </w:tcPr>
          <w:p w:rsidR="001964EA" w:rsidRPr="001406C1" w:rsidRDefault="001964EA" w:rsidP="00AE237B">
            <w:pPr>
              <w:keepNext/>
              <w:snapToGrid/>
              <w:jc w:val="center"/>
              <w:rPr>
                <w:sz w:val="22"/>
                <w:szCs w:val="22"/>
              </w:rPr>
            </w:pPr>
            <w:r w:rsidRPr="001406C1">
              <w:rPr>
                <w:sz w:val="22"/>
                <w:szCs w:val="22"/>
              </w:rPr>
              <w:t>7.</w:t>
            </w:r>
          </w:p>
        </w:tc>
        <w:tc>
          <w:tcPr>
            <w:tcW w:w="5238" w:type="dxa"/>
            <w:vAlign w:val="center"/>
          </w:tcPr>
          <w:p w:rsidR="001964EA" w:rsidRPr="001406C1" w:rsidRDefault="001964EA" w:rsidP="00AE237B">
            <w:pPr>
              <w:keepNext/>
              <w:snapToGrid/>
              <w:rPr>
                <w:sz w:val="22"/>
                <w:szCs w:val="22"/>
              </w:rPr>
            </w:pPr>
            <w:r w:rsidRPr="001406C1">
              <w:rPr>
                <w:sz w:val="22"/>
                <w:szCs w:val="22"/>
              </w:rPr>
              <w:t>ИНН участника закупки</w:t>
            </w:r>
          </w:p>
        </w:tc>
        <w:tc>
          <w:tcPr>
            <w:tcW w:w="3792" w:type="dxa"/>
            <w:vAlign w:val="center"/>
          </w:tcPr>
          <w:p w:rsidR="001964EA" w:rsidRPr="001406C1" w:rsidRDefault="001964EA" w:rsidP="00AE237B">
            <w:pPr>
              <w:keepNext/>
              <w:snapToGrid/>
              <w:jc w:val="center"/>
              <w:rPr>
                <w:sz w:val="22"/>
                <w:szCs w:val="22"/>
              </w:rPr>
            </w:pPr>
          </w:p>
        </w:tc>
      </w:tr>
      <w:tr w:rsidR="001964EA" w:rsidRPr="001406C1">
        <w:trPr>
          <w:trHeight w:val="465"/>
        </w:trPr>
        <w:tc>
          <w:tcPr>
            <w:tcW w:w="540" w:type="dxa"/>
            <w:vAlign w:val="center"/>
          </w:tcPr>
          <w:p w:rsidR="001964EA" w:rsidRPr="001406C1" w:rsidRDefault="001964EA" w:rsidP="00AE237B">
            <w:pPr>
              <w:keepNext/>
              <w:snapToGrid/>
              <w:jc w:val="center"/>
              <w:rPr>
                <w:sz w:val="22"/>
                <w:szCs w:val="22"/>
              </w:rPr>
            </w:pPr>
            <w:r w:rsidRPr="001406C1">
              <w:rPr>
                <w:sz w:val="22"/>
                <w:szCs w:val="22"/>
              </w:rPr>
              <w:t>8.</w:t>
            </w:r>
          </w:p>
        </w:tc>
        <w:tc>
          <w:tcPr>
            <w:tcW w:w="5238" w:type="dxa"/>
            <w:vAlign w:val="center"/>
          </w:tcPr>
          <w:p w:rsidR="001964EA" w:rsidRPr="001406C1" w:rsidRDefault="001964EA" w:rsidP="00AE237B">
            <w:pPr>
              <w:keepNext/>
              <w:snapToGrid/>
              <w:rPr>
                <w:sz w:val="22"/>
                <w:szCs w:val="22"/>
              </w:rPr>
            </w:pPr>
            <w:r w:rsidRPr="001406C1">
              <w:rPr>
                <w:sz w:val="22"/>
                <w:szCs w:val="22"/>
              </w:rPr>
              <w:t>КПП участника закупки</w:t>
            </w:r>
          </w:p>
        </w:tc>
        <w:tc>
          <w:tcPr>
            <w:tcW w:w="3792" w:type="dxa"/>
            <w:vAlign w:val="center"/>
          </w:tcPr>
          <w:p w:rsidR="001964EA" w:rsidRPr="001406C1" w:rsidRDefault="001964EA" w:rsidP="00AE237B">
            <w:pPr>
              <w:keepNext/>
              <w:snapToGrid/>
              <w:jc w:val="center"/>
              <w:rPr>
                <w:sz w:val="22"/>
                <w:szCs w:val="22"/>
              </w:rPr>
            </w:pPr>
          </w:p>
        </w:tc>
      </w:tr>
      <w:tr w:rsidR="001964EA" w:rsidRPr="001406C1">
        <w:trPr>
          <w:trHeight w:val="465"/>
        </w:trPr>
        <w:tc>
          <w:tcPr>
            <w:tcW w:w="540" w:type="dxa"/>
            <w:vAlign w:val="center"/>
          </w:tcPr>
          <w:p w:rsidR="001964EA" w:rsidRPr="001406C1" w:rsidRDefault="001964EA" w:rsidP="00AE237B">
            <w:pPr>
              <w:keepNext/>
              <w:snapToGrid/>
              <w:jc w:val="center"/>
              <w:rPr>
                <w:sz w:val="22"/>
                <w:szCs w:val="22"/>
              </w:rPr>
            </w:pPr>
            <w:r w:rsidRPr="001406C1">
              <w:rPr>
                <w:sz w:val="22"/>
                <w:szCs w:val="22"/>
              </w:rPr>
              <w:t>9.</w:t>
            </w:r>
          </w:p>
        </w:tc>
        <w:tc>
          <w:tcPr>
            <w:tcW w:w="5238" w:type="dxa"/>
          </w:tcPr>
          <w:p w:rsidR="001964EA" w:rsidRPr="001406C1" w:rsidRDefault="001964EA" w:rsidP="00AE237B">
            <w:pPr>
              <w:snapToGrid/>
              <w:rPr>
                <w:sz w:val="22"/>
                <w:szCs w:val="22"/>
              </w:rPr>
            </w:pPr>
            <w:r w:rsidRPr="001406C1">
              <w:rPr>
                <w:sz w:val="22"/>
                <w:szCs w:val="22"/>
              </w:rPr>
              <w:t>ОГРН  участника закупки (дата, номер)</w:t>
            </w:r>
          </w:p>
        </w:tc>
        <w:tc>
          <w:tcPr>
            <w:tcW w:w="3792" w:type="dxa"/>
            <w:vAlign w:val="center"/>
          </w:tcPr>
          <w:p w:rsidR="001964EA" w:rsidRPr="001406C1" w:rsidRDefault="001964EA" w:rsidP="00AE237B">
            <w:pPr>
              <w:keepNext/>
              <w:snapToGrid/>
              <w:jc w:val="center"/>
              <w:rPr>
                <w:sz w:val="22"/>
                <w:szCs w:val="22"/>
              </w:rPr>
            </w:pPr>
          </w:p>
        </w:tc>
      </w:tr>
      <w:tr w:rsidR="001964EA" w:rsidRPr="001406C1">
        <w:trPr>
          <w:trHeight w:val="465"/>
        </w:trPr>
        <w:tc>
          <w:tcPr>
            <w:tcW w:w="540" w:type="dxa"/>
            <w:vAlign w:val="center"/>
          </w:tcPr>
          <w:p w:rsidR="001964EA" w:rsidRPr="001406C1" w:rsidRDefault="001964EA" w:rsidP="00AE237B">
            <w:pPr>
              <w:keepNext/>
              <w:snapToGrid/>
              <w:jc w:val="center"/>
              <w:rPr>
                <w:sz w:val="22"/>
                <w:szCs w:val="22"/>
              </w:rPr>
            </w:pPr>
            <w:r w:rsidRPr="001406C1">
              <w:rPr>
                <w:sz w:val="22"/>
                <w:szCs w:val="22"/>
              </w:rPr>
              <w:t>10.</w:t>
            </w:r>
          </w:p>
        </w:tc>
        <w:tc>
          <w:tcPr>
            <w:tcW w:w="5238" w:type="dxa"/>
          </w:tcPr>
          <w:p w:rsidR="001964EA" w:rsidRPr="001406C1" w:rsidRDefault="001964EA" w:rsidP="00AE237B">
            <w:pPr>
              <w:snapToGrid/>
              <w:rPr>
                <w:sz w:val="22"/>
                <w:szCs w:val="22"/>
                <w:highlight w:val="yellow"/>
              </w:rPr>
            </w:pPr>
            <w:r w:rsidRPr="001406C1">
              <w:rPr>
                <w:sz w:val="22"/>
                <w:szCs w:val="22"/>
              </w:rPr>
              <w:t>ОКПО участника закупки</w:t>
            </w:r>
          </w:p>
        </w:tc>
        <w:tc>
          <w:tcPr>
            <w:tcW w:w="3792" w:type="dxa"/>
            <w:vAlign w:val="center"/>
          </w:tcPr>
          <w:p w:rsidR="001964EA" w:rsidRPr="001406C1" w:rsidRDefault="001964EA" w:rsidP="00AE237B">
            <w:pPr>
              <w:keepNext/>
              <w:snapToGrid/>
              <w:jc w:val="center"/>
              <w:rPr>
                <w:sz w:val="22"/>
                <w:szCs w:val="22"/>
              </w:rPr>
            </w:pPr>
          </w:p>
        </w:tc>
      </w:tr>
      <w:tr w:rsidR="001964EA" w:rsidRPr="001406C1">
        <w:trPr>
          <w:trHeight w:val="465"/>
        </w:trPr>
        <w:tc>
          <w:tcPr>
            <w:tcW w:w="540" w:type="dxa"/>
            <w:vAlign w:val="center"/>
          </w:tcPr>
          <w:p w:rsidR="001964EA" w:rsidRPr="001406C1" w:rsidRDefault="001964EA" w:rsidP="00AE237B">
            <w:pPr>
              <w:keepNext/>
              <w:snapToGrid/>
              <w:jc w:val="center"/>
              <w:rPr>
                <w:sz w:val="22"/>
                <w:szCs w:val="22"/>
              </w:rPr>
            </w:pPr>
            <w:r w:rsidRPr="001406C1">
              <w:rPr>
                <w:sz w:val="22"/>
                <w:szCs w:val="22"/>
              </w:rPr>
              <w:t>11.</w:t>
            </w:r>
          </w:p>
        </w:tc>
        <w:tc>
          <w:tcPr>
            <w:tcW w:w="5238" w:type="dxa"/>
            <w:vAlign w:val="center"/>
          </w:tcPr>
          <w:p w:rsidR="001964EA" w:rsidRPr="001406C1" w:rsidRDefault="001964EA" w:rsidP="00AE237B">
            <w:pPr>
              <w:snapToGrid/>
              <w:rPr>
                <w:sz w:val="22"/>
                <w:szCs w:val="22"/>
              </w:rPr>
            </w:pPr>
            <w:r w:rsidRPr="001406C1">
              <w:rPr>
                <w:sz w:val="22"/>
                <w:szCs w:val="22"/>
              </w:rPr>
              <w:t>Виды деятельности (согласно сведениям Госкомстата РФ), с указанием кодов ОКВЭД участника  закупки</w:t>
            </w:r>
          </w:p>
        </w:tc>
        <w:tc>
          <w:tcPr>
            <w:tcW w:w="3792" w:type="dxa"/>
            <w:vAlign w:val="center"/>
          </w:tcPr>
          <w:p w:rsidR="001964EA" w:rsidRPr="001406C1" w:rsidRDefault="001964EA" w:rsidP="00AE237B">
            <w:pPr>
              <w:keepNext/>
              <w:snapToGrid/>
              <w:jc w:val="center"/>
              <w:rPr>
                <w:sz w:val="22"/>
                <w:szCs w:val="22"/>
              </w:rPr>
            </w:pPr>
          </w:p>
        </w:tc>
      </w:tr>
      <w:tr w:rsidR="001964EA" w:rsidRPr="001406C1">
        <w:trPr>
          <w:trHeight w:val="465"/>
        </w:trPr>
        <w:tc>
          <w:tcPr>
            <w:tcW w:w="540" w:type="dxa"/>
            <w:vAlign w:val="center"/>
          </w:tcPr>
          <w:p w:rsidR="001964EA" w:rsidRPr="001406C1" w:rsidRDefault="001964EA" w:rsidP="00AE237B">
            <w:pPr>
              <w:keepNext/>
              <w:snapToGrid/>
              <w:jc w:val="center"/>
              <w:rPr>
                <w:sz w:val="22"/>
                <w:szCs w:val="22"/>
              </w:rPr>
            </w:pPr>
            <w:r w:rsidRPr="001406C1">
              <w:rPr>
                <w:sz w:val="22"/>
                <w:szCs w:val="22"/>
              </w:rPr>
              <w:t>12.</w:t>
            </w:r>
          </w:p>
        </w:tc>
        <w:tc>
          <w:tcPr>
            <w:tcW w:w="5238" w:type="dxa"/>
            <w:vAlign w:val="center"/>
          </w:tcPr>
          <w:p w:rsidR="001964EA" w:rsidRPr="001406C1" w:rsidRDefault="001964EA" w:rsidP="00AE237B">
            <w:pPr>
              <w:keepNext/>
              <w:snapToGrid/>
              <w:rPr>
                <w:sz w:val="22"/>
                <w:szCs w:val="22"/>
              </w:rPr>
            </w:pPr>
            <w:r w:rsidRPr="001406C1">
              <w:rPr>
                <w:sz w:val="22"/>
                <w:szCs w:val="22"/>
              </w:rPr>
              <w:t>Юридический адрес участника закупки</w:t>
            </w:r>
          </w:p>
        </w:tc>
        <w:tc>
          <w:tcPr>
            <w:tcW w:w="3792" w:type="dxa"/>
            <w:vAlign w:val="center"/>
          </w:tcPr>
          <w:p w:rsidR="001964EA" w:rsidRPr="001406C1" w:rsidRDefault="001964EA" w:rsidP="00AE237B">
            <w:pPr>
              <w:keepNext/>
              <w:snapToGrid/>
              <w:jc w:val="center"/>
              <w:rPr>
                <w:sz w:val="22"/>
                <w:szCs w:val="22"/>
              </w:rPr>
            </w:pPr>
          </w:p>
        </w:tc>
      </w:tr>
      <w:tr w:rsidR="001964EA" w:rsidRPr="001406C1">
        <w:trPr>
          <w:trHeight w:val="540"/>
        </w:trPr>
        <w:tc>
          <w:tcPr>
            <w:tcW w:w="540" w:type="dxa"/>
            <w:vAlign w:val="center"/>
          </w:tcPr>
          <w:p w:rsidR="001964EA" w:rsidRPr="001406C1" w:rsidRDefault="001964EA" w:rsidP="00AE237B">
            <w:pPr>
              <w:keepNext/>
              <w:snapToGrid/>
              <w:jc w:val="center"/>
              <w:rPr>
                <w:sz w:val="22"/>
                <w:szCs w:val="22"/>
              </w:rPr>
            </w:pPr>
            <w:r w:rsidRPr="001406C1">
              <w:rPr>
                <w:sz w:val="22"/>
                <w:szCs w:val="22"/>
              </w:rPr>
              <w:t>13.</w:t>
            </w:r>
          </w:p>
        </w:tc>
        <w:tc>
          <w:tcPr>
            <w:tcW w:w="5238" w:type="dxa"/>
            <w:vAlign w:val="center"/>
          </w:tcPr>
          <w:p w:rsidR="001964EA" w:rsidRPr="001406C1" w:rsidRDefault="001964EA" w:rsidP="00AE237B">
            <w:pPr>
              <w:keepNext/>
              <w:snapToGrid/>
              <w:rPr>
                <w:sz w:val="22"/>
                <w:szCs w:val="22"/>
              </w:rPr>
            </w:pPr>
            <w:r w:rsidRPr="001406C1">
              <w:rPr>
                <w:sz w:val="22"/>
                <w:szCs w:val="22"/>
              </w:rPr>
              <w:t>Почтовый адрес участника закупки</w:t>
            </w:r>
          </w:p>
        </w:tc>
        <w:tc>
          <w:tcPr>
            <w:tcW w:w="3792" w:type="dxa"/>
            <w:vAlign w:val="center"/>
          </w:tcPr>
          <w:p w:rsidR="001964EA" w:rsidRPr="001406C1" w:rsidRDefault="001964EA" w:rsidP="00AE237B">
            <w:pPr>
              <w:keepNext/>
              <w:snapToGrid/>
              <w:jc w:val="center"/>
              <w:rPr>
                <w:sz w:val="22"/>
                <w:szCs w:val="22"/>
              </w:rPr>
            </w:pPr>
          </w:p>
        </w:tc>
      </w:tr>
      <w:tr w:rsidR="001964EA" w:rsidRPr="001406C1">
        <w:trPr>
          <w:trHeight w:val="238"/>
        </w:trPr>
        <w:tc>
          <w:tcPr>
            <w:tcW w:w="0" w:type="auto"/>
            <w:vAlign w:val="center"/>
          </w:tcPr>
          <w:p w:rsidR="001964EA" w:rsidRPr="001406C1" w:rsidRDefault="001964EA" w:rsidP="00AE237B">
            <w:pPr>
              <w:keepNext/>
              <w:snapToGrid/>
              <w:rPr>
                <w:sz w:val="22"/>
                <w:szCs w:val="22"/>
              </w:rPr>
            </w:pPr>
            <w:r w:rsidRPr="001406C1">
              <w:rPr>
                <w:sz w:val="22"/>
                <w:szCs w:val="22"/>
              </w:rPr>
              <w:t>14.</w:t>
            </w:r>
          </w:p>
        </w:tc>
        <w:tc>
          <w:tcPr>
            <w:tcW w:w="5238" w:type="dxa"/>
          </w:tcPr>
          <w:p w:rsidR="001964EA" w:rsidRPr="001406C1" w:rsidRDefault="001964EA" w:rsidP="00AE237B">
            <w:pPr>
              <w:tabs>
                <w:tab w:val="right" w:pos="3759"/>
              </w:tabs>
              <w:snapToGrid/>
              <w:rPr>
                <w:sz w:val="22"/>
                <w:szCs w:val="22"/>
              </w:rPr>
            </w:pPr>
            <w:r w:rsidRPr="001406C1">
              <w:rPr>
                <w:sz w:val="22"/>
                <w:szCs w:val="22"/>
              </w:rPr>
              <w:t>Вид системы налогообложения</w:t>
            </w:r>
          </w:p>
          <w:p w:rsidR="001964EA" w:rsidRPr="001406C1" w:rsidRDefault="001964EA" w:rsidP="00AE237B">
            <w:pPr>
              <w:tabs>
                <w:tab w:val="right" w:pos="3759"/>
              </w:tabs>
              <w:snapToGrid/>
              <w:rPr>
                <w:sz w:val="22"/>
                <w:szCs w:val="22"/>
              </w:rPr>
            </w:pPr>
          </w:p>
        </w:tc>
        <w:tc>
          <w:tcPr>
            <w:tcW w:w="3792" w:type="dxa"/>
            <w:vAlign w:val="center"/>
          </w:tcPr>
          <w:p w:rsidR="001964EA" w:rsidRPr="001406C1" w:rsidRDefault="001964EA" w:rsidP="00AE237B">
            <w:pPr>
              <w:keepNext/>
              <w:snapToGrid/>
              <w:jc w:val="center"/>
              <w:rPr>
                <w:sz w:val="22"/>
                <w:szCs w:val="22"/>
              </w:rPr>
            </w:pPr>
          </w:p>
        </w:tc>
      </w:tr>
      <w:tr w:rsidR="001964EA" w:rsidRPr="001406C1">
        <w:trPr>
          <w:trHeight w:val="238"/>
        </w:trPr>
        <w:tc>
          <w:tcPr>
            <w:tcW w:w="0" w:type="auto"/>
            <w:vAlign w:val="center"/>
          </w:tcPr>
          <w:p w:rsidR="001964EA" w:rsidRPr="001406C1" w:rsidRDefault="001964EA" w:rsidP="00AE237B">
            <w:pPr>
              <w:keepNext/>
              <w:snapToGrid/>
              <w:rPr>
                <w:sz w:val="22"/>
                <w:szCs w:val="22"/>
              </w:rPr>
            </w:pPr>
            <w:r w:rsidRPr="001406C1">
              <w:rPr>
                <w:sz w:val="22"/>
                <w:szCs w:val="22"/>
              </w:rPr>
              <w:t>15.</w:t>
            </w:r>
          </w:p>
        </w:tc>
        <w:tc>
          <w:tcPr>
            <w:tcW w:w="5238" w:type="dxa"/>
          </w:tcPr>
          <w:p w:rsidR="001964EA" w:rsidRPr="001406C1" w:rsidRDefault="001964EA" w:rsidP="00AE237B">
            <w:pPr>
              <w:snapToGrid/>
              <w:rPr>
                <w:sz w:val="22"/>
                <w:szCs w:val="22"/>
              </w:rPr>
            </w:pPr>
            <w:r w:rsidRPr="001406C1">
              <w:rPr>
                <w:sz w:val="22"/>
                <w:szCs w:val="22"/>
              </w:rPr>
              <w:t xml:space="preserve">Применение ставки НДС ___% </w:t>
            </w:r>
          </w:p>
          <w:p w:rsidR="001964EA" w:rsidRPr="001406C1" w:rsidRDefault="001964EA" w:rsidP="00AE237B">
            <w:pPr>
              <w:snapToGrid/>
              <w:rPr>
                <w:sz w:val="22"/>
                <w:szCs w:val="22"/>
              </w:rPr>
            </w:pPr>
          </w:p>
        </w:tc>
        <w:tc>
          <w:tcPr>
            <w:tcW w:w="3792" w:type="dxa"/>
            <w:vAlign w:val="center"/>
          </w:tcPr>
          <w:p w:rsidR="001964EA" w:rsidRPr="001406C1" w:rsidRDefault="001964EA" w:rsidP="00AE237B">
            <w:pPr>
              <w:keepNext/>
              <w:snapToGrid/>
              <w:jc w:val="center"/>
              <w:rPr>
                <w:sz w:val="22"/>
                <w:szCs w:val="22"/>
              </w:rPr>
            </w:pPr>
          </w:p>
        </w:tc>
      </w:tr>
      <w:tr w:rsidR="001964EA" w:rsidRPr="001406C1">
        <w:trPr>
          <w:trHeight w:val="238"/>
        </w:trPr>
        <w:tc>
          <w:tcPr>
            <w:tcW w:w="0" w:type="auto"/>
            <w:vAlign w:val="center"/>
          </w:tcPr>
          <w:p w:rsidR="001964EA" w:rsidRPr="001406C1" w:rsidRDefault="001964EA" w:rsidP="00AE237B">
            <w:pPr>
              <w:keepNext/>
              <w:snapToGrid/>
              <w:rPr>
                <w:sz w:val="22"/>
                <w:szCs w:val="22"/>
              </w:rPr>
            </w:pPr>
            <w:r w:rsidRPr="001406C1">
              <w:rPr>
                <w:sz w:val="22"/>
                <w:szCs w:val="22"/>
              </w:rPr>
              <w:t>16.</w:t>
            </w:r>
          </w:p>
        </w:tc>
        <w:tc>
          <w:tcPr>
            <w:tcW w:w="5238" w:type="dxa"/>
          </w:tcPr>
          <w:p w:rsidR="001964EA" w:rsidRPr="001406C1" w:rsidRDefault="001964EA" w:rsidP="00AE237B">
            <w:pPr>
              <w:snapToGrid/>
              <w:rPr>
                <w:sz w:val="22"/>
                <w:szCs w:val="22"/>
              </w:rPr>
            </w:pPr>
            <w:r w:rsidRPr="001406C1">
              <w:rPr>
                <w:sz w:val="22"/>
                <w:szCs w:val="22"/>
              </w:rPr>
              <w:t>Применение освобождения от НДС</w:t>
            </w:r>
          </w:p>
          <w:p w:rsidR="001964EA" w:rsidRPr="001406C1" w:rsidRDefault="001964EA" w:rsidP="00AE237B">
            <w:pPr>
              <w:snapToGrid/>
              <w:rPr>
                <w:sz w:val="22"/>
                <w:szCs w:val="22"/>
              </w:rPr>
            </w:pPr>
          </w:p>
        </w:tc>
        <w:tc>
          <w:tcPr>
            <w:tcW w:w="3792" w:type="dxa"/>
            <w:vAlign w:val="center"/>
          </w:tcPr>
          <w:p w:rsidR="001964EA" w:rsidRPr="001406C1" w:rsidRDefault="001964EA" w:rsidP="00AE237B">
            <w:pPr>
              <w:keepNext/>
              <w:snapToGrid/>
              <w:jc w:val="center"/>
              <w:rPr>
                <w:sz w:val="22"/>
                <w:szCs w:val="22"/>
              </w:rPr>
            </w:pPr>
          </w:p>
        </w:tc>
      </w:tr>
      <w:tr w:rsidR="001964EA" w:rsidRPr="001406C1">
        <w:trPr>
          <w:trHeight w:val="238"/>
        </w:trPr>
        <w:tc>
          <w:tcPr>
            <w:tcW w:w="0" w:type="auto"/>
            <w:vAlign w:val="center"/>
          </w:tcPr>
          <w:p w:rsidR="001964EA" w:rsidRPr="001406C1" w:rsidRDefault="001964EA" w:rsidP="00AE237B">
            <w:pPr>
              <w:keepNext/>
              <w:snapToGrid/>
              <w:rPr>
                <w:sz w:val="22"/>
                <w:szCs w:val="22"/>
              </w:rPr>
            </w:pPr>
            <w:r w:rsidRPr="001406C1">
              <w:rPr>
                <w:sz w:val="22"/>
                <w:szCs w:val="22"/>
              </w:rPr>
              <w:t>17.</w:t>
            </w:r>
          </w:p>
        </w:tc>
        <w:tc>
          <w:tcPr>
            <w:tcW w:w="5238" w:type="dxa"/>
            <w:vAlign w:val="center"/>
          </w:tcPr>
          <w:p w:rsidR="001964EA" w:rsidRPr="001406C1" w:rsidRDefault="001964EA" w:rsidP="00AE237B">
            <w:pPr>
              <w:keepNext/>
              <w:snapToGrid/>
              <w:rPr>
                <w:sz w:val="22"/>
                <w:szCs w:val="22"/>
              </w:rPr>
            </w:pPr>
            <w:r w:rsidRPr="001406C1">
              <w:rPr>
                <w:sz w:val="22"/>
                <w:szCs w:val="22"/>
              </w:rPr>
              <w:t>Банковские реквизиты участника закупки:</w:t>
            </w:r>
          </w:p>
          <w:p w:rsidR="001964EA" w:rsidRPr="001406C1" w:rsidRDefault="001964EA" w:rsidP="00AE237B">
            <w:pPr>
              <w:keepNext/>
              <w:snapToGrid/>
              <w:rPr>
                <w:sz w:val="22"/>
                <w:szCs w:val="22"/>
              </w:rPr>
            </w:pPr>
            <w:r w:rsidRPr="001406C1">
              <w:rPr>
                <w:sz w:val="22"/>
                <w:szCs w:val="22"/>
              </w:rPr>
              <w:t xml:space="preserve">Наименование обслуживающего банка, его адрес, телефоны </w:t>
            </w:r>
          </w:p>
          <w:p w:rsidR="001964EA" w:rsidRPr="001406C1" w:rsidRDefault="001964EA" w:rsidP="00AE237B">
            <w:pPr>
              <w:keepNext/>
              <w:snapToGrid/>
              <w:rPr>
                <w:sz w:val="22"/>
                <w:szCs w:val="22"/>
              </w:rPr>
            </w:pPr>
            <w:r w:rsidRPr="001406C1">
              <w:rPr>
                <w:sz w:val="22"/>
                <w:szCs w:val="22"/>
              </w:rPr>
              <w:t>Расчетный счет</w:t>
            </w:r>
          </w:p>
          <w:p w:rsidR="001964EA" w:rsidRPr="001406C1" w:rsidRDefault="001964EA" w:rsidP="00AE237B">
            <w:pPr>
              <w:keepNext/>
              <w:snapToGrid/>
              <w:rPr>
                <w:sz w:val="22"/>
                <w:szCs w:val="22"/>
              </w:rPr>
            </w:pPr>
            <w:r w:rsidRPr="001406C1">
              <w:rPr>
                <w:sz w:val="22"/>
                <w:szCs w:val="22"/>
              </w:rPr>
              <w:t>Корреспондентский счет</w:t>
            </w:r>
          </w:p>
          <w:p w:rsidR="001964EA" w:rsidRPr="001406C1" w:rsidRDefault="001964EA" w:rsidP="00AE237B">
            <w:pPr>
              <w:keepNext/>
              <w:snapToGrid/>
              <w:rPr>
                <w:sz w:val="22"/>
                <w:szCs w:val="22"/>
              </w:rPr>
            </w:pPr>
            <w:r w:rsidRPr="001406C1">
              <w:rPr>
                <w:sz w:val="22"/>
                <w:szCs w:val="22"/>
              </w:rPr>
              <w:t>ИНН/БИК</w:t>
            </w:r>
          </w:p>
        </w:tc>
        <w:tc>
          <w:tcPr>
            <w:tcW w:w="3792" w:type="dxa"/>
            <w:vAlign w:val="center"/>
          </w:tcPr>
          <w:p w:rsidR="001964EA" w:rsidRPr="001406C1" w:rsidRDefault="001964EA" w:rsidP="00AE237B">
            <w:pPr>
              <w:keepNext/>
              <w:snapToGrid/>
              <w:jc w:val="center"/>
              <w:rPr>
                <w:sz w:val="22"/>
                <w:szCs w:val="22"/>
              </w:rPr>
            </w:pPr>
          </w:p>
        </w:tc>
      </w:tr>
      <w:tr w:rsidR="001964EA" w:rsidRPr="001406C1">
        <w:trPr>
          <w:trHeight w:val="299"/>
        </w:trPr>
        <w:tc>
          <w:tcPr>
            <w:tcW w:w="0" w:type="auto"/>
            <w:vAlign w:val="center"/>
          </w:tcPr>
          <w:p w:rsidR="001964EA" w:rsidRPr="001406C1" w:rsidRDefault="001964EA" w:rsidP="00AE237B">
            <w:pPr>
              <w:keepNext/>
              <w:snapToGrid/>
              <w:rPr>
                <w:sz w:val="22"/>
                <w:szCs w:val="22"/>
              </w:rPr>
            </w:pPr>
            <w:r w:rsidRPr="001406C1">
              <w:rPr>
                <w:sz w:val="22"/>
                <w:szCs w:val="22"/>
              </w:rPr>
              <w:t>18.</w:t>
            </w:r>
          </w:p>
        </w:tc>
        <w:tc>
          <w:tcPr>
            <w:tcW w:w="5238" w:type="dxa"/>
            <w:vAlign w:val="center"/>
          </w:tcPr>
          <w:p w:rsidR="001964EA" w:rsidRPr="001406C1" w:rsidRDefault="001964EA" w:rsidP="00AE237B">
            <w:pPr>
              <w:keepNext/>
              <w:snapToGrid/>
              <w:rPr>
                <w:sz w:val="22"/>
                <w:szCs w:val="22"/>
              </w:rPr>
            </w:pPr>
            <w:r w:rsidRPr="001406C1">
              <w:rPr>
                <w:sz w:val="22"/>
                <w:szCs w:val="22"/>
              </w:rPr>
              <w:t>Адрес электронной почты участника закупки</w:t>
            </w:r>
          </w:p>
        </w:tc>
        <w:tc>
          <w:tcPr>
            <w:tcW w:w="3792" w:type="dxa"/>
            <w:vAlign w:val="center"/>
          </w:tcPr>
          <w:p w:rsidR="001964EA" w:rsidRPr="001406C1" w:rsidRDefault="001964EA" w:rsidP="00AE237B">
            <w:pPr>
              <w:keepNext/>
              <w:snapToGrid/>
              <w:jc w:val="center"/>
              <w:rPr>
                <w:sz w:val="22"/>
                <w:szCs w:val="22"/>
              </w:rPr>
            </w:pPr>
          </w:p>
        </w:tc>
      </w:tr>
      <w:tr w:rsidR="001964EA" w:rsidRPr="001406C1">
        <w:trPr>
          <w:trHeight w:val="238"/>
        </w:trPr>
        <w:tc>
          <w:tcPr>
            <w:tcW w:w="0" w:type="auto"/>
            <w:vAlign w:val="center"/>
          </w:tcPr>
          <w:p w:rsidR="001964EA" w:rsidRPr="001406C1" w:rsidRDefault="001964EA" w:rsidP="00AE237B">
            <w:pPr>
              <w:keepNext/>
              <w:snapToGrid/>
              <w:rPr>
                <w:sz w:val="22"/>
                <w:szCs w:val="22"/>
              </w:rPr>
            </w:pPr>
            <w:r w:rsidRPr="001406C1">
              <w:rPr>
                <w:sz w:val="22"/>
                <w:szCs w:val="22"/>
              </w:rPr>
              <w:lastRenderedPageBreak/>
              <w:t>19.</w:t>
            </w:r>
          </w:p>
        </w:tc>
        <w:tc>
          <w:tcPr>
            <w:tcW w:w="5238" w:type="dxa"/>
            <w:vAlign w:val="center"/>
          </w:tcPr>
          <w:p w:rsidR="001964EA" w:rsidRPr="001406C1" w:rsidRDefault="001964EA" w:rsidP="00AE237B">
            <w:pPr>
              <w:autoSpaceDE w:val="0"/>
              <w:autoSpaceDN w:val="0"/>
              <w:adjustRightInd w:val="0"/>
              <w:snapToGrid/>
              <w:rPr>
                <w:sz w:val="22"/>
                <w:szCs w:val="22"/>
              </w:rPr>
            </w:pPr>
            <w:r w:rsidRPr="001406C1">
              <w:rPr>
                <w:sz w:val="22"/>
                <w:szCs w:val="22"/>
              </w:rPr>
              <w:t>Фамилия, Имя и Отчество руководителя участника закупки, имеющего право подписи согласно учредительным документам, с указанием должности и контактного телефона</w:t>
            </w:r>
          </w:p>
        </w:tc>
        <w:tc>
          <w:tcPr>
            <w:tcW w:w="3792" w:type="dxa"/>
            <w:vAlign w:val="center"/>
          </w:tcPr>
          <w:p w:rsidR="001964EA" w:rsidRPr="001406C1" w:rsidRDefault="001964EA" w:rsidP="00AE237B">
            <w:pPr>
              <w:keepNext/>
              <w:snapToGrid/>
              <w:jc w:val="center"/>
              <w:rPr>
                <w:sz w:val="22"/>
                <w:szCs w:val="22"/>
              </w:rPr>
            </w:pPr>
          </w:p>
        </w:tc>
      </w:tr>
      <w:tr w:rsidR="001964EA" w:rsidRPr="001406C1">
        <w:trPr>
          <w:trHeight w:val="238"/>
        </w:trPr>
        <w:tc>
          <w:tcPr>
            <w:tcW w:w="0" w:type="auto"/>
            <w:vAlign w:val="center"/>
          </w:tcPr>
          <w:p w:rsidR="001964EA" w:rsidRPr="001406C1" w:rsidRDefault="001964EA" w:rsidP="00AE237B">
            <w:pPr>
              <w:keepNext/>
              <w:snapToGrid/>
              <w:rPr>
                <w:sz w:val="22"/>
                <w:szCs w:val="22"/>
              </w:rPr>
            </w:pPr>
            <w:r w:rsidRPr="001406C1">
              <w:rPr>
                <w:sz w:val="22"/>
                <w:szCs w:val="22"/>
              </w:rPr>
              <w:t>20.</w:t>
            </w:r>
          </w:p>
        </w:tc>
        <w:tc>
          <w:tcPr>
            <w:tcW w:w="5238" w:type="dxa"/>
            <w:vAlign w:val="center"/>
          </w:tcPr>
          <w:p w:rsidR="001964EA" w:rsidRPr="001406C1" w:rsidRDefault="001964EA" w:rsidP="00AE237B">
            <w:pPr>
              <w:autoSpaceDE w:val="0"/>
              <w:autoSpaceDN w:val="0"/>
              <w:adjustRightInd w:val="0"/>
              <w:snapToGrid/>
              <w:rPr>
                <w:sz w:val="22"/>
                <w:szCs w:val="22"/>
              </w:rPr>
            </w:pPr>
            <w:r w:rsidRPr="001406C1">
              <w:rPr>
                <w:sz w:val="22"/>
                <w:szCs w:val="22"/>
              </w:rPr>
              <w:t>Фамилия, Имя и Отчество главного бухгалтера с указанием контактного телефона</w:t>
            </w:r>
          </w:p>
        </w:tc>
        <w:tc>
          <w:tcPr>
            <w:tcW w:w="3792" w:type="dxa"/>
            <w:vAlign w:val="center"/>
          </w:tcPr>
          <w:p w:rsidR="001964EA" w:rsidRPr="001406C1" w:rsidRDefault="001964EA" w:rsidP="00AE237B">
            <w:pPr>
              <w:keepNext/>
              <w:snapToGrid/>
              <w:jc w:val="center"/>
              <w:rPr>
                <w:sz w:val="22"/>
                <w:szCs w:val="22"/>
              </w:rPr>
            </w:pPr>
          </w:p>
        </w:tc>
      </w:tr>
      <w:tr w:rsidR="001964EA" w:rsidRPr="001406C1">
        <w:trPr>
          <w:trHeight w:val="238"/>
        </w:trPr>
        <w:tc>
          <w:tcPr>
            <w:tcW w:w="0" w:type="auto"/>
            <w:vAlign w:val="center"/>
          </w:tcPr>
          <w:p w:rsidR="001964EA" w:rsidRPr="001406C1" w:rsidRDefault="001964EA" w:rsidP="00AE237B">
            <w:pPr>
              <w:keepNext/>
              <w:snapToGrid/>
              <w:rPr>
                <w:sz w:val="22"/>
                <w:szCs w:val="22"/>
              </w:rPr>
            </w:pPr>
            <w:r w:rsidRPr="001406C1">
              <w:rPr>
                <w:sz w:val="22"/>
                <w:szCs w:val="22"/>
              </w:rPr>
              <w:t>21.</w:t>
            </w:r>
          </w:p>
        </w:tc>
        <w:tc>
          <w:tcPr>
            <w:tcW w:w="5238" w:type="dxa"/>
            <w:vAlign w:val="center"/>
          </w:tcPr>
          <w:p w:rsidR="001964EA" w:rsidRPr="001406C1" w:rsidRDefault="001964EA" w:rsidP="00AE237B">
            <w:pPr>
              <w:autoSpaceDE w:val="0"/>
              <w:autoSpaceDN w:val="0"/>
              <w:adjustRightInd w:val="0"/>
              <w:snapToGrid/>
              <w:rPr>
                <w:sz w:val="22"/>
                <w:szCs w:val="22"/>
              </w:rPr>
            </w:pPr>
            <w:r w:rsidRPr="001406C1">
              <w:rPr>
                <w:sz w:val="22"/>
                <w:szCs w:val="22"/>
              </w:rPr>
              <w:t>Фамилия, Имя и Отчество уполномоченного лица участника закупки с указанием должности, контактного телефона, эл. почты</w:t>
            </w:r>
          </w:p>
        </w:tc>
        <w:tc>
          <w:tcPr>
            <w:tcW w:w="3792" w:type="dxa"/>
            <w:vAlign w:val="center"/>
          </w:tcPr>
          <w:p w:rsidR="001964EA" w:rsidRPr="001406C1" w:rsidRDefault="001964EA" w:rsidP="00AE237B">
            <w:pPr>
              <w:keepNext/>
              <w:snapToGrid/>
              <w:jc w:val="center"/>
              <w:rPr>
                <w:sz w:val="22"/>
                <w:szCs w:val="22"/>
              </w:rPr>
            </w:pPr>
          </w:p>
        </w:tc>
      </w:tr>
    </w:tbl>
    <w:p w:rsidR="001964EA" w:rsidRDefault="001964EA" w:rsidP="00AE237B">
      <w:pPr>
        <w:snapToGrid/>
        <w:rPr>
          <w:sz w:val="24"/>
          <w:szCs w:val="24"/>
        </w:rPr>
      </w:pPr>
    </w:p>
    <w:p w:rsidR="004B42A2" w:rsidRDefault="004B42A2" w:rsidP="00AE237B">
      <w:pPr>
        <w:snapToGrid/>
        <w:rPr>
          <w:sz w:val="24"/>
          <w:szCs w:val="24"/>
        </w:rPr>
      </w:pPr>
    </w:p>
    <w:p w:rsidR="004B42A2" w:rsidRDefault="004B42A2" w:rsidP="00AE237B">
      <w:pPr>
        <w:snapToGrid/>
        <w:rPr>
          <w:sz w:val="24"/>
          <w:szCs w:val="24"/>
        </w:rPr>
      </w:pPr>
    </w:p>
    <w:p w:rsidR="004B42A2" w:rsidRPr="001406C1" w:rsidRDefault="004B42A2" w:rsidP="00AE237B">
      <w:pPr>
        <w:snapToGrid/>
        <w:rPr>
          <w:sz w:val="24"/>
          <w:szCs w:val="24"/>
        </w:rPr>
      </w:pPr>
    </w:p>
    <w:p w:rsidR="001964EA" w:rsidRDefault="001964EA" w:rsidP="00AE237B">
      <w:pPr>
        <w:snapToGrid/>
        <w:rPr>
          <w:sz w:val="24"/>
          <w:szCs w:val="24"/>
        </w:rPr>
      </w:pPr>
      <w:r w:rsidRPr="001406C1">
        <w:rPr>
          <w:sz w:val="24"/>
          <w:szCs w:val="24"/>
        </w:rPr>
        <w:t>Мы, нижеподписавшиеся, заверяем правильность всех данных, указанных в анкете.</w:t>
      </w:r>
    </w:p>
    <w:p w:rsidR="004B42A2" w:rsidRDefault="004B42A2" w:rsidP="00AE237B">
      <w:pPr>
        <w:snapToGrid/>
        <w:rPr>
          <w:sz w:val="24"/>
          <w:szCs w:val="24"/>
        </w:rPr>
      </w:pPr>
    </w:p>
    <w:p w:rsidR="001964EA" w:rsidRPr="001406C1" w:rsidRDefault="001964EA" w:rsidP="00AE237B">
      <w:pPr>
        <w:snapToGrid/>
        <w:rPr>
          <w:b/>
          <w:bCs/>
          <w:sz w:val="24"/>
          <w:szCs w:val="24"/>
        </w:rPr>
      </w:pPr>
      <w:r w:rsidRPr="001406C1">
        <w:rPr>
          <w:b/>
          <w:bCs/>
          <w:sz w:val="24"/>
          <w:szCs w:val="24"/>
        </w:rPr>
        <w:t xml:space="preserve">Руководитель участника закупки </w:t>
      </w:r>
    </w:p>
    <w:p w:rsidR="001964EA" w:rsidRPr="001406C1" w:rsidRDefault="001964EA" w:rsidP="00AE237B">
      <w:pPr>
        <w:snapToGrid/>
        <w:rPr>
          <w:sz w:val="24"/>
          <w:szCs w:val="24"/>
        </w:rPr>
      </w:pPr>
      <w:r w:rsidRPr="001406C1">
        <w:rPr>
          <w:sz w:val="24"/>
          <w:szCs w:val="24"/>
        </w:rPr>
        <w:t>(или уполномоченный представитель)</w:t>
      </w:r>
      <w:r w:rsidRPr="001406C1">
        <w:rPr>
          <w:sz w:val="24"/>
          <w:szCs w:val="24"/>
        </w:rPr>
        <w:tab/>
      </w:r>
      <w:r w:rsidRPr="001406C1">
        <w:rPr>
          <w:sz w:val="24"/>
          <w:szCs w:val="24"/>
        </w:rPr>
        <w:tab/>
        <w:t>_________________ (Фамилия И.О.)</w:t>
      </w:r>
    </w:p>
    <w:p w:rsidR="001964EA" w:rsidRPr="001406C1" w:rsidRDefault="001964EA" w:rsidP="00AE237B">
      <w:pPr>
        <w:snapToGrid/>
        <w:rPr>
          <w:sz w:val="24"/>
          <w:szCs w:val="24"/>
        </w:rPr>
      </w:pPr>
      <w:r w:rsidRPr="001406C1">
        <w:rPr>
          <w:sz w:val="24"/>
          <w:szCs w:val="24"/>
          <w:vertAlign w:val="superscript"/>
        </w:rPr>
        <w:t xml:space="preserve">                                                                                                                                      (подпись)</w:t>
      </w:r>
    </w:p>
    <w:p w:rsidR="001964EA" w:rsidRPr="001406C1" w:rsidRDefault="001964EA" w:rsidP="00AE237B">
      <w:pPr>
        <w:snapToGrid/>
        <w:ind w:left="6381"/>
        <w:rPr>
          <w:sz w:val="24"/>
          <w:szCs w:val="24"/>
          <w:vertAlign w:val="superscript"/>
        </w:rPr>
      </w:pPr>
    </w:p>
    <w:p w:rsidR="001964EA" w:rsidRPr="001406C1" w:rsidRDefault="001964EA" w:rsidP="00AE237B">
      <w:pPr>
        <w:snapToGrid/>
        <w:rPr>
          <w:sz w:val="24"/>
          <w:szCs w:val="24"/>
        </w:rPr>
      </w:pPr>
      <w:r w:rsidRPr="001406C1">
        <w:rPr>
          <w:b/>
          <w:bCs/>
          <w:sz w:val="24"/>
          <w:szCs w:val="24"/>
        </w:rPr>
        <w:t>Главный бухгалтер</w:t>
      </w:r>
      <w:r w:rsidRPr="001406C1">
        <w:rPr>
          <w:sz w:val="24"/>
          <w:szCs w:val="24"/>
        </w:rPr>
        <w:tab/>
      </w:r>
      <w:r w:rsidRPr="001406C1">
        <w:rPr>
          <w:sz w:val="24"/>
          <w:szCs w:val="24"/>
        </w:rPr>
        <w:tab/>
        <w:t xml:space="preserve">                         _________________ (Фамилия И.О.)</w:t>
      </w:r>
    </w:p>
    <w:p w:rsidR="001964EA" w:rsidRPr="001406C1" w:rsidRDefault="001964EA" w:rsidP="00FE7E40">
      <w:pPr>
        <w:snapToGrid/>
        <w:rPr>
          <w:sz w:val="24"/>
          <w:szCs w:val="24"/>
          <w:vertAlign w:val="superscript"/>
        </w:rPr>
      </w:pPr>
      <w:r w:rsidRPr="001406C1">
        <w:rPr>
          <w:sz w:val="24"/>
          <w:szCs w:val="24"/>
          <w:vertAlign w:val="superscript"/>
        </w:rPr>
        <w:t xml:space="preserve">                 М.П.   </w:t>
      </w:r>
      <w:r w:rsidRPr="001406C1">
        <w:rPr>
          <w:sz w:val="24"/>
          <w:szCs w:val="24"/>
          <w:vertAlign w:val="superscript"/>
        </w:rPr>
        <w:tab/>
        <w:t xml:space="preserve">                                                                                                         (подпись)</w:t>
      </w:r>
    </w:p>
    <w:p w:rsidR="001964EA" w:rsidRDefault="001964EA" w:rsidP="00FE7E40">
      <w:pPr>
        <w:snapToGrid/>
        <w:rPr>
          <w:b/>
          <w:bCs/>
          <w:sz w:val="24"/>
          <w:szCs w:val="24"/>
        </w:rPr>
      </w:pPr>
    </w:p>
    <w:p w:rsidR="004B42A2" w:rsidRDefault="004B42A2" w:rsidP="00FE7E40">
      <w:pPr>
        <w:snapToGrid/>
        <w:rPr>
          <w:b/>
          <w:bCs/>
          <w:sz w:val="24"/>
          <w:szCs w:val="24"/>
        </w:rPr>
      </w:pPr>
    </w:p>
    <w:p w:rsidR="004B42A2" w:rsidRPr="001406C1" w:rsidRDefault="004B42A2" w:rsidP="00FE7E40">
      <w:pPr>
        <w:snapToGrid/>
        <w:rPr>
          <w:b/>
          <w:bCs/>
          <w:sz w:val="24"/>
          <w:szCs w:val="24"/>
        </w:rPr>
      </w:pPr>
    </w:p>
    <w:p w:rsidR="001964EA" w:rsidRPr="001406C1" w:rsidRDefault="001964EA" w:rsidP="00FE7E40">
      <w:pPr>
        <w:snapToGrid/>
        <w:rPr>
          <w:b/>
          <w:bCs/>
          <w:sz w:val="24"/>
          <w:szCs w:val="24"/>
        </w:rPr>
      </w:pPr>
    </w:p>
    <w:p w:rsidR="001964EA" w:rsidRPr="001406C1" w:rsidRDefault="001964EA" w:rsidP="00FE7E40">
      <w:pPr>
        <w:snapToGrid/>
        <w:rPr>
          <w:b/>
          <w:bCs/>
          <w:sz w:val="24"/>
          <w:szCs w:val="24"/>
        </w:rPr>
      </w:pPr>
      <w:r w:rsidRPr="001406C1">
        <w:rPr>
          <w:b/>
          <w:bCs/>
          <w:sz w:val="24"/>
          <w:szCs w:val="24"/>
        </w:rPr>
        <w:t>Для физических лиц и индивидуальных предпринимателей:</w:t>
      </w:r>
    </w:p>
    <w:p w:rsidR="001964EA" w:rsidRPr="001406C1" w:rsidRDefault="001964EA" w:rsidP="00FE7E40">
      <w:pPr>
        <w:snapToGrid/>
        <w:rPr>
          <w:b/>
          <w:bCs/>
          <w:sz w:val="24"/>
          <w:szCs w:val="24"/>
        </w:rPr>
      </w:pPr>
    </w:p>
    <w:tbl>
      <w:tblPr>
        <w:tblW w:w="963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60"/>
        <w:gridCol w:w="4679"/>
        <w:gridCol w:w="4297"/>
      </w:tblGrid>
      <w:tr w:rsidR="001964EA" w:rsidRPr="001406C1">
        <w:trPr>
          <w:trHeight w:val="568"/>
        </w:trPr>
        <w:tc>
          <w:tcPr>
            <w:tcW w:w="660" w:type="dxa"/>
            <w:vAlign w:val="center"/>
          </w:tcPr>
          <w:p w:rsidR="001964EA" w:rsidRPr="001406C1" w:rsidRDefault="001964EA" w:rsidP="00FB7644">
            <w:pPr>
              <w:keepNext/>
              <w:snapToGrid/>
              <w:jc w:val="center"/>
              <w:rPr>
                <w:sz w:val="24"/>
                <w:szCs w:val="24"/>
              </w:rPr>
            </w:pPr>
            <w:r w:rsidRPr="001406C1">
              <w:rPr>
                <w:sz w:val="24"/>
                <w:szCs w:val="24"/>
              </w:rPr>
              <w:t>№</w:t>
            </w:r>
          </w:p>
          <w:p w:rsidR="001964EA" w:rsidRPr="001406C1" w:rsidRDefault="001964EA" w:rsidP="00FB7644">
            <w:pPr>
              <w:keepNext/>
              <w:snapToGrid/>
              <w:jc w:val="center"/>
              <w:rPr>
                <w:sz w:val="24"/>
                <w:szCs w:val="24"/>
              </w:rPr>
            </w:pPr>
            <w:r w:rsidRPr="001406C1">
              <w:rPr>
                <w:sz w:val="24"/>
                <w:szCs w:val="24"/>
              </w:rPr>
              <w:t>п./п.</w:t>
            </w:r>
          </w:p>
        </w:tc>
        <w:tc>
          <w:tcPr>
            <w:tcW w:w="4679" w:type="dxa"/>
            <w:vAlign w:val="center"/>
          </w:tcPr>
          <w:p w:rsidR="001964EA" w:rsidRPr="001406C1" w:rsidRDefault="001964EA" w:rsidP="00FB7644">
            <w:pPr>
              <w:keepNext/>
              <w:snapToGrid/>
              <w:jc w:val="center"/>
              <w:rPr>
                <w:sz w:val="24"/>
                <w:szCs w:val="24"/>
              </w:rPr>
            </w:pPr>
            <w:r w:rsidRPr="001406C1">
              <w:rPr>
                <w:sz w:val="24"/>
                <w:szCs w:val="24"/>
              </w:rPr>
              <w:t>Наименование</w:t>
            </w:r>
          </w:p>
        </w:tc>
        <w:tc>
          <w:tcPr>
            <w:tcW w:w="4297" w:type="dxa"/>
            <w:vAlign w:val="center"/>
          </w:tcPr>
          <w:p w:rsidR="001964EA" w:rsidRPr="001406C1" w:rsidRDefault="001964EA" w:rsidP="00FB7644">
            <w:pPr>
              <w:keepNext/>
              <w:snapToGrid/>
              <w:jc w:val="center"/>
              <w:rPr>
                <w:sz w:val="24"/>
                <w:szCs w:val="24"/>
              </w:rPr>
            </w:pPr>
            <w:r w:rsidRPr="001406C1">
              <w:rPr>
                <w:sz w:val="24"/>
                <w:szCs w:val="24"/>
              </w:rPr>
              <w:t>Сведения об участнике закупки (заполняется участником)</w:t>
            </w:r>
          </w:p>
        </w:tc>
      </w:tr>
      <w:tr w:rsidR="001964EA" w:rsidRPr="001406C1">
        <w:trPr>
          <w:trHeight w:val="315"/>
        </w:trPr>
        <w:tc>
          <w:tcPr>
            <w:tcW w:w="660" w:type="dxa"/>
            <w:vAlign w:val="center"/>
          </w:tcPr>
          <w:p w:rsidR="001964EA" w:rsidRPr="001406C1" w:rsidRDefault="001964EA" w:rsidP="00FB7644">
            <w:pPr>
              <w:keepNext/>
              <w:snapToGrid/>
              <w:jc w:val="center"/>
              <w:rPr>
                <w:sz w:val="24"/>
                <w:szCs w:val="24"/>
              </w:rPr>
            </w:pPr>
            <w:r w:rsidRPr="001406C1">
              <w:rPr>
                <w:sz w:val="24"/>
                <w:szCs w:val="24"/>
              </w:rPr>
              <w:t>1.</w:t>
            </w:r>
          </w:p>
        </w:tc>
        <w:tc>
          <w:tcPr>
            <w:tcW w:w="4679" w:type="dxa"/>
            <w:vAlign w:val="center"/>
          </w:tcPr>
          <w:p w:rsidR="001964EA" w:rsidRPr="001406C1" w:rsidRDefault="001964EA" w:rsidP="00FB7644">
            <w:pPr>
              <w:keepNext/>
              <w:snapToGrid/>
              <w:rPr>
                <w:sz w:val="24"/>
                <w:szCs w:val="24"/>
              </w:rPr>
            </w:pPr>
            <w:r w:rsidRPr="001406C1">
              <w:rPr>
                <w:sz w:val="24"/>
                <w:szCs w:val="24"/>
              </w:rPr>
              <w:t>Фамилия, имя, отчество Участника</w:t>
            </w:r>
          </w:p>
        </w:tc>
        <w:tc>
          <w:tcPr>
            <w:tcW w:w="4297" w:type="dxa"/>
            <w:vAlign w:val="center"/>
          </w:tcPr>
          <w:p w:rsidR="001964EA" w:rsidRPr="001406C1" w:rsidRDefault="001964EA" w:rsidP="00FB7644">
            <w:pPr>
              <w:keepNext/>
              <w:snapToGrid/>
              <w:jc w:val="center"/>
              <w:rPr>
                <w:sz w:val="24"/>
                <w:szCs w:val="24"/>
              </w:rPr>
            </w:pPr>
          </w:p>
        </w:tc>
      </w:tr>
      <w:tr w:rsidR="001964EA" w:rsidRPr="001406C1">
        <w:trPr>
          <w:trHeight w:val="877"/>
        </w:trPr>
        <w:tc>
          <w:tcPr>
            <w:tcW w:w="660" w:type="dxa"/>
            <w:vAlign w:val="center"/>
          </w:tcPr>
          <w:p w:rsidR="001964EA" w:rsidRPr="001406C1" w:rsidRDefault="001964EA" w:rsidP="00FB7644">
            <w:pPr>
              <w:keepNext/>
              <w:snapToGrid/>
              <w:jc w:val="center"/>
              <w:rPr>
                <w:sz w:val="24"/>
                <w:szCs w:val="24"/>
              </w:rPr>
            </w:pPr>
            <w:r w:rsidRPr="001406C1">
              <w:rPr>
                <w:sz w:val="24"/>
                <w:szCs w:val="24"/>
              </w:rPr>
              <w:t>2.</w:t>
            </w:r>
          </w:p>
        </w:tc>
        <w:tc>
          <w:tcPr>
            <w:tcW w:w="4679" w:type="dxa"/>
            <w:vAlign w:val="center"/>
          </w:tcPr>
          <w:p w:rsidR="001964EA" w:rsidRPr="001406C1" w:rsidRDefault="001964EA" w:rsidP="00FB7644">
            <w:pPr>
              <w:keepNext/>
              <w:snapToGrid/>
              <w:rPr>
                <w:sz w:val="24"/>
                <w:szCs w:val="24"/>
              </w:rPr>
            </w:pPr>
            <w:r w:rsidRPr="001406C1">
              <w:rPr>
                <w:sz w:val="24"/>
                <w:szCs w:val="24"/>
              </w:rPr>
              <w:t>Паспортные данные (серия, номер паспорта, место и дата выдачи, орган выдавший документ)</w:t>
            </w:r>
          </w:p>
        </w:tc>
        <w:tc>
          <w:tcPr>
            <w:tcW w:w="4297" w:type="dxa"/>
            <w:vAlign w:val="center"/>
          </w:tcPr>
          <w:p w:rsidR="001964EA" w:rsidRPr="001406C1" w:rsidRDefault="001964EA" w:rsidP="00FB7644">
            <w:pPr>
              <w:keepNext/>
              <w:snapToGrid/>
              <w:jc w:val="center"/>
              <w:rPr>
                <w:sz w:val="24"/>
                <w:szCs w:val="24"/>
              </w:rPr>
            </w:pPr>
          </w:p>
        </w:tc>
      </w:tr>
      <w:tr w:rsidR="001964EA" w:rsidRPr="001406C1">
        <w:trPr>
          <w:trHeight w:val="356"/>
        </w:trPr>
        <w:tc>
          <w:tcPr>
            <w:tcW w:w="660" w:type="dxa"/>
            <w:vAlign w:val="center"/>
          </w:tcPr>
          <w:p w:rsidR="001964EA" w:rsidRPr="001406C1" w:rsidRDefault="001964EA" w:rsidP="00FB7644">
            <w:pPr>
              <w:keepNext/>
              <w:snapToGrid/>
              <w:jc w:val="center"/>
              <w:rPr>
                <w:sz w:val="24"/>
                <w:szCs w:val="24"/>
              </w:rPr>
            </w:pPr>
            <w:r w:rsidRPr="001406C1">
              <w:rPr>
                <w:sz w:val="24"/>
                <w:szCs w:val="24"/>
              </w:rPr>
              <w:t>3.</w:t>
            </w:r>
          </w:p>
        </w:tc>
        <w:tc>
          <w:tcPr>
            <w:tcW w:w="4679" w:type="dxa"/>
            <w:vAlign w:val="center"/>
          </w:tcPr>
          <w:p w:rsidR="001964EA" w:rsidRPr="001406C1" w:rsidRDefault="001964EA" w:rsidP="00FB7644">
            <w:pPr>
              <w:keepNext/>
              <w:snapToGrid/>
              <w:rPr>
                <w:sz w:val="24"/>
                <w:szCs w:val="24"/>
              </w:rPr>
            </w:pPr>
            <w:r w:rsidRPr="001406C1">
              <w:rPr>
                <w:sz w:val="24"/>
                <w:szCs w:val="24"/>
              </w:rPr>
              <w:t>Сведения о месте жительства</w:t>
            </w:r>
          </w:p>
        </w:tc>
        <w:tc>
          <w:tcPr>
            <w:tcW w:w="4297" w:type="dxa"/>
            <w:vAlign w:val="center"/>
          </w:tcPr>
          <w:p w:rsidR="001964EA" w:rsidRPr="001406C1" w:rsidRDefault="001964EA" w:rsidP="00FB7644">
            <w:pPr>
              <w:keepNext/>
              <w:snapToGrid/>
              <w:jc w:val="center"/>
              <w:rPr>
                <w:sz w:val="24"/>
                <w:szCs w:val="24"/>
              </w:rPr>
            </w:pPr>
          </w:p>
        </w:tc>
      </w:tr>
      <w:tr w:rsidR="001964EA" w:rsidRPr="001406C1">
        <w:trPr>
          <w:trHeight w:val="314"/>
        </w:trPr>
        <w:tc>
          <w:tcPr>
            <w:tcW w:w="660" w:type="dxa"/>
            <w:vAlign w:val="center"/>
          </w:tcPr>
          <w:p w:rsidR="001964EA" w:rsidRPr="001406C1" w:rsidRDefault="001964EA" w:rsidP="00FB7644">
            <w:pPr>
              <w:keepNext/>
              <w:snapToGrid/>
              <w:jc w:val="center"/>
              <w:rPr>
                <w:sz w:val="24"/>
                <w:szCs w:val="24"/>
              </w:rPr>
            </w:pPr>
            <w:r w:rsidRPr="001406C1">
              <w:rPr>
                <w:sz w:val="24"/>
                <w:szCs w:val="24"/>
              </w:rPr>
              <w:t>4.</w:t>
            </w:r>
          </w:p>
        </w:tc>
        <w:tc>
          <w:tcPr>
            <w:tcW w:w="4679" w:type="dxa"/>
            <w:vAlign w:val="center"/>
          </w:tcPr>
          <w:p w:rsidR="001964EA" w:rsidRPr="001406C1" w:rsidRDefault="001964EA" w:rsidP="00FB7644">
            <w:pPr>
              <w:keepNext/>
              <w:snapToGrid/>
              <w:rPr>
                <w:sz w:val="24"/>
                <w:szCs w:val="24"/>
              </w:rPr>
            </w:pPr>
            <w:r w:rsidRPr="001406C1">
              <w:rPr>
                <w:sz w:val="24"/>
                <w:szCs w:val="24"/>
              </w:rPr>
              <w:t>ИНН Участника</w:t>
            </w:r>
          </w:p>
        </w:tc>
        <w:tc>
          <w:tcPr>
            <w:tcW w:w="4297" w:type="dxa"/>
            <w:vAlign w:val="center"/>
          </w:tcPr>
          <w:p w:rsidR="001964EA" w:rsidRPr="001406C1" w:rsidRDefault="001964EA" w:rsidP="00FB7644">
            <w:pPr>
              <w:keepNext/>
              <w:snapToGrid/>
              <w:jc w:val="center"/>
              <w:rPr>
                <w:sz w:val="24"/>
                <w:szCs w:val="24"/>
              </w:rPr>
            </w:pPr>
          </w:p>
        </w:tc>
      </w:tr>
      <w:tr w:rsidR="001964EA" w:rsidRPr="001406C1">
        <w:trPr>
          <w:trHeight w:val="423"/>
        </w:trPr>
        <w:tc>
          <w:tcPr>
            <w:tcW w:w="660" w:type="dxa"/>
            <w:vAlign w:val="center"/>
          </w:tcPr>
          <w:p w:rsidR="001964EA" w:rsidRPr="001406C1" w:rsidRDefault="001964EA" w:rsidP="00FB7644">
            <w:pPr>
              <w:keepNext/>
              <w:snapToGrid/>
              <w:jc w:val="center"/>
              <w:rPr>
                <w:sz w:val="24"/>
                <w:szCs w:val="24"/>
              </w:rPr>
            </w:pPr>
            <w:r w:rsidRPr="001406C1">
              <w:rPr>
                <w:sz w:val="24"/>
                <w:szCs w:val="24"/>
              </w:rPr>
              <w:t>5.</w:t>
            </w:r>
          </w:p>
        </w:tc>
        <w:tc>
          <w:tcPr>
            <w:tcW w:w="4679" w:type="dxa"/>
            <w:vAlign w:val="center"/>
          </w:tcPr>
          <w:p w:rsidR="001964EA" w:rsidRPr="001406C1" w:rsidRDefault="001964EA" w:rsidP="00FB7644">
            <w:pPr>
              <w:keepNext/>
              <w:snapToGrid/>
              <w:rPr>
                <w:sz w:val="24"/>
                <w:szCs w:val="24"/>
              </w:rPr>
            </w:pPr>
            <w:r w:rsidRPr="001406C1">
              <w:rPr>
                <w:sz w:val="24"/>
                <w:szCs w:val="24"/>
              </w:rPr>
              <w:t>Банковские реквизиты Участника</w:t>
            </w:r>
          </w:p>
        </w:tc>
        <w:tc>
          <w:tcPr>
            <w:tcW w:w="4297" w:type="dxa"/>
            <w:vAlign w:val="center"/>
          </w:tcPr>
          <w:p w:rsidR="001964EA" w:rsidRPr="001406C1" w:rsidRDefault="001964EA" w:rsidP="00FB7644">
            <w:pPr>
              <w:keepNext/>
              <w:snapToGrid/>
              <w:jc w:val="center"/>
              <w:rPr>
                <w:sz w:val="24"/>
                <w:szCs w:val="24"/>
              </w:rPr>
            </w:pPr>
          </w:p>
        </w:tc>
      </w:tr>
      <w:tr w:rsidR="001964EA" w:rsidRPr="001406C1">
        <w:trPr>
          <w:trHeight w:val="928"/>
        </w:trPr>
        <w:tc>
          <w:tcPr>
            <w:tcW w:w="660" w:type="dxa"/>
            <w:vAlign w:val="center"/>
          </w:tcPr>
          <w:p w:rsidR="001964EA" w:rsidRPr="001406C1" w:rsidRDefault="001964EA" w:rsidP="00FB7644">
            <w:pPr>
              <w:keepNext/>
              <w:snapToGrid/>
              <w:jc w:val="center"/>
              <w:rPr>
                <w:sz w:val="24"/>
                <w:szCs w:val="24"/>
              </w:rPr>
            </w:pPr>
            <w:r w:rsidRPr="001406C1">
              <w:rPr>
                <w:sz w:val="24"/>
                <w:szCs w:val="24"/>
              </w:rPr>
              <w:t>6.</w:t>
            </w:r>
          </w:p>
        </w:tc>
        <w:tc>
          <w:tcPr>
            <w:tcW w:w="4679" w:type="dxa"/>
            <w:vAlign w:val="center"/>
          </w:tcPr>
          <w:p w:rsidR="001964EA" w:rsidRPr="001406C1" w:rsidRDefault="001964EA" w:rsidP="00FB7644">
            <w:pPr>
              <w:keepNext/>
              <w:snapToGrid/>
              <w:rPr>
                <w:sz w:val="24"/>
                <w:szCs w:val="24"/>
              </w:rPr>
            </w:pPr>
            <w:r w:rsidRPr="001406C1">
              <w:rPr>
                <w:sz w:val="24"/>
                <w:szCs w:val="24"/>
              </w:rPr>
              <w:t>Дополнительные сведения:</w:t>
            </w:r>
          </w:p>
          <w:p w:rsidR="001964EA" w:rsidRPr="001406C1" w:rsidRDefault="001964EA" w:rsidP="00FB7644">
            <w:pPr>
              <w:keepNext/>
              <w:snapToGrid/>
              <w:rPr>
                <w:sz w:val="24"/>
                <w:szCs w:val="24"/>
              </w:rPr>
            </w:pPr>
            <w:r w:rsidRPr="001406C1">
              <w:rPr>
                <w:sz w:val="24"/>
                <w:szCs w:val="24"/>
              </w:rPr>
              <w:t>Телефоны, факс Участника (с указанием кода города), адрес электронной почты</w:t>
            </w:r>
          </w:p>
        </w:tc>
        <w:tc>
          <w:tcPr>
            <w:tcW w:w="4297" w:type="dxa"/>
            <w:vAlign w:val="center"/>
          </w:tcPr>
          <w:p w:rsidR="001964EA" w:rsidRPr="001406C1" w:rsidRDefault="001964EA" w:rsidP="00FB7644">
            <w:pPr>
              <w:keepNext/>
              <w:snapToGrid/>
              <w:jc w:val="center"/>
              <w:rPr>
                <w:sz w:val="24"/>
                <w:szCs w:val="24"/>
              </w:rPr>
            </w:pPr>
          </w:p>
        </w:tc>
      </w:tr>
    </w:tbl>
    <w:p w:rsidR="001964EA" w:rsidRPr="001406C1" w:rsidRDefault="001964EA" w:rsidP="00FB7644">
      <w:pPr>
        <w:snapToGrid/>
        <w:rPr>
          <w:b/>
          <w:bCs/>
          <w:sz w:val="24"/>
          <w:szCs w:val="24"/>
        </w:rPr>
      </w:pPr>
    </w:p>
    <w:p w:rsidR="001964EA" w:rsidRPr="001406C1" w:rsidRDefault="001964EA" w:rsidP="00FB7644">
      <w:pPr>
        <w:snapToGrid/>
        <w:rPr>
          <w:sz w:val="24"/>
          <w:szCs w:val="24"/>
        </w:rPr>
      </w:pPr>
    </w:p>
    <w:p w:rsidR="001964EA" w:rsidRPr="001406C1" w:rsidRDefault="001964EA" w:rsidP="00FB7644">
      <w:pPr>
        <w:tabs>
          <w:tab w:val="left" w:pos="4110"/>
        </w:tabs>
        <w:rPr>
          <w:sz w:val="24"/>
          <w:szCs w:val="24"/>
        </w:rPr>
      </w:pPr>
      <w:r w:rsidRPr="001406C1">
        <w:rPr>
          <w:sz w:val="24"/>
          <w:szCs w:val="24"/>
        </w:rPr>
        <w:tab/>
      </w:r>
    </w:p>
    <w:p w:rsidR="001964EA" w:rsidRPr="001406C1" w:rsidRDefault="001964EA" w:rsidP="00FB7644">
      <w:pPr>
        <w:tabs>
          <w:tab w:val="center" w:pos="5102"/>
          <w:tab w:val="left" w:pos="6510"/>
        </w:tabs>
        <w:rPr>
          <w:sz w:val="24"/>
          <w:szCs w:val="24"/>
        </w:rPr>
      </w:pPr>
      <w:r w:rsidRPr="001406C1">
        <w:rPr>
          <w:sz w:val="24"/>
          <w:szCs w:val="24"/>
        </w:rPr>
        <w:t>____</w:t>
      </w:r>
      <w:r w:rsidR="00CF3F57">
        <w:rPr>
          <w:sz w:val="24"/>
          <w:szCs w:val="24"/>
        </w:rPr>
        <w:t>_________________</w:t>
      </w:r>
      <w:r w:rsidR="00CF3F57">
        <w:rPr>
          <w:sz w:val="24"/>
          <w:szCs w:val="24"/>
        </w:rPr>
        <w:tab/>
        <w:t xml:space="preserve">                            __________</w:t>
      </w:r>
      <w:r w:rsidRPr="001406C1">
        <w:rPr>
          <w:sz w:val="24"/>
          <w:szCs w:val="24"/>
        </w:rPr>
        <w:t>___________________________</w:t>
      </w:r>
    </w:p>
    <w:p w:rsidR="00CF3F57" w:rsidRDefault="001964EA" w:rsidP="00035881">
      <w:pPr>
        <w:rPr>
          <w:i/>
          <w:iCs/>
        </w:rPr>
      </w:pPr>
      <w:r w:rsidRPr="00CF3F57">
        <w:rPr>
          <w:i/>
          <w:iCs/>
          <w:sz w:val="16"/>
          <w:szCs w:val="16"/>
        </w:rPr>
        <w:t>(должность Участника или уполномоченного лица)             (подпись)                    (расшифровка подписи)</w:t>
      </w:r>
    </w:p>
    <w:p w:rsidR="00CF3F57" w:rsidRDefault="00CF3F57" w:rsidP="00035881">
      <w:pPr>
        <w:rPr>
          <w:i/>
          <w:iCs/>
        </w:rPr>
      </w:pPr>
    </w:p>
    <w:p w:rsidR="001964EA" w:rsidRPr="001406C1" w:rsidRDefault="001964EA" w:rsidP="00035881">
      <w:pPr>
        <w:rPr>
          <w:sz w:val="24"/>
          <w:szCs w:val="24"/>
        </w:rPr>
      </w:pPr>
      <w:r w:rsidRPr="001406C1">
        <w:rPr>
          <w:sz w:val="24"/>
          <w:szCs w:val="24"/>
        </w:rPr>
        <w:t>М.П.</w:t>
      </w:r>
    </w:p>
    <w:p w:rsidR="001964EA" w:rsidRPr="001406C1" w:rsidRDefault="001964EA" w:rsidP="00035881">
      <w:pPr>
        <w:rPr>
          <w:sz w:val="24"/>
          <w:szCs w:val="24"/>
        </w:rPr>
      </w:pPr>
    </w:p>
    <w:bookmarkEnd w:id="6"/>
    <w:bookmarkEnd w:id="27"/>
    <w:bookmarkEnd w:id="28"/>
    <w:bookmarkEnd w:id="29"/>
    <w:bookmarkEnd w:id="30"/>
    <w:bookmarkEnd w:id="31"/>
    <w:bookmarkEnd w:id="32"/>
    <w:bookmarkEnd w:id="33"/>
    <w:p w:rsidR="00421F49" w:rsidRDefault="00421F49" w:rsidP="00421F49">
      <w:pPr>
        <w:jc w:val="both"/>
        <w:rPr>
          <w:sz w:val="22"/>
          <w:szCs w:val="22"/>
        </w:rPr>
      </w:pPr>
    </w:p>
    <w:p w:rsidR="00665DB9" w:rsidRDefault="00743315" w:rsidP="00665DB9">
      <w:pPr>
        <w:keepNext/>
        <w:tabs>
          <w:tab w:val="left" w:pos="4914"/>
        </w:tabs>
        <w:snapToGrid/>
        <w:spacing w:line="276" w:lineRule="auto"/>
        <w:jc w:val="both"/>
        <w:rPr>
          <w:rStyle w:val="a9"/>
          <w:b/>
          <w:bCs/>
          <w:color w:val="auto"/>
          <w:sz w:val="28"/>
          <w:szCs w:val="28"/>
          <w:u w:val="none"/>
        </w:rPr>
      </w:pPr>
      <w:r>
        <w:rPr>
          <w:rStyle w:val="a9"/>
          <w:b/>
          <w:bCs/>
          <w:color w:val="auto"/>
          <w:sz w:val="28"/>
          <w:szCs w:val="28"/>
          <w:u w:val="none"/>
        </w:rPr>
        <w:lastRenderedPageBreak/>
        <w:t xml:space="preserve">                               </w:t>
      </w:r>
      <w:r w:rsidR="00665DB9" w:rsidRPr="001406C1">
        <w:rPr>
          <w:rStyle w:val="a9"/>
          <w:b/>
          <w:bCs/>
          <w:color w:val="auto"/>
          <w:sz w:val="28"/>
          <w:szCs w:val="28"/>
          <w:u w:val="none"/>
        </w:rPr>
        <w:t>ЧАСТЬ II. ТЕХНИЧЕСК</w:t>
      </w:r>
      <w:r w:rsidR="00665DB9">
        <w:rPr>
          <w:rStyle w:val="a9"/>
          <w:b/>
          <w:bCs/>
          <w:color w:val="auto"/>
          <w:sz w:val="28"/>
          <w:szCs w:val="28"/>
          <w:u w:val="none"/>
        </w:rPr>
        <w:t>ОЕ ЗАДАНИЕ</w:t>
      </w:r>
    </w:p>
    <w:p w:rsidR="003A5D13" w:rsidRPr="00665DB9" w:rsidRDefault="003A5D13" w:rsidP="007F6BB3">
      <w:pPr>
        <w:keepNext/>
        <w:tabs>
          <w:tab w:val="left" w:pos="9355"/>
        </w:tabs>
        <w:snapToGrid/>
        <w:ind w:left="5664"/>
        <w:jc w:val="right"/>
        <w:rPr>
          <w:sz w:val="24"/>
          <w:szCs w:val="24"/>
        </w:rPr>
      </w:pPr>
    </w:p>
    <w:p w:rsidR="00665DB9" w:rsidRPr="00187DA5" w:rsidRDefault="00665DB9" w:rsidP="00665DB9">
      <w:pPr>
        <w:keepNext/>
        <w:jc w:val="center"/>
        <w:rPr>
          <w:sz w:val="22"/>
          <w:szCs w:val="22"/>
        </w:rPr>
      </w:pPr>
      <w:r w:rsidRPr="00AF3D3E">
        <w:rPr>
          <w:rStyle w:val="a9"/>
          <w:color w:val="auto"/>
          <w:sz w:val="28"/>
          <w:szCs w:val="28"/>
        </w:rPr>
        <w:t>ТЕХНИЧЕСКОЕ ЗАДАНИЕ</w:t>
      </w:r>
    </w:p>
    <w:tbl>
      <w:tblPr>
        <w:tblW w:w="103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2880"/>
        <w:gridCol w:w="6037"/>
        <w:gridCol w:w="900"/>
      </w:tblGrid>
      <w:tr w:rsidR="00665DB9" w:rsidRPr="00187DA5" w:rsidTr="007C2AE3">
        <w:trPr>
          <w:jc w:val="center"/>
        </w:trPr>
        <w:tc>
          <w:tcPr>
            <w:tcW w:w="540" w:type="dxa"/>
            <w:tcBorders>
              <w:top w:val="single" w:sz="4" w:space="0" w:color="auto"/>
              <w:left w:val="single" w:sz="4" w:space="0" w:color="auto"/>
              <w:bottom w:val="single" w:sz="4" w:space="0" w:color="auto"/>
              <w:right w:val="single" w:sz="4" w:space="0" w:color="auto"/>
            </w:tcBorders>
          </w:tcPr>
          <w:p w:rsidR="00665DB9" w:rsidRPr="00187DA5" w:rsidRDefault="00665DB9" w:rsidP="007C2AE3">
            <w:pPr>
              <w:tabs>
                <w:tab w:val="left" w:pos="360"/>
              </w:tabs>
              <w:suppressAutoHyphens/>
              <w:jc w:val="center"/>
              <w:rPr>
                <w:rFonts w:eastAsia="Calibri"/>
                <w:b/>
                <w:bCs/>
                <w:lang w:eastAsia="ar-SA"/>
              </w:rPr>
            </w:pPr>
            <w:r w:rsidRPr="00187DA5">
              <w:rPr>
                <w:rFonts w:eastAsia="Calibri"/>
                <w:b/>
                <w:bCs/>
                <w:lang w:eastAsia="ar-SA"/>
              </w:rPr>
              <w:t>№ п/п</w:t>
            </w:r>
          </w:p>
        </w:tc>
        <w:tc>
          <w:tcPr>
            <w:tcW w:w="2880" w:type="dxa"/>
            <w:tcBorders>
              <w:top w:val="single" w:sz="4" w:space="0" w:color="auto"/>
              <w:left w:val="single" w:sz="4" w:space="0" w:color="auto"/>
              <w:bottom w:val="single" w:sz="4" w:space="0" w:color="auto"/>
              <w:right w:val="single" w:sz="4" w:space="0" w:color="auto"/>
            </w:tcBorders>
            <w:vAlign w:val="center"/>
          </w:tcPr>
          <w:p w:rsidR="00665DB9" w:rsidRPr="00187DA5" w:rsidRDefault="00665DB9" w:rsidP="007C2AE3">
            <w:pPr>
              <w:suppressAutoHyphens/>
              <w:jc w:val="center"/>
              <w:rPr>
                <w:rFonts w:eastAsia="Calibri"/>
                <w:b/>
                <w:lang w:eastAsia="ar-SA"/>
              </w:rPr>
            </w:pPr>
            <w:r w:rsidRPr="00187DA5">
              <w:rPr>
                <w:rFonts w:eastAsia="Calibri"/>
                <w:b/>
                <w:lang w:eastAsia="ar-SA"/>
              </w:rPr>
              <w:t>Наименование товара</w:t>
            </w:r>
          </w:p>
        </w:tc>
        <w:tc>
          <w:tcPr>
            <w:tcW w:w="6037" w:type="dxa"/>
            <w:tcBorders>
              <w:top w:val="single" w:sz="4" w:space="0" w:color="auto"/>
              <w:left w:val="single" w:sz="4" w:space="0" w:color="auto"/>
              <w:right w:val="single" w:sz="4" w:space="0" w:color="auto"/>
            </w:tcBorders>
            <w:shd w:val="clear" w:color="auto" w:fill="auto"/>
            <w:vAlign w:val="center"/>
          </w:tcPr>
          <w:p w:rsidR="00665DB9" w:rsidRPr="00187DA5" w:rsidRDefault="00665DB9" w:rsidP="007C2AE3">
            <w:pPr>
              <w:suppressAutoHyphens/>
              <w:jc w:val="center"/>
              <w:rPr>
                <w:rFonts w:eastAsia="Calibri"/>
                <w:b/>
                <w:lang w:eastAsia="ar-SA"/>
              </w:rPr>
            </w:pPr>
            <w:r w:rsidRPr="00187DA5">
              <w:rPr>
                <w:rFonts w:eastAsia="Calibri"/>
                <w:b/>
                <w:lang w:eastAsia="ar-SA"/>
              </w:rPr>
              <w:t>Технические характеристики</w:t>
            </w:r>
          </w:p>
        </w:tc>
        <w:tc>
          <w:tcPr>
            <w:tcW w:w="900" w:type="dxa"/>
            <w:tcBorders>
              <w:top w:val="single" w:sz="4" w:space="0" w:color="auto"/>
              <w:left w:val="single" w:sz="4" w:space="0" w:color="auto"/>
              <w:right w:val="single" w:sz="4" w:space="0" w:color="auto"/>
            </w:tcBorders>
            <w:shd w:val="clear" w:color="auto" w:fill="auto"/>
          </w:tcPr>
          <w:p w:rsidR="00665DB9" w:rsidRPr="00187DA5" w:rsidRDefault="00665DB9" w:rsidP="007C2AE3">
            <w:pPr>
              <w:suppressAutoHyphens/>
              <w:jc w:val="center"/>
              <w:rPr>
                <w:rFonts w:eastAsia="Calibri"/>
                <w:b/>
                <w:lang w:eastAsia="ar-SA"/>
              </w:rPr>
            </w:pPr>
            <w:r w:rsidRPr="00187DA5">
              <w:rPr>
                <w:rFonts w:eastAsia="Calibri"/>
                <w:b/>
                <w:lang w:eastAsia="ar-SA"/>
              </w:rPr>
              <w:t>Кол-во, шт.</w:t>
            </w:r>
          </w:p>
        </w:tc>
      </w:tr>
      <w:tr w:rsidR="00665DB9" w:rsidRPr="00187DA5" w:rsidTr="007C2AE3">
        <w:trPr>
          <w:trHeight w:val="216"/>
          <w:jc w:val="center"/>
        </w:trPr>
        <w:tc>
          <w:tcPr>
            <w:tcW w:w="540" w:type="dxa"/>
            <w:tcBorders>
              <w:top w:val="single" w:sz="4" w:space="0" w:color="auto"/>
              <w:left w:val="single" w:sz="4" w:space="0" w:color="auto"/>
              <w:bottom w:val="single" w:sz="4" w:space="0" w:color="auto"/>
              <w:right w:val="single" w:sz="4" w:space="0" w:color="auto"/>
            </w:tcBorders>
          </w:tcPr>
          <w:p w:rsidR="00665DB9" w:rsidRPr="00187DA5" w:rsidRDefault="00665DB9" w:rsidP="007C2AE3">
            <w:pPr>
              <w:suppressAutoHyphens/>
              <w:jc w:val="center"/>
              <w:rPr>
                <w:rFonts w:eastAsia="Calibri"/>
                <w:lang w:eastAsia="ar-SA"/>
              </w:rPr>
            </w:pPr>
            <w:r w:rsidRPr="00187DA5">
              <w:rPr>
                <w:rFonts w:eastAsia="Calibri"/>
                <w:lang w:eastAsia="ar-SA"/>
              </w:rPr>
              <w:t>1.</w:t>
            </w:r>
          </w:p>
        </w:tc>
        <w:tc>
          <w:tcPr>
            <w:tcW w:w="2880" w:type="dxa"/>
            <w:tcBorders>
              <w:top w:val="single" w:sz="4" w:space="0" w:color="auto"/>
              <w:left w:val="single" w:sz="4" w:space="0" w:color="auto"/>
              <w:bottom w:val="single" w:sz="4" w:space="0" w:color="auto"/>
              <w:right w:val="single" w:sz="4" w:space="0" w:color="auto"/>
            </w:tcBorders>
          </w:tcPr>
          <w:p w:rsidR="00665DB9" w:rsidRPr="00EB641A" w:rsidRDefault="00665DB9" w:rsidP="00506A36">
            <w:pPr>
              <w:suppressAutoHyphens/>
              <w:rPr>
                <w:rFonts w:eastAsia="Calibri"/>
                <w:sz w:val="22"/>
                <w:szCs w:val="22"/>
                <w:lang w:eastAsia="ar-SA"/>
              </w:rPr>
            </w:pPr>
            <w:r w:rsidRPr="00EB641A">
              <w:rPr>
                <w:rFonts w:eastAsia="Calibri"/>
                <w:bCs/>
                <w:sz w:val="22"/>
                <w:szCs w:val="22"/>
                <w:lang w:eastAsia="ar-SA"/>
              </w:rPr>
              <w:t>Пароконвектомат</w:t>
            </w:r>
            <w:r w:rsidR="00743315">
              <w:rPr>
                <w:rFonts w:eastAsia="Calibri"/>
                <w:bCs/>
                <w:sz w:val="22"/>
                <w:szCs w:val="22"/>
                <w:lang w:eastAsia="ar-SA"/>
              </w:rPr>
              <w:t xml:space="preserve"> </w:t>
            </w:r>
            <w:r w:rsidRPr="00EB641A">
              <w:rPr>
                <w:rFonts w:eastAsia="Calibri"/>
                <w:bCs/>
                <w:sz w:val="22"/>
                <w:szCs w:val="22"/>
                <w:lang w:eastAsia="ar-SA"/>
              </w:rPr>
              <w:t>(с</w:t>
            </w:r>
            <w:r>
              <w:rPr>
                <w:rFonts w:eastAsia="Calibri"/>
                <w:bCs/>
                <w:sz w:val="22"/>
                <w:szCs w:val="22"/>
                <w:lang w:eastAsia="ar-SA"/>
              </w:rPr>
              <w:t xml:space="preserve"> подставкой и  гастроемкостями</w:t>
            </w:r>
            <w:r w:rsidRPr="00EB641A">
              <w:rPr>
                <w:rFonts w:eastAsia="Calibri"/>
                <w:bCs/>
                <w:sz w:val="22"/>
                <w:szCs w:val="22"/>
                <w:lang w:eastAsia="ar-SA"/>
              </w:rPr>
              <w:t>)</w:t>
            </w:r>
          </w:p>
        </w:tc>
        <w:tc>
          <w:tcPr>
            <w:tcW w:w="6037" w:type="dxa"/>
            <w:tcBorders>
              <w:left w:val="single" w:sz="4" w:space="0" w:color="auto"/>
              <w:bottom w:val="single" w:sz="4" w:space="0" w:color="auto"/>
              <w:right w:val="single" w:sz="4" w:space="0" w:color="auto"/>
            </w:tcBorders>
            <w:shd w:val="clear" w:color="auto" w:fill="auto"/>
          </w:tcPr>
          <w:p w:rsidR="00665DB9" w:rsidRPr="00EB641A" w:rsidRDefault="00665DB9" w:rsidP="007C2AE3">
            <w:pPr>
              <w:jc w:val="both"/>
              <w:rPr>
                <w:sz w:val="22"/>
                <w:szCs w:val="22"/>
              </w:rPr>
            </w:pPr>
            <w:r w:rsidRPr="00EB641A">
              <w:rPr>
                <w:sz w:val="22"/>
                <w:szCs w:val="22"/>
              </w:rPr>
              <w:t>Пароконвектомат бойлерного типа предназначен для приготовления различных блюд методом обработки паром и гор</w:t>
            </w:r>
            <w:r>
              <w:rPr>
                <w:sz w:val="22"/>
                <w:szCs w:val="22"/>
              </w:rPr>
              <w:t>ячим воздухом по отдельности для каждого вида блюд</w:t>
            </w:r>
            <w:r w:rsidRPr="00EB641A">
              <w:rPr>
                <w:sz w:val="22"/>
                <w:szCs w:val="22"/>
              </w:rPr>
              <w:t>.</w:t>
            </w:r>
          </w:p>
          <w:p w:rsidR="00665DB9" w:rsidRPr="00EB641A" w:rsidRDefault="00665DB9" w:rsidP="007C2AE3">
            <w:pPr>
              <w:jc w:val="both"/>
              <w:rPr>
                <w:sz w:val="22"/>
                <w:szCs w:val="22"/>
              </w:rPr>
            </w:pPr>
            <w:r w:rsidRPr="00EB641A">
              <w:rPr>
                <w:sz w:val="22"/>
                <w:szCs w:val="22"/>
              </w:rPr>
              <w:t>Способ образования пара - парогенератор.</w:t>
            </w:r>
          </w:p>
          <w:p w:rsidR="00665DB9" w:rsidRPr="00EB641A" w:rsidRDefault="00665DB9" w:rsidP="007C2AE3">
            <w:pPr>
              <w:jc w:val="both"/>
              <w:rPr>
                <w:sz w:val="22"/>
                <w:szCs w:val="22"/>
              </w:rPr>
            </w:pPr>
            <w:r w:rsidRPr="00EB641A">
              <w:rPr>
                <w:sz w:val="22"/>
                <w:szCs w:val="22"/>
              </w:rPr>
              <w:t xml:space="preserve">Напряжение – 380В; </w:t>
            </w:r>
          </w:p>
          <w:p w:rsidR="00665DB9" w:rsidRPr="00EB641A" w:rsidRDefault="00665DB9" w:rsidP="007C2AE3">
            <w:pPr>
              <w:jc w:val="both"/>
              <w:rPr>
                <w:sz w:val="22"/>
                <w:szCs w:val="22"/>
              </w:rPr>
            </w:pPr>
            <w:r w:rsidRPr="00EB641A">
              <w:rPr>
                <w:sz w:val="22"/>
                <w:szCs w:val="22"/>
              </w:rPr>
              <w:t>Мощность не менее –12кВт:</w:t>
            </w:r>
          </w:p>
          <w:p w:rsidR="00665DB9" w:rsidRPr="00EB641A" w:rsidRDefault="00665DB9" w:rsidP="007C2AE3">
            <w:pPr>
              <w:jc w:val="both"/>
              <w:rPr>
                <w:sz w:val="22"/>
                <w:szCs w:val="22"/>
              </w:rPr>
            </w:pPr>
            <w:r w:rsidRPr="00EB641A">
              <w:rPr>
                <w:sz w:val="22"/>
                <w:szCs w:val="22"/>
              </w:rPr>
              <w:t>Панель управления: электронная на русском языке</w:t>
            </w:r>
          </w:p>
          <w:p w:rsidR="00665DB9" w:rsidRPr="00811CBF" w:rsidRDefault="00665DB9" w:rsidP="007C2AE3">
            <w:pPr>
              <w:jc w:val="both"/>
              <w:rPr>
                <w:b/>
                <w:sz w:val="22"/>
                <w:szCs w:val="22"/>
              </w:rPr>
            </w:pPr>
            <w:r>
              <w:rPr>
                <w:b/>
                <w:sz w:val="22"/>
                <w:szCs w:val="22"/>
              </w:rPr>
              <w:t>Количество уровней</w:t>
            </w:r>
            <w:r w:rsidRPr="00811CBF">
              <w:rPr>
                <w:b/>
                <w:sz w:val="22"/>
                <w:szCs w:val="22"/>
              </w:rPr>
              <w:t>: 10</w:t>
            </w:r>
            <w:r>
              <w:rPr>
                <w:b/>
                <w:sz w:val="22"/>
                <w:szCs w:val="22"/>
              </w:rPr>
              <w:t xml:space="preserve"> и более</w:t>
            </w:r>
          </w:p>
          <w:p w:rsidR="00665DB9" w:rsidRPr="00EB641A" w:rsidRDefault="00665DB9" w:rsidP="007C2AE3">
            <w:pPr>
              <w:jc w:val="both"/>
              <w:rPr>
                <w:sz w:val="22"/>
                <w:szCs w:val="22"/>
              </w:rPr>
            </w:pPr>
            <w:r w:rsidRPr="00EB641A">
              <w:rPr>
                <w:sz w:val="22"/>
                <w:szCs w:val="22"/>
              </w:rPr>
              <w:t>Материал корпуса: нержавеющая сталь.</w:t>
            </w:r>
          </w:p>
          <w:p w:rsidR="00665DB9" w:rsidRPr="00EB641A" w:rsidRDefault="00665DB9" w:rsidP="007C2AE3">
            <w:pPr>
              <w:jc w:val="both"/>
              <w:rPr>
                <w:sz w:val="22"/>
                <w:szCs w:val="22"/>
                <w:u w:val="single"/>
              </w:rPr>
            </w:pPr>
            <w:r w:rsidRPr="00EB641A">
              <w:rPr>
                <w:sz w:val="22"/>
                <w:szCs w:val="22"/>
                <w:u w:val="single"/>
              </w:rPr>
              <w:t>Особенности:</w:t>
            </w:r>
          </w:p>
          <w:p w:rsidR="00665DB9" w:rsidRPr="00EB641A" w:rsidRDefault="00665DB9" w:rsidP="007C2AE3">
            <w:pPr>
              <w:jc w:val="both"/>
              <w:rPr>
                <w:sz w:val="22"/>
                <w:szCs w:val="22"/>
              </w:rPr>
            </w:pPr>
            <w:r w:rsidRPr="00EB641A">
              <w:rPr>
                <w:sz w:val="22"/>
                <w:szCs w:val="22"/>
              </w:rPr>
              <w:t>таймер до 10 часов</w:t>
            </w:r>
          </w:p>
          <w:p w:rsidR="00665DB9" w:rsidRPr="00EB641A" w:rsidRDefault="00665DB9" w:rsidP="007C2AE3">
            <w:pPr>
              <w:jc w:val="both"/>
              <w:rPr>
                <w:sz w:val="22"/>
                <w:szCs w:val="22"/>
              </w:rPr>
            </w:pPr>
            <w:r w:rsidRPr="00EB641A">
              <w:rPr>
                <w:sz w:val="22"/>
                <w:szCs w:val="22"/>
              </w:rPr>
              <w:t>система регулировки влажности (от 0 до 100%)</w:t>
            </w:r>
          </w:p>
        </w:tc>
        <w:tc>
          <w:tcPr>
            <w:tcW w:w="900" w:type="dxa"/>
            <w:tcBorders>
              <w:left w:val="single" w:sz="4" w:space="0" w:color="auto"/>
              <w:bottom w:val="single" w:sz="4" w:space="0" w:color="auto"/>
              <w:right w:val="single" w:sz="4" w:space="0" w:color="auto"/>
            </w:tcBorders>
            <w:shd w:val="clear" w:color="auto" w:fill="auto"/>
          </w:tcPr>
          <w:p w:rsidR="00665DB9" w:rsidRPr="00EB641A" w:rsidRDefault="00665DB9" w:rsidP="007C2AE3">
            <w:pPr>
              <w:suppressAutoHyphens/>
              <w:jc w:val="center"/>
              <w:rPr>
                <w:rFonts w:eastAsia="Calibri"/>
                <w:sz w:val="22"/>
                <w:szCs w:val="22"/>
                <w:lang w:eastAsia="ar-SA"/>
              </w:rPr>
            </w:pPr>
            <w:r w:rsidRPr="00EB641A">
              <w:rPr>
                <w:rFonts w:eastAsia="Calibri"/>
                <w:sz w:val="22"/>
                <w:szCs w:val="22"/>
                <w:lang w:eastAsia="ar-SA"/>
              </w:rPr>
              <w:t>1</w:t>
            </w:r>
          </w:p>
        </w:tc>
      </w:tr>
      <w:tr w:rsidR="00665DB9" w:rsidRPr="00187DA5" w:rsidTr="007C2AE3">
        <w:trPr>
          <w:trHeight w:val="1393"/>
          <w:jc w:val="center"/>
        </w:trPr>
        <w:tc>
          <w:tcPr>
            <w:tcW w:w="540" w:type="dxa"/>
            <w:tcBorders>
              <w:top w:val="single" w:sz="4" w:space="0" w:color="auto"/>
              <w:left w:val="single" w:sz="4" w:space="0" w:color="auto"/>
              <w:bottom w:val="single" w:sz="4" w:space="0" w:color="auto"/>
              <w:right w:val="single" w:sz="4" w:space="0" w:color="auto"/>
            </w:tcBorders>
          </w:tcPr>
          <w:p w:rsidR="00665DB9" w:rsidRPr="00187DA5" w:rsidRDefault="00665DB9" w:rsidP="007C2AE3">
            <w:pPr>
              <w:suppressAutoHyphens/>
              <w:rPr>
                <w:rFonts w:eastAsia="Calibri"/>
                <w:lang w:eastAsia="ar-SA"/>
              </w:rPr>
            </w:pPr>
            <w:r w:rsidRPr="00187DA5">
              <w:rPr>
                <w:rFonts w:eastAsia="Calibri"/>
                <w:lang w:eastAsia="ar-SA"/>
              </w:rPr>
              <w:t>2.</w:t>
            </w:r>
          </w:p>
        </w:tc>
        <w:tc>
          <w:tcPr>
            <w:tcW w:w="2880" w:type="dxa"/>
            <w:tcBorders>
              <w:top w:val="single" w:sz="4" w:space="0" w:color="auto"/>
              <w:left w:val="single" w:sz="4" w:space="0" w:color="auto"/>
              <w:bottom w:val="single" w:sz="4" w:space="0" w:color="auto"/>
              <w:right w:val="single" w:sz="4" w:space="0" w:color="auto"/>
            </w:tcBorders>
          </w:tcPr>
          <w:p w:rsidR="00665DB9" w:rsidRPr="00EB641A" w:rsidRDefault="00665DB9" w:rsidP="007C2AE3">
            <w:pPr>
              <w:suppressAutoHyphens/>
              <w:rPr>
                <w:rFonts w:eastAsia="Calibri"/>
                <w:sz w:val="22"/>
                <w:szCs w:val="22"/>
                <w:lang w:eastAsia="ar-SA"/>
              </w:rPr>
            </w:pPr>
            <w:r w:rsidRPr="00EB641A">
              <w:rPr>
                <w:bCs/>
                <w:sz w:val="22"/>
                <w:szCs w:val="22"/>
              </w:rPr>
              <w:t xml:space="preserve">Универсальная машина кухонная </w:t>
            </w:r>
            <w:r w:rsidRPr="00EB641A">
              <w:rPr>
                <w:rFonts w:eastAsia="Calibri"/>
                <w:sz w:val="22"/>
                <w:szCs w:val="22"/>
                <w:lang w:eastAsia="ar-SA"/>
              </w:rPr>
              <w:t>(полный комплект)</w:t>
            </w:r>
          </w:p>
          <w:p w:rsidR="00665DB9" w:rsidRPr="00EB641A" w:rsidRDefault="00665DB9" w:rsidP="007C2AE3">
            <w:pPr>
              <w:suppressAutoHyphens/>
              <w:rPr>
                <w:rFonts w:eastAsia="Calibri"/>
                <w:sz w:val="22"/>
                <w:szCs w:val="22"/>
                <w:lang w:eastAsia="ar-SA"/>
              </w:rPr>
            </w:pPr>
          </w:p>
        </w:tc>
        <w:tc>
          <w:tcPr>
            <w:tcW w:w="6037" w:type="dxa"/>
            <w:tcBorders>
              <w:left w:val="single" w:sz="4" w:space="0" w:color="auto"/>
              <w:right w:val="single" w:sz="4" w:space="0" w:color="auto"/>
            </w:tcBorders>
            <w:shd w:val="clear" w:color="auto" w:fill="auto"/>
          </w:tcPr>
          <w:p w:rsidR="00665DB9" w:rsidRPr="00EB641A" w:rsidRDefault="00665DB9" w:rsidP="007C2AE3">
            <w:pPr>
              <w:suppressAutoHyphens/>
              <w:rPr>
                <w:rFonts w:eastAsia="Calibri"/>
                <w:sz w:val="22"/>
                <w:szCs w:val="22"/>
                <w:lang w:eastAsia="ar-SA"/>
              </w:rPr>
            </w:pPr>
            <w:r w:rsidRPr="00EB641A">
              <w:rPr>
                <w:rFonts w:eastAsia="Calibri"/>
                <w:sz w:val="22"/>
                <w:szCs w:val="22"/>
                <w:lang w:eastAsia="ar-SA"/>
              </w:rPr>
              <w:t>Напряжение</w:t>
            </w:r>
            <w:r>
              <w:rPr>
                <w:rFonts w:eastAsia="Calibri"/>
                <w:sz w:val="22"/>
                <w:szCs w:val="22"/>
                <w:lang w:eastAsia="ar-SA"/>
              </w:rPr>
              <w:t xml:space="preserve"> –</w:t>
            </w:r>
            <w:r w:rsidRPr="00EB641A">
              <w:rPr>
                <w:rFonts w:eastAsia="Calibri"/>
                <w:sz w:val="22"/>
                <w:szCs w:val="22"/>
                <w:lang w:eastAsia="ar-SA"/>
              </w:rPr>
              <w:t xml:space="preserve"> 38</w:t>
            </w:r>
            <w:r>
              <w:rPr>
                <w:rFonts w:eastAsia="Calibri"/>
                <w:sz w:val="22"/>
                <w:szCs w:val="22"/>
                <w:lang w:eastAsia="ar-SA"/>
              </w:rPr>
              <w:t>0В</w:t>
            </w:r>
          </w:p>
          <w:p w:rsidR="00665DB9" w:rsidRPr="00EB641A" w:rsidRDefault="00665DB9" w:rsidP="007C2AE3">
            <w:pPr>
              <w:suppressAutoHyphens/>
              <w:rPr>
                <w:rFonts w:eastAsia="Calibri"/>
                <w:sz w:val="22"/>
                <w:szCs w:val="22"/>
                <w:lang w:eastAsia="ar-SA"/>
              </w:rPr>
            </w:pPr>
            <w:r w:rsidRPr="00EB641A">
              <w:rPr>
                <w:rFonts w:eastAsia="Calibri"/>
                <w:sz w:val="22"/>
                <w:szCs w:val="22"/>
                <w:lang w:eastAsia="ar-SA"/>
              </w:rPr>
              <w:t>Мощность не менее – 1,1 кВт</w:t>
            </w:r>
            <w:r>
              <w:rPr>
                <w:rFonts w:eastAsia="Calibri"/>
                <w:sz w:val="22"/>
                <w:szCs w:val="22"/>
                <w:lang w:eastAsia="ar-SA"/>
              </w:rPr>
              <w:t>;</w:t>
            </w:r>
          </w:p>
          <w:p w:rsidR="00665DB9" w:rsidRPr="00EB641A" w:rsidRDefault="00665DB9" w:rsidP="007C2AE3">
            <w:pPr>
              <w:suppressAutoHyphens/>
              <w:rPr>
                <w:rFonts w:eastAsia="Calibri"/>
                <w:sz w:val="22"/>
                <w:szCs w:val="22"/>
                <w:lang w:eastAsia="ar-SA"/>
              </w:rPr>
            </w:pPr>
            <w:r w:rsidRPr="00EB641A">
              <w:rPr>
                <w:rFonts w:eastAsia="Calibri"/>
                <w:sz w:val="22"/>
                <w:szCs w:val="22"/>
                <w:lang w:eastAsia="ar-SA"/>
              </w:rPr>
              <w:t>Производительность не менее – 250 кг/ч</w:t>
            </w:r>
            <w:r>
              <w:rPr>
                <w:rFonts w:eastAsia="Calibri"/>
                <w:sz w:val="22"/>
                <w:szCs w:val="22"/>
                <w:lang w:eastAsia="ar-SA"/>
              </w:rPr>
              <w:t>;</w:t>
            </w:r>
          </w:p>
          <w:p w:rsidR="00665DB9" w:rsidRPr="00EB641A" w:rsidRDefault="00665DB9" w:rsidP="007C2AE3">
            <w:pPr>
              <w:suppressAutoHyphens/>
              <w:rPr>
                <w:rFonts w:eastAsia="Calibri"/>
                <w:sz w:val="22"/>
                <w:szCs w:val="22"/>
                <w:lang w:eastAsia="ar-SA"/>
              </w:rPr>
            </w:pPr>
            <w:r w:rsidRPr="00EB641A">
              <w:rPr>
                <w:rFonts w:eastAsia="Calibri"/>
                <w:sz w:val="22"/>
                <w:szCs w:val="22"/>
                <w:lang w:eastAsia="ar-SA"/>
              </w:rPr>
              <w:t>Вид установки: напольная</w:t>
            </w:r>
            <w:r>
              <w:rPr>
                <w:rFonts w:eastAsia="Calibri"/>
                <w:sz w:val="22"/>
                <w:szCs w:val="22"/>
                <w:lang w:eastAsia="ar-SA"/>
              </w:rPr>
              <w:t>;</w:t>
            </w:r>
          </w:p>
          <w:p w:rsidR="00665DB9" w:rsidRPr="004E073E" w:rsidRDefault="00665DB9" w:rsidP="007C2AE3">
            <w:pPr>
              <w:suppressAutoHyphens/>
              <w:rPr>
                <w:rFonts w:eastAsia="Calibri"/>
                <w:b/>
                <w:sz w:val="22"/>
                <w:szCs w:val="22"/>
                <w:lang w:eastAsia="ar-SA"/>
              </w:rPr>
            </w:pPr>
            <w:r w:rsidRPr="004E073E">
              <w:rPr>
                <w:rFonts w:eastAsia="Calibri"/>
                <w:b/>
                <w:sz w:val="22"/>
                <w:szCs w:val="22"/>
                <w:lang w:eastAsia="ar-SA"/>
              </w:rPr>
              <w:t>Применяемые насадки:</w:t>
            </w:r>
          </w:p>
          <w:p w:rsidR="00665DB9" w:rsidRPr="004E073E" w:rsidRDefault="00665DB9" w:rsidP="007C2AE3">
            <w:pPr>
              <w:suppressAutoHyphens/>
              <w:rPr>
                <w:rFonts w:eastAsia="Calibri"/>
                <w:b/>
                <w:sz w:val="22"/>
                <w:szCs w:val="22"/>
                <w:lang w:eastAsia="ar-SA"/>
              </w:rPr>
            </w:pPr>
            <w:r w:rsidRPr="004E073E">
              <w:rPr>
                <w:rFonts w:eastAsia="Calibri"/>
                <w:b/>
                <w:sz w:val="22"/>
                <w:szCs w:val="22"/>
                <w:lang w:eastAsia="ar-SA"/>
              </w:rPr>
              <w:t>Мясорубка</w:t>
            </w:r>
          </w:p>
          <w:p w:rsidR="00665DB9" w:rsidRDefault="00665DB9" w:rsidP="007C2AE3">
            <w:pPr>
              <w:suppressAutoHyphens/>
              <w:rPr>
                <w:rFonts w:eastAsia="Calibri"/>
                <w:b/>
                <w:sz w:val="22"/>
                <w:szCs w:val="22"/>
                <w:lang w:eastAsia="ar-SA"/>
              </w:rPr>
            </w:pPr>
            <w:r w:rsidRPr="004E073E">
              <w:rPr>
                <w:rFonts w:eastAsia="Calibri"/>
                <w:b/>
                <w:sz w:val="22"/>
                <w:szCs w:val="22"/>
                <w:lang w:eastAsia="ar-SA"/>
              </w:rPr>
              <w:t>Механизм для взбивания и перемешивания</w:t>
            </w:r>
          </w:p>
          <w:p w:rsidR="00665DB9" w:rsidRDefault="00665DB9" w:rsidP="007C2AE3">
            <w:pPr>
              <w:suppressAutoHyphens/>
              <w:rPr>
                <w:rFonts w:eastAsia="Calibri"/>
                <w:b/>
                <w:sz w:val="22"/>
                <w:szCs w:val="22"/>
                <w:lang w:eastAsia="ar-SA"/>
              </w:rPr>
            </w:pPr>
            <w:r w:rsidRPr="004E073E">
              <w:rPr>
                <w:rFonts w:eastAsia="Calibri"/>
                <w:b/>
                <w:sz w:val="22"/>
                <w:szCs w:val="22"/>
                <w:lang w:eastAsia="ar-SA"/>
              </w:rPr>
              <w:t>Рыхлитель</w:t>
            </w:r>
            <w:r>
              <w:rPr>
                <w:rFonts w:eastAsia="Calibri"/>
                <w:b/>
                <w:sz w:val="22"/>
                <w:szCs w:val="22"/>
                <w:lang w:eastAsia="ar-SA"/>
              </w:rPr>
              <w:t xml:space="preserve"> мяса</w:t>
            </w:r>
          </w:p>
          <w:p w:rsidR="00665DB9" w:rsidRDefault="00665DB9" w:rsidP="007C2AE3">
            <w:pPr>
              <w:suppressAutoHyphens/>
              <w:rPr>
                <w:rFonts w:eastAsia="Calibri"/>
                <w:b/>
                <w:sz w:val="22"/>
                <w:szCs w:val="22"/>
                <w:lang w:eastAsia="ar-SA"/>
              </w:rPr>
            </w:pPr>
            <w:r w:rsidRPr="004E073E">
              <w:rPr>
                <w:rFonts w:eastAsia="Calibri"/>
                <w:b/>
                <w:sz w:val="22"/>
                <w:szCs w:val="22"/>
                <w:lang w:eastAsia="ar-SA"/>
              </w:rPr>
              <w:t>Механизм овощерезательный</w:t>
            </w:r>
            <w:r>
              <w:rPr>
                <w:rFonts w:eastAsia="Calibri"/>
                <w:b/>
                <w:sz w:val="22"/>
                <w:szCs w:val="22"/>
                <w:lang w:eastAsia="ar-SA"/>
              </w:rPr>
              <w:t>:</w:t>
            </w:r>
          </w:p>
          <w:p w:rsidR="00665DB9" w:rsidRPr="00DB5752" w:rsidRDefault="00665DB9" w:rsidP="007C2AE3">
            <w:pPr>
              <w:suppressAutoHyphens/>
              <w:rPr>
                <w:rFonts w:eastAsia="Calibri"/>
                <w:b/>
                <w:i/>
                <w:sz w:val="22"/>
                <w:szCs w:val="22"/>
                <w:lang w:eastAsia="ar-SA"/>
              </w:rPr>
            </w:pPr>
            <w:r w:rsidRPr="00DB5752">
              <w:rPr>
                <w:rFonts w:eastAsia="Calibri"/>
                <w:b/>
                <w:i/>
                <w:sz w:val="22"/>
                <w:szCs w:val="22"/>
                <w:lang w:eastAsia="ar-SA"/>
              </w:rPr>
              <w:t>нарезани</w:t>
            </w:r>
            <w:r>
              <w:rPr>
                <w:rFonts w:eastAsia="Calibri"/>
                <w:b/>
                <w:i/>
                <w:sz w:val="22"/>
                <w:szCs w:val="22"/>
                <w:lang w:eastAsia="ar-SA"/>
              </w:rPr>
              <w:t>е</w:t>
            </w:r>
            <w:r w:rsidRPr="00DB5752">
              <w:rPr>
                <w:rFonts w:eastAsia="Calibri"/>
                <w:b/>
                <w:i/>
                <w:sz w:val="22"/>
                <w:szCs w:val="22"/>
                <w:lang w:eastAsia="ar-SA"/>
              </w:rPr>
              <w:t xml:space="preserve"> сырых овощей:</w:t>
            </w:r>
          </w:p>
          <w:p w:rsidR="00665DB9" w:rsidRPr="00DB5752" w:rsidRDefault="00665DB9" w:rsidP="007C2AE3">
            <w:pPr>
              <w:suppressAutoHyphens/>
              <w:rPr>
                <w:rFonts w:eastAsia="Calibri"/>
                <w:sz w:val="22"/>
                <w:szCs w:val="22"/>
                <w:lang w:eastAsia="ar-SA"/>
              </w:rPr>
            </w:pPr>
            <w:r>
              <w:rPr>
                <w:rFonts w:eastAsia="Calibri"/>
                <w:b/>
                <w:sz w:val="22"/>
                <w:szCs w:val="22"/>
                <w:lang w:eastAsia="ar-SA"/>
              </w:rPr>
              <w:t xml:space="preserve">    брусочками сечением         </w:t>
            </w:r>
            <w:r w:rsidRPr="00DB5752">
              <w:rPr>
                <w:rFonts w:eastAsia="Calibri"/>
                <w:sz w:val="22"/>
                <w:szCs w:val="22"/>
                <w:lang w:eastAsia="ar-SA"/>
              </w:rPr>
              <w:t>10*10 мм (картофель)</w:t>
            </w:r>
          </w:p>
          <w:p w:rsidR="00665DB9" w:rsidRDefault="00665DB9" w:rsidP="007C2AE3">
            <w:pPr>
              <w:suppressAutoHyphens/>
              <w:rPr>
                <w:rFonts w:eastAsia="Calibri"/>
                <w:b/>
                <w:sz w:val="22"/>
                <w:szCs w:val="22"/>
                <w:lang w:eastAsia="ar-SA"/>
              </w:rPr>
            </w:pPr>
            <w:r>
              <w:rPr>
                <w:rFonts w:eastAsia="Calibri"/>
                <w:b/>
                <w:sz w:val="22"/>
                <w:szCs w:val="22"/>
                <w:lang w:eastAsia="ar-SA"/>
              </w:rPr>
              <w:t xml:space="preserve">    кружочками (ломтиками) </w:t>
            </w:r>
            <w:r w:rsidRPr="00DB5752">
              <w:rPr>
                <w:rFonts w:eastAsia="Calibri"/>
                <w:sz w:val="22"/>
                <w:szCs w:val="22"/>
                <w:lang w:eastAsia="ar-SA"/>
              </w:rPr>
              <w:t xml:space="preserve">толщиной 2 </w:t>
            </w:r>
            <w:r>
              <w:rPr>
                <w:rFonts w:eastAsia="Calibri"/>
                <w:sz w:val="22"/>
                <w:szCs w:val="22"/>
                <w:lang w:eastAsia="ar-SA"/>
              </w:rPr>
              <w:t xml:space="preserve">и 5 </w:t>
            </w:r>
            <w:r w:rsidRPr="00DB5752">
              <w:rPr>
                <w:rFonts w:eastAsia="Calibri"/>
                <w:sz w:val="22"/>
                <w:szCs w:val="22"/>
                <w:lang w:eastAsia="ar-SA"/>
              </w:rPr>
              <w:t>мм</w:t>
            </w:r>
          </w:p>
          <w:p w:rsidR="00665DB9" w:rsidRPr="00DB5752" w:rsidRDefault="00665DB9" w:rsidP="007C2AE3">
            <w:pPr>
              <w:suppressAutoHyphens/>
              <w:rPr>
                <w:rFonts w:eastAsia="Calibri"/>
                <w:sz w:val="22"/>
                <w:szCs w:val="22"/>
                <w:lang w:eastAsia="ar-SA"/>
              </w:rPr>
            </w:pPr>
            <w:r>
              <w:rPr>
                <w:rFonts w:eastAsia="Calibri"/>
                <w:b/>
                <w:sz w:val="22"/>
                <w:szCs w:val="22"/>
                <w:lang w:eastAsia="ar-SA"/>
              </w:rPr>
              <w:t xml:space="preserve">    кольцами и полукольцами </w:t>
            </w:r>
            <w:r w:rsidRPr="00DB5752">
              <w:rPr>
                <w:rFonts w:eastAsia="Calibri"/>
                <w:sz w:val="22"/>
                <w:szCs w:val="22"/>
                <w:lang w:eastAsia="ar-SA"/>
              </w:rPr>
              <w:t>толщиной 2 мм (лука репчатого)</w:t>
            </w:r>
          </w:p>
          <w:p w:rsidR="00665DB9" w:rsidRPr="00DB5752" w:rsidRDefault="00665DB9" w:rsidP="007C2AE3">
            <w:pPr>
              <w:suppressAutoHyphens/>
              <w:rPr>
                <w:rFonts w:eastAsia="Calibri"/>
                <w:sz w:val="22"/>
                <w:szCs w:val="22"/>
                <w:lang w:eastAsia="ar-SA"/>
              </w:rPr>
            </w:pPr>
            <w:r w:rsidRPr="00DB5752">
              <w:rPr>
                <w:rFonts w:eastAsia="Calibri"/>
                <w:b/>
                <w:i/>
                <w:sz w:val="22"/>
                <w:szCs w:val="22"/>
                <w:lang w:eastAsia="ar-SA"/>
              </w:rPr>
              <w:t>шинковка капусты</w:t>
            </w:r>
            <w:r>
              <w:rPr>
                <w:rFonts w:eastAsia="Calibri"/>
                <w:b/>
                <w:i/>
                <w:sz w:val="22"/>
                <w:szCs w:val="22"/>
                <w:lang w:eastAsia="ar-SA"/>
              </w:rPr>
              <w:t>, моркови</w:t>
            </w:r>
            <w:r>
              <w:rPr>
                <w:rFonts w:eastAsia="Calibri"/>
                <w:b/>
                <w:sz w:val="22"/>
                <w:szCs w:val="22"/>
                <w:lang w:eastAsia="ar-SA"/>
              </w:rPr>
              <w:t xml:space="preserve"> средней соломкой (</w:t>
            </w:r>
            <w:r w:rsidRPr="00DB5752">
              <w:rPr>
                <w:rFonts w:eastAsia="Calibri"/>
                <w:sz w:val="22"/>
                <w:szCs w:val="22"/>
                <w:lang w:eastAsia="ar-SA"/>
              </w:rPr>
              <w:t>для супов, тушения, начинки для пирогов</w:t>
            </w:r>
            <w:r>
              <w:rPr>
                <w:rFonts w:eastAsia="Calibri"/>
                <w:sz w:val="22"/>
                <w:szCs w:val="22"/>
                <w:lang w:eastAsia="ar-SA"/>
              </w:rPr>
              <w:t>)</w:t>
            </w:r>
            <w:r w:rsidRPr="00DB5752">
              <w:rPr>
                <w:rFonts w:eastAsia="Calibri"/>
                <w:sz w:val="22"/>
                <w:szCs w:val="22"/>
                <w:lang w:eastAsia="ar-SA"/>
              </w:rPr>
              <w:t>.</w:t>
            </w:r>
          </w:p>
          <w:p w:rsidR="00665DB9" w:rsidRPr="00196E56" w:rsidRDefault="00665DB9" w:rsidP="007C2AE3">
            <w:pPr>
              <w:suppressAutoHyphens/>
              <w:rPr>
                <w:rFonts w:eastAsia="Calibri"/>
                <w:b/>
                <w:i/>
                <w:sz w:val="22"/>
                <w:szCs w:val="22"/>
                <w:lang w:eastAsia="ar-SA"/>
              </w:rPr>
            </w:pPr>
            <w:r w:rsidRPr="004E073E">
              <w:rPr>
                <w:rFonts w:eastAsia="Calibri"/>
                <w:b/>
                <w:sz w:val="22"/>
                <w:szCs w:val="22"/>
                <w:lang w:eastAsia="ar-SA"/>
              </w:rPr>
              <w:t>Механизм протирочный</w:t>
            </w:r>
            <w:r>
              <w:rPr>
                <w:rFonts w:eastAsia="Calibri"/>
                <w:b/>
                <w:sz w:val="22"/>
                <w:szCs w:val="22"/>
                <w:lang w:eastAsia="ar-SA"/>
              </w:rPr>
              <w:t>:</w:t>
            </w:r>
          </w:p>
          <w:p w:rsidR="00665DB9" w:rsidRDefault="00665DB9" w:rsidP="007C2AE3">
            <w:pPr>
              <w:suppressAutoHyphens/>
              <w:rPr>
                <w:rFonts w:eastAsia="Calibri"/>
                <w:b/>
                <w:i/>
                <w:sz w:val="22"/>
                <w:szCs w:val="22"/>
                <w:lang w:eastAsia="ar-SA"/>
              </w:rPr>
            </w:pPr>
            <w:r w:rsidRPr="00196E56">
              <w:rPr>
                <w:rFonts w:eastAsia="Calibri"/>
                <w:b/>
                <w:i/>
                <w:sz w:val="22"/>
                <w:szCs w:val="22"/>
                <w:lang w:eastAsia="ar-SA"/>
              </w:rPr>
              <w:t>приготовле</w:t>
            </w:r>
            <w:r>
              <w:rPr>
                <w:rFonts w:eastAsia="Calibri"/>
                <w:b/>
                <w:i/>
                <w:sz w:val="22"/>
                <w:szCs w:val="22"/>
                <w:lang w:eastAsia="ar-SA"/>
              </w:rPr>
              <w:t>ние картофельного пюре,</w:t>
            </w:r>
          </w:p>
          <w:p w:rsidR="00665DB9" w:rsidRPr="00196E56" w:rsidRDefault="00665DB9" w:rsidP="007C2AE3">
            <w:pPr>
              <w:suppressAutoHyphens/>
              <w:rPr>
                <w:rFonts w:eastAsia="Calibri"/>
                <w:b/>
                <w:i/>
                <w:sz w:val="22"/>
                <w:szCs w:val="22"/>
                <w:lang w:eastAsia="ar-SA"/>
              </w:rPr>
            </w:pPr>
            <w:r>
              <w:rPr>
                <w:rFonts w:eastAsia="Calibri"/>
                <w:b/>
                <w:i/>
                <w:sz w:val="22"/>
                <w:szCs w:val="22"/>
                <w:lang w:eastAsia="ar-SA"/>
              </w:rPr>
              <w:t xml:space="preserve">   протирание творога для запеканки.</w:t>
            </w:r>
          </w:p>
          <w:p w:rsidR="00665DB9" w:rsidRPr="004E073E" w:rsidRDefault="00665DB9" w:rsidP="007C2AE3">
            <w:pPr>
              <w:suppressAutoHyphens/>
              <w:rPr>
                <w:rFonts w:eastAsia="Calibri"/>
                <w:b/>
                <w:sz w:val="22"/>
                <w:szCs w:val="22"/>
                <w:lang w:eastAsia="ar-SA"/>
              </w:rPr>
            </w:pPr>
            <w:r w:rsidRPr="004E073E">
              <w:rPr>
                <w:rFonts w:eastAsia="Calibri"/>
                <w:b/>
                <w:sz w:val="22"/>
                <w:szCs w:val="22"/>
                <w:lang w:eastAsia="ar-SA"/>
              </w:rPr>
              <w:t>Просеиватель</w:t>
            </w:r>
            <w:r>
              <w:rPr>
                <w:rFonts w:eastAsia="Calibri"/>
                <w:b/>
                <w:sz w:val="22"/>
                <w:szCs w:val="22"/>
                <w:lang w:eastAsia="ar-SA"/>
              </w:rPr>
              <w:t xml:space="preserve"> для муки</w:t>
            </w:r>
          </w:p>
          <w:p w:rsidR="00665DB9" w:rsidRDefault="00665DB9" w:rsidP="007C2AE3">
            <w:pPr>
              <w:suppressAutoHyphens/>
              <w:rPr>
                <w:rFonts w:eastAsia="Calibri"/>
                <w:b/>
                <w:sz w:val="22"/>
                <w:szCs w:val="22"/>
                <w:lang w:eastAsia="ar-SA"/>
              </w:rPr>
            </w:pPr>
            <w:r w:rsidRPr="004E073E">
              <w:rPr>
                <w:rFonts w:eastAsia="Calibri"/>
                <w:b/>
                <w:sz w:val="22"/>
                <w:szCs w:val="22"/>
                <w:lang w:eastAsia="ar-SA"/>
              </w:rPr>
              <w:t xml:space="preserve">Механизм </w:t>
            </w:r>
            <w:r>
              <w:rPr>
                <w:rFonts w:eastAsia="Calibri"/>
                <w:b/>
                <w:sz w:val="22"/>
                <w:szCs w:val="22"/>
                <w:lang w:eastAsia="ar-SA"/>
              </w:rPr>
              <w:t>для измельчения сухарей.</w:t>
            </w:r>
          </w:p>
          <w:p w:rsidR="00665DB9" w:rsidRPr="00EB641A" w:rsidRDefault="00755967" w:rsidP="007C2AE3">
            <w:pPr>
              <w:suppressAutoHyphens/>
              <w:rPr>
                <w:rFonts w:eastAsia="Calibri"/>
                <w:sz w:val="22"/>
                <w:szCs w:val="22"/>
                <w:lang w:eastAsia="ar-SA"/>
              </w:rPr>
            </w:pPr>
            <w:r>
              <w:rPr>
                <w:rFonts w:eastAsia="Calibri"/>
                <w:b/>
                <w:sz w:val="22"/>
                <w:szCs w:val="22"/>
                <w:lang w:eastAsia="ar-SA"/>
              </w:rPr>
              <w:t>Насадки</w:t>
            </w:r>
            <w:r w:rsidR="00665DB9">
              <w:rPr>
                <w:rFonts w:eastAsia="Calibri"/>
                <w:b/>
                <w:sz w:val="22"/>
                <w:szCs w:val="22"/>
                <w:lang w:eastAsia="ar-SA"/>
              </w:rPr>
              <w:t xml:space="preserve"> </w:t>
            </w:r>
            <w:r>
              <w:rPr>
                <w:rFonts w:eastAsia="Calibri"/>
                <w:b/>
                <w:sz w:val="22"/>
                <w:szCs w:val="22"/>
                <w:lang w:eastAsia="ar-SA"/>
              </w:rPr>
              <w:t xml:space="preserve">и рабочие механизмы </w:t>
            </w:r>
            <w:r w:rsidR="00665DB9">
              <w:rPr>
                <w:rFonts w:eastAsia="Calibri"/>
                <w:b/>
                <w:sz w:val="22"/>
                <w:szCs w:val="22"/>
                <w:lang w:eastAsia="ar-SA"/>
              </w:rPr>
              <w:t>ТОЛЬКО МЕТАЛЛИЧЕСКИЕ.</w:t>
            </w:r>
          </w:p>
        </w:tc>
        <w:tc>
          <w:tcPr>
            <w:tcW w:w="900" w:type="dxa"/>
            <w:tcBorders>
              <w:left w:val="single" w:sz="4" w:space="0" w:color="auto"/>
              <w:right w:val="single" w:sz="4" w:space="0" w:color="auto"/>
            </w:tcBorders>
            <w:shd w:val="clear" w:color="auto" w:fill="auto"/>
          </w:tcPr>
          <w:p w:rsidR="00665DB9" w:rsidRPr="00EB641A" w:rsidRDefault="00665DB9" w:rsidP="007C2AE3">
            <w:pPr>
              <w:suppressAutoHyphens/>
              <w:jc w:val="center"/>
              <w:rPr>
                <w:rFonts w:eastAsia="Calibri"/>
                <w:sz w:val="22"/>
                <w:szCs w:val="22"/>
                <w:lang w:eastAsia="ar-SA"/>
              </w:rPr>
            </w:pPr>
            <w:r w:rsidRPr="00EB641A">
              <w:rPr>
                <w:rFonts w:eastAsia="Calibri"/>
                <w:sz w:val="22"/>
                <w:szCs w:val="22"/>
                <w:lang w:eastAsia="ar-SA"/>
              </w:rPr>
              <w:t>1</w:t>
            </w:r>
          </w:p>
        </w:tc>
      </w:tr>
      <w:tr w:rsidR="00665DB9" w:rsidRPr="00187DA5" w:rsidTr="007C2AE3">
        <w:trPr>
          <w:trHeight w:val="240"/>
          <w:jc w:val="center"/>
        </w:trPr>
        <w:tc>
          <w:tcPr>
            <w:tcW w:w="540" w:type="dxa"/>
            <w:tcBorders>
              <w:top w:val="single" w:sz="4" w:space="0" w:color="auto"/>
              <w:left w:val="single" w:sz="4" w:space="0" w:color="auto"/>
              <w:bottom w:val="single" w:sz="4" w:space="0" w:color="auto"/>
              <w:right w:val="single" w:sz="4" w:space="0" w:color="auto"/>
            </w:tcBorders>
          </w:tcPr>
          <w:p w:rsidR="00665DB9" w:rsidRPr="00187DA5" w:rsidRDefault="00665DB9" w:rsidP="007C2AE3">
            <w:pPr>
              <w:suppressAutoHyphens/>
              <w:rPr>
                <w:rFonts w:eastAsia="Calibri"/>
                <w:lang w:eastAsia="ar-SA"/>
              </w:rPr>
            </w:pPr>
            <w:r w:rsidRPr="00187DA5">
              <w:rPr>
                <w:rFonts w:eastAsia="Calibri"/>
                <w:lang w:eastAsia="ar-SA"/>
              </w:rPr>
              <w:t>3.</w:t>
            </w:r>
          </w:p>
        </w:tc>
        <w:tc>
          <w:tcPr>
            <w:tcW w:w="2880" w:type="dxa"/>
            <w:tcBorders>
              <w:top w:val="single" w:sz="4" w:space="0" w:color="auto"/>
              <w:left w:val="single" w:sz="4" w:space="0" w:color="auto"/>
              <w:bottom w:val="single" w:sz="4" w:space="0" w:color="auto"/>
              <w:right w:val="single" w:sz="4" w:space="0" w:color="auto"/>
            </w:tcBorders>
          </w:tcPr>
          <w:p w:rsidR="00665DB9" w:rsidRPr="00EB641A" w:rsidRDefault="00665DB9" w:rsidP="007C2AE3">
            <w:pPr>
              <w:suppressAutoHyphens/>
              <w:rPr>
                <w:rFonts w:eastAsia="Calibri"/>
                <w:sz w:val="22"/>
                <w:szCs w:val="22"/>
                <w:lang w:eastAsia="ar-SA"/>
              </w:rPr>
            </w:pPr>
            <w:r w:rsidRPr="00EB641A">
              <w:rPr>
                <w:rFonts w:eastAsia="Calibri"/>
                <w:bCs/>
                <w:sz w:val="22"/>
                <w:szCs w:val="22"/>
                <w:lang w:eastAsia="ar-SA"/>
              </w:rPr>
              <w:t>Холодильный шкаф</w:t>
            </w:r>
          </w:p>
        </w:tc>
        <w:tc>
          <w:tcPr>
            <w:tcW w:w="6037" w:type="dxa"/>
            <w:tcBorders>
              <w:left w:val="single" w:sz="4" w:space="0" w:color="auto"/>
              <w:right w:val="single" w:sz="4" w:space="0" w:color="auto"/>
            </w:tcBorders>
            <w:shd w:val="clear" w:color="auto" w:fill="auto"/>
          </w:tcPr>
          <w:p w:rsidR="00665DB9" w:rsidRPr="00EB641A" w:rsidRDefault="00665DB9" w:rsidP="007C2AE3">
            <w:pPr>
              <w:suppressAutoHyphens/>
              <w:rPr>
                <w:rFonts w:eastAsia="Calibri"/>
                <w:sz w:val="22"/>
                <w:szCs w:val="22"/>
              </w:rPr>
            </w:pPr>
            <w:r w:rsidRPr="00EB641A">
              <w:rPr>
                <w:rFonts w:eastAsia="Calibri"/>
                <w:sz w:val="22"/>
                <w:szCs w:val="22"/>
              </w:rPr>
              <w:t>Подсветка</w:t>
            </w:r>
            <w:r>
              <w:rPr>
                <w:rFonts w:eastAsia="Calibri"/>
                <w:sz w:val="22"/>
                <w:szCs w:val="22"/>
              </w:rPr>
              <w:t>;</w:t>
            </w:r>
          </w:p>
          <w:p w:rsidR="00665DB9" w:rsidRPr="00EB641A" w:rsidRDefault="00665DB9" w:rsidP="007C2AE3">
            <w:pPr>
              <w:suppressAutoHyphens/>
              <w:rPr>
                <w:rFonts w:eastAsia="Calibri"/>
                <w:sz w:val="22"/>
                <w:szCs w:val="22"/>
              </w:rPr>
            </w:pPr>
            <w:r w:rsidRPr="00EB641A">
              <w:rPr>
                <w:rFonts w:eastAsia="Calibri"/>
                <w:sz w:val="22"/>
                <w:szCs w:val="22"/>
              </w:rPr>
              <w:t>Дверной замок</w:t>
            </w:r>
            <w:r>
              <w:rPr>
                <w:rFonts w:eastAsia="Calibri"/>
                <w:sz w:val="22"/>
                <w:szCs w:val="22"/>
              </w:rPr>
              <w:t>;</w:t>
            </w:r>
          </w:p>
          <w:p w:rsidR="00665DB9" w:rsidRPr="00EB641A" w:rsidRDefault="00665DB9" w:rsidP="007C2AE3">
            <w:pPr>
              <w:suppressAutoHyphens/>
              <w:rPr>
                <w:rFonts w:eastAsia="Calibri"/>
                <w:sz w:val="22"/>
                <w:szCs w:val="22"/>
              </w:rPr>
            </w:pPr>
            <w:r w:rsidRPr="00EB641A">
              <w:rPr>
                <w:rFonts w:eastAsia="Calibri"/>
                <w:sz w:val="22"/>
                <w:szCs w:val="22"/>
              </w:rPr>
              <w:t>Полки-решетки</w:t>
            </w:r>
            <w:r>
              <w:rPr>
                <w:rFonts w:eastAsia="Calibri"/>
                <w:sz w:val="22"/>
                <w:szCs w:val="22"/>
              </w:rPr>
              <w:t>;</w:t>
            </w:r>
          </w:p>
          <w:p w:rsidR="00665DB9" w:rsidRPr="00EB641A" w:rsidRDefault="00665DB9" w:rsidP="007C2AE3">
            <w:pPr>
              <w:suppressAutoHyphens/>
              <w:rPr>
                <w:rFonts w:eastAsia="Calibri"/>
                <w:sz w:val="22"/>
                <w:szCs w:val="22"/>
              </w:rPr>
            </w:pPr>
            <w:r w:rsidRPr="00EB641A">
              <w:rPr>
                <w:rFonts w:eastAsia="Calibri"/>
                <w:sz w:val="22"/>
                <w:szCs w:val="22"/>
              </w:rPr>
              <w:t>Регулируемые по высоте ножки</w:t>
            </w:r>
            <w:r>
              <w:rPr>
                <w:rFonts w:eastAsia="Calibri"/>
                <w:sz w:val="22"/>
                <w:szCs w:val="22"/>
              </w:rPr>
              <w:t>;</w:t>
            </w:r>
          </w:p>
          <w:p w:rsidR="00665DB9" w:rsidRPr="00EB641A" w:rsidRDefault="00665DB9" w:rsidP="007C2AE3">
            <w:pPr>
              <w:suppressAutoHyphens/>
              <w:rPr>
                <w:rFonts w:eastAsia="Calibri"/>
                <w:sz w:val="22"/>
                <w:szCs w:val="22"/>
              </w:rPr>
            </w:pPr>
            <w:r w:rsidRPr="00EB641A">
              <w:rPr>
                <w:rFonts w:eastAsia="Calibri"/>
                <w:sz w:val="22"/>
                <w:szCs w:val="22"/>
              </w:rPr>
              <w:t>Температурный режим: от 0 до 6 °C</w:t>
            </w:r>
            <w:r>
              <w:rPr>
                <w:rFonts w:eastAsia="Calibri"/>
                <w:sz w:val="22"/>
                <w:szCs w:val="22"/>
              </w:rPr>
              <w:t>;</w:t>
            </w:r>
          </w:p>
          <w:p w:rsidR="00665DB9" w:rsidRPr="004E073E" w:rsidRDefault="00665DB9" w:rsidP="007C2AE3">
            <w:pPr>
              <w:tabs>
                <w:tab w:val="left" w:pos="3300"/>
              </w:tabs>
              <w:suppressAutoHyphens/>
              <w:rPr>
                <w:rFonts w:eastAsia="Calibri"/>
                <w:b/>
                <w:sz w:val="22"/>
                <w:szCs w:val="22"/>
              </w:rPr>
            </w:pPr>
            <w:r w:rsidRPr="004E073E">
              <w:rPr>
                <w:rFonts w:eastAsia="Calibri"/>
                <w:b/>
                <w:sz w:val="22"/>
                <w:szCs w:val="22"/>
              </w:rPr>
              <w:t>Объём не менее: 1500 литров;</w:t>
            </w:r>
            <w:r w:rsidRPr="004E073E">
              <w:rPr>
                <w:rFonts w:eastAsia="Calibri"/>
                <w:b/>
                <w:sz w:val="22"/>
                <w:szCs w:val="22"/>
              </w:rPr>
              <w:tab/>
            </w:r>
          </w:p>
          <w:p w:rsidR="00665DB9" w:rsidRPr="00EB641A" w:rsidRDefault="00665DB9" w:rsidP="007C2AE3">
            <w:pPr>
              <w:suppressAutoHyphens/>
              <w:rPr>
                <w:rFonts w:eastAsia="Calibri"/>
                <w:sz w:val="22"/>
                <w:szCs w:val="22"/>
              </w:rPr>
            </w:pPr>
            <w:r w:rsidRPr="00EB641A">
              <w:rPr>
                <w:rFonts w:eastAsia="Calibri"/>
                <w:sz w:val="22"/>
                <w:szCs w:val="22"/>
              </w:rPr>
              <w:t>Исполнение дверей: распашные, глухие</w:t>
            </w:r>
            <w:r>
              <w:rPr>
                <w:rFonts w:eastAsia="Calibri"/>
                <w:sz w:val="22"/>
                <w:szCs w:val="22"/>
              </w:rPr>
              <w:t>;</w:t>
            </w:r>
          </w:p>
          <w:p w:rsidR="00665DB9" w:rsidRPr="00EB641A" w:rsidRDefault="00665DB9" w:rsidP="007C2AE3">
            <w:pPr>
              <w:suppressAutoHyphens/>
              <w:rPr>
                <w:rFonts w:eastAsia="Calibri"/>
                <w:sz w:val="22"/>
                <w:szCs w:val="22"/>
              </w:rPr>
            </w:pPr>
            <w:r w:rsidRPr="00EB641A">
              <w:rPr>
                <w:rFonts w:eastAsia="Calibri"/>
                <w:sz w:val="22"/>
                <w:szCs w:val="22"/>
              </w:rPr>
              <w:t>Напряжение</w:t>
            </w:r>
            <w:r>
              <w:rPr>
                <w:rFonts w:eastAsia="Calibri"/>
                <w:sz w:val="22"/>
                <w:szCs w:val="22"/>
              </w:rPr>
              <w:t xml:space="preserve"> –</w:t>
            </w:r>
            <w:r w:rsidRPr="00EB641A">
              <w:rPr>
                <w:rFonts w:eastAsia="Calibri"/>
                <w:sz w:val="22"/>
                <w:szCs w:val="22"/>
              </w:rPr>
              <w:t xml:space="preserve"> 230</w:t>
            </w:r>
            <w:r>
              <w:rPr>
                <w:rFonts w:eastAsia="Calibri"/>
                <w:sz w:val="22"/>
                <w:szCs w:val="22"/>
              </w:rPr>
              <w:t>В;</w:t>
            </w:r>
          </w:p>
          <w:p w:rsidR="00665DB9" w:rsidRPr="00EB641A" w:rsidRDefault="00665DB9" w:rsidP="007C2AE3">
            <w:pPr>
              <w:suppressAutoHyphens/>
              <w:rPr>
                <w:rFonts w:eastAsia="Calibri"/>
                <w:sz w:val="22"/>
                <w:szCs w:val="22"/>
              </w:rPr>
            </w:pPr>
            <w:r w:rsidRPr="00EB641A">
              <w:rPr>
                <w:rFonts w:eastAsia="Calibri"/>
                <w:sz w:val="22"/>
                <w:szCs w:val="22"/>
              </w:rPr>
              <w:t>Мощность не менее</w:t>
            </w:r>
            <w:r>
              <w:rPr>
                <w:rFonts w:eastAsia="Calibri"/>
                <w:sz w:val="22"/>
                <w:szCs w:val="22"/>
              </w:rPr>
              <w:t xml:space="preserve"> – 0,5кВт</w:t>
            </w:r>
          </w:p>
        </w:tc>
        <w:tc>
          <w:tcPr>
            <w:tcW w:w="900" w:type="dxa"/>
            <w:tcBorders>
              <w:left w:val="single" w:sz="4" w:space="0" w:color="auto"/>
              <w:right w:val="single" w:sz="4" w:space="0" w:color="auto"/>
            </w:tcBorders>
            <w:shd w:val="clear" w:color="auto" w:fill="auto"/>
          </w:tcPr>
          <w:p w:rsidR="00665DB9" w:rsidRPr="00EB641A" w:rsidRDefault="00665DB9" w:rsidP="007C2AE3">
            <w:pPr>
              <w:suppressAutoHyphens/>
              <w:jc w:val="center"/>
              <w:rPr>
                <w:rFonts w:eastAsia="Calibri"/>
                <w:sz w:val="22"/>
                <w:szCs w:val="22"/>
                <w:lang w:eastAsia="ar-SA"/>
              </w:rPr>
            </w:pPr>
            <w:r w:rsidRPr="00EB641A">
              <w:rPr>
                <w:rFonts w:eastAsia="Calibri"/>
                <w:sz w:val="22"/>
                <w:szCs w:val="22"/>
                <w:lang w:eastAsia="ar-SA"/>
              </w:rPr>
              <w:t>1</w:t>
            </w:r>
          </w:p>
        </w:tc>
      </w:tr>
      <w:tr w:rsidR="00665DB9" w:rsidRPr="00187DA5" w:rsidTr="007C2AE3">
        <w:trPr>
          <w:trHeight w:val="240"/>
          <w:jc w:val="center"/>
        </w:trPr>
        <w:tc>
          <w:tcPr>
            <w:tcW w:w="540" w:type="dxa"/>
            <w:tcBorders>
              <w:top w:val="single" w:sz="4" w:space="0" w:color="auto"/>
              <w:left w:val="single" w:sz="4" w:space="0" w:color="auto"/>
              <w:bottom w:val="single" w:sz="4" w:space="0" w:color="auto"/>
              <w:right w:val="single" w:sz="4" w:space="0" w:color="auto"/>
            </w:tcBorders>
          </w:tcPr>
          <w:p w:rsidR="00665DB9" w:rsidRPr="00187DA5" w:rsidRDefault="00665DB9" w:rsidP="007C2AE3">
            <w:pPr>
              <w:suppressAutoHyphens/>
              <w:rPr>
                <w:rFonts w:eastAsia="Calibri"/>
                <w:lang w:eastAsia="ar-SA"/>
              </w:rPr>
            </w:pPr>
            <w:r w:rsidRPr="00187DA5">
              <w:rPr>
                <w:rFonts w:eastAsia="Calibri"/>
                <w:lang w:eastAsia="ar-SA"/>
              </w:rPr>
              <w:t>4</w:t>
            </w:r>
          </w:p>
        </w:tc>
        <w:tc>
          <w:tcPr>
            <w:tcW w:w="2880" w:type="dxa"/>
            <w:tcBorders>
              <w:top w:val="single" w:sz="4" w:space="0" w:color="auto"/>
              <w:left w:val="single" w:sz="4" w:space="0" w:color="auto"/>
              <w:bottom w:val="single" w:sz="4" w:space="0" w:color="auto"/>
              <w:right w:val="single" w:sz="4" w:space="0" w:color="auto"/>
            </w:tcBorders>
          </w:tcPr>
          <w:p w:rsidR="00665DB9" w:rsidRPr="00EB641A" w:rsidRDefault="00665DB9" w:rsidP="007C2AE3">
            <w:pPr>
              <w:suppressAutoHyphens/>
              <w:rPr>
                <w:rFonts w:eastAsia="Calibri"/>
                <w:bCs/>
                <w:sz w:val="22"/>
                <w:szCs w:val="22"/>
                <w:lang w:eastAsia="ar-SA"/>
              </w:rPr>
            </w:pPr>
            <w:r w:rsidRPr="00EB641A">
              <w:rPr>
                <w:bCs/>
                <w:sz w:val="22"/>
                <w:szCs w:val="22"/>
              </w:rPr>
              <w:t>Картофелечистка с мезгосборником</w:t>
            </w:r>
          </w:p>
        </w:tc>
        <w:tc>
          <w:tcPr>
            <w:tcW w:w="6037" w:type="dxa"/>
            <w:tcBorders>
              <w:left w:val="single" w:sz="4" w:space="0" w:color="auto"/>
              <w:right w:val="single" w:sz="4" w:space="0" w:color="auto"/>
            </w:tcBorders>
            <w:shd w:val="clear" w:color="auto" w:fill="auto"/>
          </w:tcPr>
          <w:p w:rsidR="00665DB9" w:rsidRPr="00EB641A" w:rsidRDefault="00665DB9" w:rsidP="007C2AE3">
            <w:pPr>
              <w:suppressAutoHyphens/>
              <w:rPr>
                <w:color w:val="2C2C2C"/>
                <w:sz w:val="22"/>
                <w:szCs w:val="22"/>
                <w:shd w:val="clear" w:color="auto" w:fill="FFFFFF"/>
              </w:rPr>
            </w:pPr>
            <w:r w:rsidRPr="00EB641A">
              <w:rPr>
                <w:color w:val="2C2C2C"/>
                <w:sz w:val="22"/>
                <w:szCs w:val="22"/>
                <w:shd w:val="clear" w:color="auto" w:fill="FFFFFF"/>
              </w:rPr>
              <w:t>Машина картофелеочистительная кухонная</w:t>
            </w:r>
            <w:r>
              <w:rPr>
                <w:color w:val="2C2C2C"/>
                <w:sz w:val="22"/>
                <w:szCs w:val="22"/>
                <w:shd w:val="clear" w:color="auto" w:fill="FFFFFF"/>
              </w:rPr>
              <w:t>,</w:t>
            </w:r>
            <w:r w:rsidRPr="00EB641A">
              <w:rPr>
                <w:color w:val="2C2C2C"/>
                <w:sz w:val="22"/>
                <w:szCs w:val="22"/>
                <w:shd w:val="clear" w:color="auto" w:fill="FFFFFF"/>
              </w:rPr>
              <w:t xml:space="preserve"> предназначена для очистки картофеля и корнеплодов от кожуры на предприятиях общественного питания.</w:t>
            </w:r>
          </w:p>
          <w:p w:rsidR="00665DB9" w:rsidRPr="00EB641A" w:rsidRDefault="00665DB9" w:rsidP="007C2AE3">
            <w:pPr>
              <w:suppressAutoHyphens/>
              <w:rPr>
                <w:color w:val="2C2C2C"/>
                <w:sz w:val="22"/>
                <w:szCs w:val="22"/>
                <w:shd w:val="clear" w:color="auto" w:fill="FFFFFF"/>
              </w:rPr>
            </w:pPr>
            <w:r w:rsidRPr="00EB641A">
              <w:rPr>
                <w:color w:val="2C2C2C"/>
                <w:sz w:val="22"/>
                <w:szCs w:val="22"/>
                <w:shd w:val="clear" w:color="auto" w:fill="FFFFFF"/>
              </w:rPr>
              <w:t>Напряжение</w:t>
            </w:r>
            <w:r>
              <w:rPr>
                <w:color w:val="2C2C2C"/>
                <w:sz w:val="22"/>
                <w:szCs w:val="22"/>
                <w:shd w:val="clear" w:color="auto" w:fill="FFFFFF"/>
              </w:rPr>
              <w:t xml:space="preserve"> –</w:t>
            </w:r>
            <w:r w:rsidRPr="00EB641A">
              <w:rPr>
                <w:color w:val="2C2C2C"/>
                <w:sz w:val="22"/>
                <w:szCs w:val="22"/>
                <w:shd w:val="clear" w:color="auto" w:fill="FFFFFF"/>
              </w:rPr>
              <w:t xml:space="preserve"> 380</w:t>
            </w:r>
            <w:r>
              <w:rPr>
                <w:color w:val="2C2C2C"/>
                <w:sz w:val="22"/>
                <w:szCs w:val="22"/>
                <w:shd w:val="clear" w:color="auto" w:fill="FFFFFF"/>
              </w:rPr>
              <w:t>В;</w:t>
            </w:r>
          </w:p>
          <w:p w:rsidR="00665DB9" w:rsidRDefault="00665DB9" w:rsidP="007C2AE3">
            <w:pPr>
              <w:suppressAutoHyphens/>
              <w:rPr>
                <w:color w:val="2C2C2C"/>
                <w:sz w:val="22"/>
                <w:szCs w:val="22"/>
                <w:shd w:val="clear" w:color="auto" w:fill="FFFFFF"/>
              </w:rPr>
            </w:pPr>
            <w:r w:rsidRPr="00EB641A">
              <w:rPr>
                <w:color w:val="2C2C2C"/>
                <w:sz w:val="22"/>
                <w:szCs w:val="22"/>
                <w:shd w:val="clear" w:color="auto" w:fill="FFFFFF"/>
              </w:rPr>
              <w:t>Мощность не менее</w:t>
            </w:r>
            <w:r>
              <w:rPr>
                <w:color w:val="2C2C2C"/>
                <w:sz w:val="22"/>
                <w:szCs w:val="22"/>
                <w:shd w:val="clear" w:color="auto" w:fill="FFFFFF"/>
              </w:rPr>
              <w:t xml:space="preserve"> – 0,75кВт</w:t>
            </w:r>
          </w:p>
          <w:p w:rsidR="00665DB9" w:rsidRPr="004E073E" w:rsidRDefault="00665DB9" w:rsidP="007C2AE3">
            <w:pPr>
              <w:suppressAutoHyphens/>
              <w:rPr>
                <w:b/>
                <w:color w:val="2C2C2C"/>
                <w:sz w:val="22"/>
                <w:szCs w:val="22"/>
                <w:shd w:val="clear" w:color="auto" w:fill="FFFFFF"/>
              </w:rPr>
            </w:pPr>
            <w:r w:rsidRPr="004E073E">
              <w:rPr>
                <w:b/>
                <w:color w:val="2C2C2C"/>
                <w:sz w:val="22"/>
                <w:szCs w:val="22"/>
                <w:shd w:val="clear" w:color="auto" w:fill="FFFFFF"/>
              </w:rPr>
              <w:t>Производительность не менее: 300кг/ч;</w:t>
            </w:r>
          </w:p>
          <w:p w:rsidR="00665DB9" w:rsidRPr="00EB641A" w:rsidRDefault="00665DB9" w:rsidP="007C2AE3">
            <w:pPr>
              <w:suppressAutoHyphens/>
              <w:rPr>
                <w:color w:val="2C2C2C"/>
                <w:sz w:val="22"/>
                <w:szCs w:val="22"/>
                <w:shd w:val="clear" w:color="auto" w:fill="FFFFFF"/>
              </w:rPr>
            </w:pPr>
            <w:r w:rsidRPr="00196E56">
              <w:rPr>
                <w:b/>
                <w:color w:val="2C2C2C"/>
                <w:sz w:val="22"/>
                <w:szCs w:val="22"/>
                <w:shd w:val="clear" w:color="auto" w:fill="FFFFFF"/>
              </w:rPr>
              <w:lastRenderedPageBreak/>
              <w:t>Разовая загрузка: 10 кг и более</w:t>
            </w:r>
            <w:r>
              <w:rPr>
                <w:color w:val="2C2C2C"/>
                <w:sz w:val="22"/>
                <w:szCs w:val="22"/>
                <w:shd w:val="clear" w:color="auto" w:fill="FFFFFF"/>
              </w:rPr>
              <w:t>.</w:t>
            </w:r>
          </w:p>
          <w:p w:rsidR="00665DB9" w:rsidRPr="00196E56" w:rsidRDefault="00665DB9" w:rsidP="007C2AE3">
            <w:pPr>
              <w:suppressAutoHyphens/>
              <w:rPr>
                <w:b/>
                <w:color w:val="2C2C2C"/>
                <w:sz w:val="22"/>
                <w:szCs w:val="22"/>
                <w:shd w:val="clear" w:color="auto" w:fill="FFFFFF"/>
              </w:rPr>
            </w:pPr>
            <w:r w:rsidRPr="00196E56">
              <w:rPr>
                <w:b/>
                <w:color w:val="2C2C2C"/>
                <w:sz w:val="22"/>
                <w:szCs w:val="22"/>
                <w:shd w:val="clear" w:color="auto" w:fill="FFFFFF"/>
              </w:rPr>
              <w:t>Вид установки: напольная</w:t>
            </w:r>
            <w:r>
              <w:rPr>
                <w:b/>
                <w:color w:val="2C2C2C"/>
                <w:sz w:val="22"/>
                <w:szCs w:val="22"/>
                <w:shd w:val="clear" w:color="auto" w:fill="FFFFFF"/>
              </w:rPr>
              <w:t>.</w:t>
            </w:r>
          </w:p>
          <w:p w:rsidR="00665DB9" w:rsidRPr="00EB641A" w:rsidRDefault="00665DB9" w:rsidP="007C2AE3">
            <w:pPr>
              <w:suppressAutoHyphens/>
              <w:rPr>
                <w:color w:val="2C2C2C"/>
                <w:sz w:val="22"/>
                <w:szCs w:val="22"/>
                <w:shd w:val="clear" w:color="auto" w:fill="FFFFFF"/>
              </w:rPr>
            </w:pPr>
            <w:r w:rsidRPr="00EB641A">
              <w:rPr>
                <w:color w:val="2C2C2C"/>
                <w:sz w:val="22"/>
                <w:szCs w:val="22"/>
                <w:shd w:val="clear" w:color="auto" w:fill="FFFFFF"/>
              </w:rPr>
              <w:t>Корпус из нержавеющей стали</w:t>
            </w:r>
            <w:r>
              <w:rPr>
                <w:color w:val="2C2C2C"/>
                <w:sz w:val="22"/>
                <w:szCs w:val="22"/>
                <w:shd w:val="clear" w:color="auto" w:fill="FFFFFF"/>
              </w:rPr>
              <w:t>.</w:t>
            </w:r>
          </w:p>
        </w:tc>
        <w:tc>
          <w:tcPr>
            <w:tcW w:w="900" w:type="dxa"/>
            <w:tcBorders>
              <w:left w:val="single" w:sz="4" w:space="0" w:color="auto"/>
              <w:right w:val="single" w:sz="4" w:space="0" w:color="auto"/>
            </w:tcBorders>
            <w:shd w:val="clear" w:color="auto" w:fill="auto"/>
          </w:tcPr>
          <w:p w:rsidR="00665DB9" w:rsidRPr="00EB641A" w:rsidRDefault="00665DB9" w:rsidP="007C2AE3">
            <w:pPr>
              <w:suppressAutoHyphens/>
              <w:jc w:val="center"/>
              <w:rPr>
                <w:rFonts w:eastAsia="Calibri"/>
                <w:sz w:val="22"/>
                <w:szCs w:val="22"/>
                <w:lang w:eastAsia="ar-SA"/>
              </w:rPr>
            </w:pPr>
            <w:r w:rsidRPr="00EB641A">
              <w:rPr>
                <w:rFonts w:eastAsia="Calibri"/>
                <w:sz w:val="22"/>
                <w:szCs w:val="22"/>
                <w:lang w:eastAsia="ar-SA"/>
              </w:rPr>
              <w:lastRenderedPageBreak/>
              <w:t xml:space="preserve">1 </w:t>
            </w:r>
          </w:p>
        </w:tc>
      </w:tr>
      <w:tr w:rsidR="00665DB9" w:rsidRPr="00187DA5" w:rsidTr="007C2AE3">
        <w:trPr>
          <w:trHeight w:val="240"/>
          <w:jc w:val="center"/>
        </w:trPr>
        <w:tc>
          <w:tcPr>
            <w:tcW w:w="540" w:type="dxa"/>
            <w:tcBorders>
              <w:top w:val="single" w:sz="4" w:space="0" w:color="auto"/>
              <w:left w:val="single" w:sz="4" w:space="0" w:color="auto"/>
              <w:bottom w:val="single" w:sz="4" w:space="0" w:color="auto"/>
              <w:right w:val="single" w:sz="4" w:space="0" w:color="auto"/>
            </w:tcBorders>
          </w:tcPr>
          <w:p w:rsidR="00665DB9" w:rsidRPr="00187DA5" w:rsidRDefault="00665DB9" w:rsidP="007C2AE3">
            <w:pPr>
              <w:suppressAutoHyphens/>
              <w:rPr>
                <w:rFonts w:eastAsia="Calibri"/>
                <w:lang w:eastAsia="ar-SA"/>
              </w:rPr>
            </w:pPr>
            <w:r w:rsidRPr="00187DA5">
              <w:rPr>
                <w:rFonts w:eastAsia="Calibri"/>
                <w:lang w:eastAsia="ar-SA"/>
              </w:rPr>
              <w:lastRenderedPageBreak/>
              <w:t>5</w:t>
            </w:r>
          </w:p>
        </w:tc>
        <w:tc>
          <w:tcPr>
            <w:tcW w:w="2880" w:type="dxa"/>
            <w:tcBorders>
              <w:top w:val="single" w:sz="4" w:space="0" w:color="auto"/>
              <w:left w:val="single" w:sz="4" w:space="0" w:color="auto"/>
              <w:bottom w:val="single" w:sz="4" w:space="0" w:color="auto"/>
              <w:right w:val="single" w:sz="4" w:space="0" w:color="auto"/>
            </w:tcBorders>
          </w:tcPr>
          <w:p w:rsidR="00665DB9" w:rsidRPr="00EB641A" w:rsidRDefault="00665DB9" w:rsidP="007C2AE3">
            <w:pPr>
              <w:suppressAutoHyphens/>
              <w:rPr>
                <w:bCs/>
                <w:sz w:val="22"/>
                <w:szCs w:val="22"/>
              </w:rPr>
            </w:pPr>
            <w:r w:rsidRPr="00EB641A">
              <w:rPr>
                <w:sz w:val="22"/>
                <w:szCs w:val="22"/>
              </w:rPr>
              <w:t>Машина протирочно-резательная</w:t>
            </w:r>
            <w:r>
              <w:rPr>
                <w:sz w:val="22"/>
                <w:szCs w:val="22"/>
              </w:rPr>
              <w:t>, с подставкой если настольного типа.</w:t>
            </w:r>
          </w:p>
        </w:tc>
        <w:tc>
          <w:tcPr>
            <w:tcW w:w="6037" w:type="dxa"/>
            <w:tcBorders>
              <w:left w:val="single" w:sz="4" w:space="0" w:color="auto"/>
              <w:right w:val="single" w:sz="4" w:space="0" w:color="auto"/>
            </w:tcBorders>
            <w:shd w:val="clear" w:color="auto" w:fill="auto"/>
          </w:tcPr>
          <w:p w:rsidR="00665DB9" w:rsidRDefault="00665DB9" w:rsidP="007C2AE3">
            <w:pPr>
              <w:suppressAutoHyphens/>
              <w:jc w:val="both"/>
              <w:rPr>
                <w:sz w:val="22"/>
                <w:szCs w:val="22"/>
              </w:rPr>
            </w:pPr>
            <w:r>
              <w:rPr>
                <w:sz w:val="22"/>
                <w:szCs w:val="22"/>
              </w:rPr>
              <w:t xml:space="preserve">Для нарезки </w:t>
            </w:r>
            <w:r w:rsidRPr="00196E56">
              <w:rPr>
                <w:b/>
                <w:sz w:val="22"/>
                <w:szCs w:val="22"/>
              </w:rPr>
              <w:t>вареных</w:t>
            </w:r>
            <w:r>
              <w:rPr>
                <w:sz w:val="22"/>
                <w:szCs w:val="22"/>
              </w:rPr>
              <w:t xml:space="preserve"> овощей: отварной свеклы тонкой соломкой на салат, моркови.</w:t>
            </w:r>
          </w:p>
          <w:p w:rsidR="00665DB9" w:rsidRDefault="00665DB9" w:rsidP="007C2AE3">
            <w:pPr>
              <w:suppressAutoHyphens/>
              <w:jc w:val="both"/>
              <w:rPr>
                <w:sz w:val="22"/>
                <w:szCs w:val="22"/>
              </w:rPr>
            </w:pPr>
            <w:r>
              <w:rPr>
                <w:sz w:val="22"/>
                <w:szCs w:val="22"/>
              </w:rPr>
              <w:t xml:space="preserve">Для нарезки </w:t>
            </w:r>
            <w:r w:rsidRPr="00196E56">
              <w:rPr>
                <w:b/>
                <w:sz w:val="22"/>
                <w:szCs w:val="22"/>
              </w:rPr>
              <w:t>сырых</w:t>
            </w:r>
            <w:r>
              <w:rPr>
                <w:sz w:val="22"/>
                <w:szCs w:val="22"/>
              </w:rPr>
              <w:t xml:space="preserve"> овощей: капусты на салат тонкой соломкой.</w:t>
            </w:r>
          </w:p>
          <w:p w:rsidR="00665DB9" w:rsidRPr="00EB641A" w:rsidRDefault="00665DB9" w:rsidP="007C2AE3">
            <w:pPr>
              <w:suppressAutoHyphens/>
              <w:jc w:val="both"/>
              <w:rPr>
                <w:sz w:val="22"/>
                <w:szCs w:val="22"/>
              </w:rPr>
            </w:pPr>
            <w:r w:rsidRPr="00EB641A">
              <w:rPr>
                <w:sz w:val="22"/>
                <w:szCs w:val="22"/>
              </w:rPr>
              <w:t>Для протир</w:t>
            </w:r>
            <w:r>
              <w:rPr>
                <w:sz w:val="22"/>
                <w:szCs w:val="22"/>
              </w:rPr>
              <w:t xml:space="preserve">ания </w:t>
            </w:r>
            <w:r w:rsidRPr="00F555D5">
              <w:rPr>
                <w:b/>
                <w:sz w:val="22"/>
                <w:szCs w:val="22"/>
              </w:rPr>
              <w:t>вареных</w:t>
            </w:r>
            <w:r>
              <w:rPr>
                <w:sz w:val="22"/>
                <w:szCs w:val="22"/>
              </w:rPr>
              <w:t xml:space="preserve"> продуктов (картофеля, свеклы, моркови, </w:t>
            </w:r>
            <w:r w:rsidRPr="00EB641A">
              <w:rPr>
                <w:sz w:val="22"/>
                <w:szCs w:val="22"/>
              </w:rPr>
              <w:t>творога)</w:t>
            </w:r>
            <w:r>
              <w:rPr>
                <w:sz w:val="22"/>
                <w:szCs w:val="22"/>
              </w:rPr>
              <w:t xml:space="preserve">. </w:t>
            </w:r>
            <w:r w:rsidRPr="00EB641A">
              <w:rPr>
                <w:sz w:val="22"/>
                <w:szCs w:val="22"/>
              </w:rPr>
              <w:t>Напряжение: 380В</w:t>
            </w:r>
            <w:r>
              <w:rPr>
                <w:sz w:val="22"/>
                <w:szCs w:val="22"/>
              </w:rPr>
              <w:t xml:space="preserve"> или 230В;</w:t>
            </w:r>
          </w:p>
          <w:p w:rsidR="00665DB9" w:rsidRPr="00EB641A" w:rsidRDefault="00665DB9" w:rsidP="007C2AE3">
            <w:pPr>
              <w:suppressAutoHyphens/>
              <w:jc w:val="both"/>
              <w:rPr>
                <w:sz w:val="22"/>
                <w:szCs w:val="22"/>
              </w:rPr>
            </w:pPr>
            <w:r w:rsidRPr="00EB641A">
              <w:rPr>
                <w:sz w:val="22"/>
                <w:szCs w:val="22"/>
              </w:rPr>
              <w:t>Потребляемая мощность не менее: 0,25 кВт</w:t>
            </w:r>
            <w:r>
              <w:rPr>
                <w:sz w:val="22"/>
                <w:szCs w:val="22"/>
              </w:rPr>
              <w:t>;</w:t>
            </w:r>
          </w:p>
          <w:p w:rsidR="00665DB9" w:rsidRPr="00EB641A" w:rsidRDefault="00665DB9" w:rsidP="007C2AE3">
            <w:pPr>
              <w:suppressAutoHyphens/>
              <w:jc w:val="both"/>
              <w:rPr>
                <w:sz w:val="22"/>
                <w:szCs w:val="22"/>
              </w:rPr>
            </w:pPr>
            <w:r w:rsidRPr="00EB641A">
              <w:rPr>
                <w:sz w:val="22"/>
                <w:szCs w:val="22"/>
              </w:rPr>
              <w:t>Производительность не менее: 350 кг/ч</w:t>
            </w:r>
            <w:r>
              <w:rPr>
                <w:sz w:val="22"/>
                <w:szCs w:val="22"/>
              </w:rPr>
              <w:t>;</w:t>
            </w:r>
          </w:p>
          <w:p w:rsidR="00665DB9" w:rsidRPr="00FA0113" w:rsidRDefault="00665DB9" w:rsidP="007C2AE3">
            <w:pPr>
              <w:suppressAutoHyphens/>
              <w:jc w:val="both"/>
              <w:rPr>
                <w:b/>
                <w:sz w:val="22"/>
                <w:szCs w:val="22"/>
              </w:rPr>
            </w:pPr>
            <w:r w:rsidRPr="00FA0113">
              <w:rPr>
                <w:b/>
                <w:sz w:val="22"/>
                <w:szCs w:val="22"/>
              </w:rPr>
              <w:t>Не менее 5 видов нарезки;</w:t>
            </w:r>
          </w:p>
          <w:p w:rsidR="00665DB9" w:rsidRDefault="00665DB9" w:rsidP="007C2AE3">
            <w:pPr>
              <w:suppressAutoHyphens/>
              <w:jc w:val="both"/>
              <w:rPr>
                <w:b/>
                <w:sz w:val="22"/>
                <w:szCs w:val="22"/>
              </w:rPr>
            </w:pPr>
            <w:r>
              <w:rPr>
                <w:b/>
                <w:sz w:val="22"/>
                <w:szCs w:val="22"/>
              </w:rPr>
              <w:t>Не менее 2 видов</w:t>
            </w:r>
            <w:r w:rsidRPr="00FA0113">
              <w:rPr>
                <w:b/>
                <w:sz w:val="22"/>
                <w:szCs w:val="22"/>
              </w:rPr>
              <w:t xml:space="preserve"> протирки.</w:t>
            </w:r>
          </w:p>
          <w:p w:rsidR="00755967" w:rsidRPr="00EB641A" w:rsidRDefault="00755967" w:rsidP="007C2AE3">
            <w:pPr>
              <w:suppressAutoHyphens/>
              <w:jc w:val="both"/>
              <w:rPr>
                <w:sz w:val="22"/>
                <w:szCs w:val="22"/>
              </w:rPr>
            </w:pPr>
            <w:r>
              <w:rPr>
                <w:rFonts w:eastAsia="Calibri"/>
                <w:b/>
                <w:sz w:val="22"/>
                <w:szCs w:val="22"/>
                <w:lang w:eastAsia="ar-SA"/>
              </w:rPr>
              <w:t>Насадки и рабочие механизмы ТОЛЬКО МЕТАЛЛИЧЕСКИЕ.</w:t>
            </w:r>
          </w:p>
        </w:tc>
        <w:tc>
          <w:tcPr>
            <w:tcW w:w="900" w:type="dxa"/>
            <w:tcBorders>
              <w:left w:val="single" w:sz="4" w:space="0" w:color="auto"/>
              <w:right w:val="single" w:sz="4" w:space="0" w:color="auto"/>
            </w:tcBorders>
            <w:shd w:val="clear" w:color="auto" w:fill="auto"/>
          </w:tcPr>
          <w:p w:rsidR="00665DB9" w:rsidRPr="00EB641A" w:rsidRDefault="00665DB9" w:rsidP="007C2AE3">
            <w:pPr>
              <w:suppressAutoHyphens/>
              <w:jc w:val="center"/>
              <w:rPr>
                <w:rFonts w:eastAsia="Calibri"/>
                <w:sz w:val="22"/>
                <w:szCs w:val="22"/>
                <w:lang w:eastAsia="ar-SA"/>
              </w:rPr>
            </w:pPr>
            <w:r w:rsidRPr="00EB641A">
              <w:rPr>
                <w:rFonts w:eastAsia="Calibri"/>
                <w:sz w:val="22"/>
                <w:szCs w:val="22"/>
                <w:lang w:eastAsia="ar-SA"/>
              </w:rPr>
              <w:t>1</w:t>
            </w:r>
          </w:p>
        </w:tc>
      </w:tr>
      <w:tr w:rsidR="00665DB9" w:rsidRPr="00187DA5" w:rsidTr="007C2AE3">
        <w:trPr>
          <w:trHeight w:val="240"/>
          <w:jc w:val="center"/>
        </w:trPr>
        <w:tc>
          <w:tcPr>
            <w:tcW w:w="540" w:type="dxa"/>
            <w:tcBorders>
              <w:top w:val="single" w:sz="4" w:space="0" w:color="auto"/>
              <w:left w:val="single" w:sz="4" w:space="0" w:color="auto"/>
              <w:bottom w:val="single" w:sz="4" w:space="0" w:color="auto"/>
              <w:right w:val="single" w:sz="4" w:space="0" w:color="auto"/>
            </w:tcBorders>
          </w:tcPr>
          <w:p w:rsidR="00665DB9" w:rsidRPr="00187DA5" w:rsidRDefault="00665DB9" w:rsidP="007C2AE3">
            <w:pPr>
              <w:suppressAutoHyphens/>
              <w:rPr>
                <w:rFonts w:eastAsia="Calibri"/>
                <w:lang w:eastAsia="ar-SA"/>
              </w:rPr>
            </w:pPr>
            <w:r w:rsidRPr="00187DA5">
              <w:rPr>
                <w:rFonts w:eastAsia="Calibri"/>
                <w:lang w:eastAsia="ar-SA"/>
              </w:rPr>
              <w:t>6</w:t>
            </w:r>
          </w:p>
        </w:tc>
        <w:tc>
          <w:tcPr>
            <w:tcW w:w="2880" w:type="dxa"/>
            <w:tcBorders>
              <w:top w:val="single" w:sz="4" w:space="0" w:color="auto"/>
              <w:left w:val="single" w:sz="4" w:space="0" w:color="auto"/>
              <w:bottom w:val="single" w:sz="4" w:space="0" w:color="auto"/>
              <w:right w:val="single" w:sz="4" w:space="0" w:color="auto"/>
            </w:tcBorders>
          </w:tcPr>
          <w:p w:rsidR="00665DB9" w:rsidRPr="00EB641A" w:rsidRDefault="00665DB9" w:rsidP="007C2AE3">
            <w:pPr>
              <w:suppressAutoHyphens/>
              <w:rPr>
                <w:sz w:val="22"/>
                <w:szCs w:val="22"/>
              </w:rPr>
            </w:pPr>
            <w:r w:rsidRPr="00EB641A">
              <w:rPr>
                <w:sz w:val="22"/>
                <w:szCs w:val="22"/>
              </w:rPr>
              <w:t xml:space="preserve">Весы электронные настольные </w:t>
            </w:r>
          </w:p>
        </w:tc>
        <w:tc>
          <w:tcPr>
            <w:tcW w:w="6037" w:type="dxa"/>
            <w:tcBorders>
              <w:left w:val="single" w:sz="4" w:space="0" w:color="auto"/>
              <w:right w:val="single" w:sz="4" w:space="0" w:color="auto"/>
            </w:tcBorders>
            <w:shd w:val="clear" w:color="auto" w:fill="auto"/>
          </w:tcPr>
          <w:p w:rsidR="00665DB9" w:rsidRPr="00EB641A" w:rsidRDefault="00665DB9" w:rsidP="007C2AE3">
            <w:pPr>
              <w:suppressAutoHyphens/>
              <w:jc w:val="both"/>
              <w:rPr>
                <w:sz w:val="22"/>
                <w:szCs w:val="22"/>
              </w:rPr>
            </w:pPr>
            <w:r w:rsidRPr="00EB641A">
              <w:rPr>
                <w:sz w:val="22"/>
                <w:szCs w:val="22"/>
              </w:rPr>
              <w:t>Регулировка ножек по высоте</w:t>
            </w:r>
            <w:r>
              <w:rPr>
                <w:sz w:val="22"/>
                <w:szCs w:val="22"/>
              </w:rPr>
              <w:t>;</w:t>
            </w:r>
          </w:p>
          <w:p w:rsidR="00665DB9" w:rsidRPr="00840D8B" w:rsidRDefault="00665DB9" w:rsidP="007C2AE3">
            <w:pPr>
              <w:suppressAutoHyphens/>
              <w:jc w:val="both"/>
              <w:rPr>
                <w:b/>
                <w:sz w:val="22"/>
                <w:szCs w:val="22"/>
              </w:rPr>
            </w:pPr>
            <w:r w:rsidRPr="00840D8B">
              <w:rPr>
                <w:b/>
                <w:sz w:val="22"/>
                <w:szCs w:val="22"/>
              </w:rPr>
              <w:t xml:space="preserve">Тип корпуса-влагозащитный, класс защиты </w:t>
            </w:r>
            <w:r w:rsidRPr="00840D8B">
              <w:rPr>
                <w:b/>
                <w:sz w:val="22"/>
                <w:szCs w:val="22"/>
                <w:lang w:val="en-US"/>
              </w:rPr>
              <w:t>IP</w:t>
            </w:r>
            <w:r w:rsidRPr="00840D8B">
              <w:rPr>
                <w:b/>
                <w:sz w:val="22"/>
                <w:szCs w:val="22"/>
              </w:rPr>
              <w:t>68;</w:t>
            </w:r>
          </w:p>
          <w:p w:rsidR="00665DB9" w:rsidRPr="00EB641A" w:rsidRDefault="00665DB9" w:rsidP="007C2AE3">
            <w:pPr>
              <w:suppressAutoHyphens/>
              <w:jc w:val="both"/>
              <w:rPr>
                <w:sz w:val="22"/>
                <w:szCs w:val="22"/>
              </w:rPr>
            </w:pPr>
            <w:r w:rsidRPr="00EB641A">
              <w:rPr>
                <w:sz w:val="22"/>
                <w:szCs w:val="22"/>
              </w:rPr>
              <w:t>ЖК дисплей</w:t>
            </w:r>
            <w:r>
              <w:rPr>
                <w:sz w:val="22"/>
                <w:szCs w:val="22"/>
              </w:rPr>
              <w:t>;</w:t>
            </w:r>
          </w:p>
          <w:p w:rsidR="00665DB9" w:rsidRPr="00EB641A" w:rsidRDefault="00665DB9" w:rsidP="007C2AE3">
            <w:pPr>
              <w:suppressAutoHyphens/>
              <w:jc w:val="both"/>
              <w:rPr>
                <w:sz w:val="22"/>
                <w:szCs w:val="22"/>
              </w:rPr>
            </w:pPr>
            <w:r w:rsidRPr="00EB641A">
              <w:rPr>
                <w:sz w:val="22"/>
                <w:szCs w:val="22"/>
              </w:rPr>
              <w:t>Дискретность 2/5 г</w:t>
            </w:r>
            <w:r>
              <w:rPr>
                <w:sz w:val="22"/>
                <w:szCs w:val="22"/>
              </w:rPr>
              <w:t>;</w:t>
            </w:r>
          </w:p>
          <w:p w:rsidR="00665DB9" w:rsidRPr="00840D8B" w:rsidRDefault="00665DB9" w:rsidP="007C2AE3">
            <w:pPr>
              <w:suppressAutoHyphens/>
              <w:jc w:val="both"/>
              <w:rPr>
                <w:sz w:val="22"/>
                <w:szCs w:val="22"/>
              </w:rPr>
            </w:pPr>
            <w:r w:rsidRPr="00EB641A">
              <w:rPr>
                <w:sz w:val="22"/>
                <w:szCs w:val="22"/>
              </w:rPr>
              <w:t>Питание отсети 2</w:t>
            </w:r>
            <w:r>
              <w:rPr>
                <w:sz w:val="22"/>
                <w:szCs w:val="22"/>
              </w:rPr>
              <w:t>3</w:t>
            </w:r>
            <w:r w:rsidRPr="00EB641A">
              <w:rPr>
                <w:sz w:val="22"/>
                <w:szCs w:val="22"/>
              </w:rPr>
              <w:t>0В или о</w:t>
            </w:r>
            <w:r w:rsidRPr="00840D8B">
              <w:rPr>
                <w:sz w:val="22"/>
                <w:szCs w:val="22"/>
              </w:rPr>
              <w:t>т встроенного аккумулятора;</w:t>
            </w:r>
          </w:p>
          <w:p w:rsidR="00665DB9" w:rsidRPr="00EB641A" w:rsidRDefault="00665DB9" w:rsidP="007C2AE3">
            <w:pPr>
              <w:suppressAutoHyphens/>
              <w:jc w:val="both"/>
              <w:rPr>
                <w:sz w:val="22"/>
                <w:szCs w:val="22"/>
              </w:rPr>
            </w:pPr>
            <w:r w:rsidRPr="00840D8B">
              <w:rPr>
                <w:b/>
                <w:sz w:val="22"/>
                <w:szCs w:val="22"/>
              </w:rPr>
              <w:t>Максимальная нагрузка 10 кг.</w:t>
            </w:r>
          </w:p>
        </w:tc>
        <w:tc>
          <w:tcPr>
            <w:tcW w:w="900" w:type="dxa"/>
            <w:tcBorders>
              <w:left w:val="single" w:sz="4" w:space="0" w:color="auto"/>
              <w:right w:val="single" w:sz="4" w:space="0" w:color="auto"/>
            </w:tcBorders>
            <w:shd w:val="clear" w:color="auto" w:fill="auto"/>
          </w:tcPr>
          <w:p w:rsidR="00665DB9" w:rsidRPr="00EB641A" w:rsidRDefault="00665DB9" w:rsidP="007C2AE3">
            <w:pPr>
              <w:suppressAutoHyphens/>
              <w:jc w:val="center"/>
              <w:rPr>
                <w:rFonts w:eastAsia="Calibri"/>
                <w:sz w:val="22"/>
                <w:szCs w:val="22"/>
                <w:lang w:eastAsia="ar-SA"/>
              </w:rPr>
            </w:pPr>
            <w:r w:rsidRPr="00EB641A">
              <w:rPr>
                <w:rFonts w:eastAsia="Calibri"/>
                <w:sz w:val="22"/>
                <w:szCs w:val="22"/>
                <w:lang w:eastAsia="ar-SA"/>
              </w:rPr>
              <w:t>4</w:t>
            </w:r>
          </w:p>
        </w:tc>
      </w:tr>
      <w:tr w:rsidR="00665DB9" w:rsidRPr="00187DA5" w:rsidTr="007C2AE3">
        <w:trPr>
          <w:trHeight w:val="240"/>
          <w:jc w:val="center"/>
        </w:trPr>
        <w:tc>
          <w:tcPr>
            <w:tcW w:w="540" w:type="dxa"/>
            <w:tcBorders>
              <w:top w:val="single" w:sz="4" w:space="0" w:color="auto"/>
              <w:left w:val="single" w:sz="4" w:space="0" w:color="auto"/>
              <w:bottom w:val="single" w:sz="4" w:space="0" w:color="auto"/>
              <w:right w:val="single" w:sz="4" w:space="0" w:color="auto"/>
            </w:tcBorders>
          </w:tcPr>
          <w:p w:rsidR="00665DB9" w:rsidRPr="00187DA5" w:rsidRDefault="00665DB9" w:rsidP="007C2AE3">
            <w:pPr>
              <w:suppressAutoHyphens/>
              <w:rPr>
                <w:rFonts w:eastAsia="Calibri"/>
                <w:lang w:eastAsia="ar-SA"/>
              </w:rPr>
            </w:pPr>
            <w:r w:rsidRPr="00187DA5">
              <w:rPr>
                <w:rFonts w:eastAsia="Calibri"/>
                <w:lang w:eastAsia="ar-SA"/>
              </w:rPr>
              <w:t>7</w:t>
            </w:r>
          </w:p>
        </w:tc>
        <w:tc>
          <w:tcPr>
            <w:tcW w:w="2880" w:type="dxa"/>
            <w:tcBorders>
              <w:top w:val="single" w:sz="4" w:space="0" w:color="auto"/>
              <w:left w:val="single" w:sz="4" w:space="0" w:color="auto"/>
              <w:bottom w:val="single" w:sz="4" w:space="0" w:color="auto"/>
              <w:right w:val="single" w:sz="4" w:space="0" w:color="auto"/>
            </w:tcBorders>
          </w:tcPr>
          <w:p w:rsidR="00665DB9" w:rsidRPr="00EB641A" w:rsidRDefault="00665DB9" w:rsidP="007C2AE3">
            <w:pPr>
              <w:suppressAutoHyphens/>
              <w:rPr>
                <w:bCs/>
                <w:sz w:val="22"/>
                <w:szCs w:val="22"/>
              </w:rPr>
            </w:pPr>
            <w:r w:rsidRPr="00EB641A">
              <w:rPr>
                <w:bCs/>
                <w:sz w:val="22"/>
                <w:szCs w:val="22"/>
              </w:rPr>
              <w:t xml:space="preserve">Тестомес спиральный  </w:t>
            </w:r>
          </w:p>
        </w:tc>
        <w:tc>
          <w:tcPr>
            <w:tcW w:w="6037" w:type="dxa"/>
            <w:tcBorders>
              <w:left w:val="single" w:sz="4" w:space="0" w:color="auto"/>
              <w:right w:val="single" w:sz="4" w:space="0" w:color="auto"/>
            </w:tcBorders>
            <w:shd w:val="clear" w:color="auto" w:fill="auto"/>
          </w:tcPr>
          <w:p w:rsidR="00665DB9" w:rsidRPr="00EB641A" w:rsidRDefault="00665DB9" w:rsidP="007C2AE3">
            <w:pPr>
              <w:suppressAutoHyphens/>
              <w:jc w:val="both"/>
              <w:rPr>
                <w:sz w:val="22"/>
                <w:szCs w:val="22"/>
              </w:rPr>
            </w:pPr>
            <w:r w:rsidRPr="00EB641A">
              <w:rPr>
                <w:sz w:val="22"/>
                <w:szCs w:val="22"/>
              </w:rPr>
              <w:t>Вид установки: напольная</w:t>
            </w:r>
            <w:r>
              <w:rPr>
                <w:sz w:val="22"/>
                <w:szCs w:val="22"/>
              </w:rPr>
              <w:t>;</w:t>
            </w:r>
          </w:p>
          <w:p w:rsidR="00665DB9" w:rsidRPr="00EB641A" w:rsidRDefault="00665DB9" w:rsidP="007C2AE3">
            <w:pPr>
              <w:suppressAutoHyphens/>
              <w:jc w:val="both"/>
              <w:rPr>
                <w:sz w:val="22"/>
                <w:szCs w:val="22"/>
              </w:rPr>
            </w:pPr>
            <w:r w:rsidRPr="00EB641A">
              <w:rPr>
                <w:sz w:val="22"/>
                <w:szCs w:val="22"/>
              </w:rPr>
              <w:t>Спираль, дежа, нож - из нержавеющей стали</w:t>
            </w:r>
            <w:r>
              <w:rPr>
                <w:sz w:val="22"/>
                <w:szCs w:val="22"/>
              </w:rPr>
              <w:t>;</w:t>
            </w:r>
          </w:p>
          <w:p w:rsidR="00665DB9" w:rsidRPr="00EB641A" w:rsidRDefault="00665DB9" w:rsidP="007C2AE3">
            <w:pPr>
              <w:suppressAutoHyphens/>
              <w:jc w:val="both"/>
              <w:rPr>
                <w:sz w:val="22"/>
                <w:szCs w:val="22"/>
              </w:rPr>
            </w:pPr>
            <w:r w:rsidRPr="00EB641A">
              <w:rPr>
                <w:sz w:val="22"/>
                <w:szCs w:val="22"/>
              </w:rPr>
              <w:t>Электромеханическая панель управления</w:t>
            </w:r>
            <w:r>
              <w:rPr>
                <w:sz w:val="22"/>
                <w:szCs w:val="22"/>
              </w:rPr>
              <w:t>;</w:t>
            </w:r>
          </w:p>
          <w:p w:rsidR="00665DB9" w:rsidRPr="00840D8B" w:rsidRDefault="00506A36" w:rsidP="00506A36">
            <w:pPr>
              <w:suppressAutoHyphens/>
              <w:jc w:val="both"/>
              <w:rPr>
                <w:b/>
                <w:sz w:val="22"/>
                <w:szCs w:val="22"/>
              </w:rPr>
            </w:pPr>
            <w:r>
              <w:rPr>
                <w:b/>
                <w:sz w:val="22"/>
                <w:szCs w:val="22"/>
              </w:rPr>
              <w:t xml:space="preserve">Дежа 60 л, не более 65 л. </w:t>
            </w:r>
            <w:r w:rsidR="00665DB9">
              <w:rPr>
                <w:b/>
                <w:sz w:val="22"/>
                <w:szCs w:val="22"/>
              </w:rPr>
              <w:t>Съемная дежа.</w:t>
            </w:r>
          </w:p>
        </w:tc>
        <w:tc>
          <w:tcPr>
            <w:tcW w:w="900" w:type="dxa"/>
            <w:tcBorders>
              <w:left w:val="single" w:sz="4" w:space="0" w:color="auto"/>
              <w:right w:val="single" w:sz="4" w:space="0" w:color="auto"/>
            </w:tcBorders>
            <w:shd w:val="clear" w:color="auto" w:fill="auto"/>
          </w:tcPr>
          <w:p w:rsidR="00665DB9" w:rsidRPr="00EB641A" w:rsidRDefault="00665DB9" w:rsidP="007C2AE3">
            <w:pPr>
              <w:suppressAutoHyphens/>
              <w:jc w:val="center"/>
              <w:rPr>
                <w:rFonts w:eastAsia="Calibri"/>
                <w:sz w:val="22"/>
                <w:szCs w:val="22"/>
                <w:lang w:eastAsia="ar-SA"/>
              </w:rPr>
            </w:pPr>
            <w:r w:rsidRPr="00EB641A">
              <w:rPr>
                <w:rFonts w:eastAsia="Calibri"/>
                <w:sz w:val="22"/>
                <w:szCs w:val="22"/>
                <w:lang w:eastAsia="ar-SA"/>
              </w:rPr>
              <w:t>1</w:t>
            </w:r>
          </w:p>
        </w:tc>
      </w:tr>
      <w:tr w:rsidR="00665DB9" w:rsidRPr="00187DA5" w:rsidTr="007C2AE3">
        <w:trPr>
          <w:trHeight w:val="240"/>
          <w:jc w:val="center"/>
        </w:trPr>
        <w:tc>
          <w:tcPr>
            <w:tcW w:w="540" w:type="dxa"/>
            <w:tcBorders>
              <w:top w:val="single" w:sz="4" w:space="0" w:color="auto"/>
              <w:left w:val="single" w:sz="4" w:space="0" w:color="auto"/>
              <w:bottom w:val="single" w:sz="4" w:space="0" w:color="auto"/>
              <w:right w:val="single" w:sz="4" w:space="0" w:color="auto"/>
            </w:tcBorders>
          </w:tcPr>
          <w:p w:rsidR="00665DB9" w:rsidRPr="00187DA5" w:rsidRDefault="00665DB9" w:rsidP="007C2AE3">
            <w:pPr>
              <w:suppressAutoHyphens/>
              <w:rPr>
                <w:rFonts w:eastAsia="Calibri"/>
                <w:lang w:eastAsia="ar-SA"/>
              </w:rPr>
            </w:pPr>
            <w:r w:rsidRPr="00187DA5">
              <w:rPr>
                <w:rFonts w:eastAsia="Calibri"/>
                <w:lang w:eastAsia="ar-SA"/>
              </w:rPr>
              <w:t>8</w:t>
            </w:r>
          </w:p>
        </w:tc>
        <w:tc>
          <w:tcPr>
            <w:tcW w:w="2880" w:type="dxa"/>
            <w:tcBorders>
              <w:top w:val="single" w:sz="4" w:space="0" w:color="auto"/>
              <w:left w:val="single" w:sz="4" w:space="0" w:color="auto"/>
              <w:bottom w:val="single" w:sz="4" w:space="0" w:color="auto"/>
              <w:right w:val="single" w:sz="4" w:space="0" w:color="auto"/>
            </w:tcBorders>
          </w:tcPr>
          <w:p w:rsidR="00665DB9" w:rsidRPr="00EB641A" w:rsidRDefault="00665DB9" w:rsidP="007C2AE3">
            <w:pPr>
              <w:suppressAutoHyphens/>
              <w:rPr>
                <w:bCs/>
                <w:sz w:val="22"/>
                <w:szCs w:val="22"/>
              </w:rPr>
            </w:pPr>
            <w:r w:rsidRPr="00EB641A">
              <w:rPr>
                <w:bCs/>
                <w:sz w:val="22"/>
                <w:szCs w:val="22"/>
              </w:rPr>
              <w:t>Котел пищеварочный электрический</w:t>
            </w:r>
          </w:p>
        </w:tc>
        <w:tc>
          <w:tcPr>
            <w:tcW w:w="6037" w:type="dxa"/>
            <w:tcBorders>
              <w:left w:val="single" w:sz="4" w:space="0" w:color="auto"/>
              <w:right w:val="single" w:sz="4" w:space="0" w:color="auto"/>
            </w:tcBorders>
            <w:shd w:val="clear" w:color="auto" w:fill="auto"/>
          </w:tcPr>
          <w:p w:rsidR="00665DB9" w:rsidRPr="00840D8B" w:rsidRDefault="00665DB9" w:rsidP="007C2AE3">
            <w:pPr>
              <w:suppressAutoHyphens/>
              <w:jc w:val="both"/>
              <w:rPr>
                <w:b/>
                <w:sz w:val="22"/>
                <w:szCs w:val="22"/>
              </w:rPr>
            </w:pPr>
            <w:r w:rsidRPr="00840D8B">
              <w:rPr>
                <w:b/>
                <w:sz w:val="22"/>
                <w:szCs w:val="22"/>
              </w:rPr>
              <w:t>Оборудован сливным краном;</w:t>
            </w:r>
          </w:p>
          <w:p w:rsidR="00665DB9" w:rsidRPr="00840D8B" w:rsidRDefault="00665DB9" w:rsidP="007C2AE3">
            <w:pPr>
              <w:suppressAutoHyphens/>
              <w:jc w:val="both"/>
              <w:rPr>
                <w:b/>
                <w:sz w:val="22"/>
                <w:szCs w:val="22"/>
              </w:rPr>
            </w:pPr>
            <w:r w:rsidRPr="00840D8B">
              <w:rPr>
                <w:b/>
                <w:sz w:val="22"/>
                <w:szCs w:val="22"/>
              </w:rPr>
              <w:t>Нагрев посредствам паровой рубашки;</w:t>
            </w:r>
          </w:p>
          <w:p w:rsidR="00665DB9" w:rsidRPr="00840D8B" w:rsidRDefault="00665DB9" w:rsidP="007C2AE3">
            <w:pPr>
              <w:suppressAutoHyphens/>
              <w:jc w:val="both"/>
              <w:rPr>
                <w:b/>
                <w:sz w:val="22"/>
                <w:szCs w:val="22"/>
              </w:rPr>
            </w:pPr>
            <w:r w:rsidRPr="00840D8B">
              <w:rPr>
                <w:b/>
                <w:sz w:val="22"/>
                <w:szCs w:val="22"/>
              </w:rPr>
              <w:t>Объем</w:t>
            </w:r>
            <w:r w:rsidR="00506A36">
              <w:rPr>
                <w:b/>
                <w:sz w:val="22"/>
                <w:szCs w:val="22"/>
              </w:rPr>
              <w:t xml:space="preserve"> </w:t>
            </w:r>
            <w:r w:rsidRPr="00840D8B">
              <w:rPr>
                <w:b/>
                <w:sz w:val="22"/>
                <w:szCs w:val="22"/>
              </w:rPr>
              <w:t>160 литров;</w:t>
            </w:r>
          </w:p>
          <w:p w:rsidR="00665DB9" w:rsidRPr="00EB641A" w:rsidRDefault="00665DB9" w:rsidP="007C2AE3">
            <w:pPr>
              <w:suppressAutoHyphens/>
              <w:jc w:val="both"/>
              <w:rPr>
                <w:sz w:val="22"/>
                <w:szCs w:val="22"/>
              </w:rPr>
            </w:pPr>
            <w:r w:rsidRPr="00EB641A">
              <w:rPr>
                <w:sz w:val="22"/>
                <w:szCs w:val="22"/>
              </w:rPr>
              <w:t xml:space="preserve">Напряжение </w:t>
            </w:r>
            <w:r>
              <w:rPr>
                <w:sz w:val="22"/>
                <w:szCs w:val="22"/>
              </w:rPr>
              <w:t xml:space="preserve">– </w:t>
            </w:r>
            <w:r w:rsidRPr="00EB641A">
              <w:rPr>
                <w:sz w:val="22"/>
                <w:szCs w:val="22"/>
              </w:rPr>
              <w:t>380</w:t>
            </w:r>
            <w:r>
              <w:rPr>
                <w:sz w:val="22"/>
                <w:szCs w:val="22"/>
              </w:rPr>
              <w:t>В;</w:t>
            </w:r>
          </w:p>
          <w:p w:rsidR="00665DB9" w:rsidRPr="00EB641A" w:rsidRDefault="00665DB9" w:rsidP="007C2AE3">
            <w:pPr>
              <w:suppressAutoHyphens/>
              <w:jc w:val="both"/>
              <w:rPr>
                <w:sz w:val="22"/>
                <w:szCs w:val="22"/>
              </w:rPr>
            </w:pPr>
            <w:r w:rsidRPr="00EB641A">
              <w:rPr>
                <w:sz w:val="22"/>
                <w:szCs w:val="22"/>
              </w:rPr>
              <w:t>Мощность не менее</w:t>
            </w:r>
            <w:r>
              <w:rPr>
                <w:sz w:val="22"/>
                <w:szCs w:val="22"/>
              </w:rPr>
              <w:t xml:space="preserve"> – 18кВт;</w:t>
            </w:r>
          </w:p>
          <w:p w:rsidR="00665DB9" w:rsidRDefault="00665DB9" w:rsidP="007C2AE3">
            <w:pPr>
              <w:suppressAutoHyphens/>
              <w:jc w:val="both"/>
              <w:rPr>
                <w:sz w:val="22"/>
                <w:szCs w:val="22"/>
              </w:rPr>
            </w:pPr>
            <w:r w:rsidRPr="00EB641A">
              <w:rPr>
                <w:sz w:val="22"/>
                <w:szCs w:val="22"/>
              </w:rPr>
              <w:t>Вид установки: напольная</w:t>
            </w:r>
            <w:r>
              <w:rPr>
                <w:sz w:val="22"/>
                <w:szCs w:val="22"/>
              </w:rPr>
              <w:t>;</w:t>
            </w:r>
          </w:p>
          <w:p w:rsidR="00665DB9" w:rsidRPr="00EB641A" w:rsidRDefault="00665DB9" w:rsidP="007C2AE3">
            <w:pPr>
              <w:suppressAutoHyphens/>
              <w:jc w:val="both"/>
              <w:rPr>
                <w:sz w:val="22"/>
                <w:szCs w:val="22"/>
              </w:rPr>
            </w:pPr>
            <w:r w:rsidRPr="00EB641A">
              <w:rPr>
                <w:sz w:val="22"/>
                <w:szCs w:val="22"/>
              </w:rPr>
              <w:t xml:space="preserve">Регулировка ножек по высоте. </w:t>
            </w:r>
          </w:p>
        </w:tc>
        <w:tc>
          <w:tcPr>
            <w:tcW w:w="900" w:type="dxa"/>
            <w:tcBorders>
              <w:left w:val="single" w:sz="4" w:space="0" w:color="auto"/>
              <w:right w:val="single" w:sz="4" w:space="0" w:color="auto"/>
            </w:tcBorders>
            <w:shd w:val="clear" w:color="auto" w:fill="auto"/>
          </w:tcPr>
          <w:p w:rsidR="00665DB9" w:rsidRPr="00EB641A" w:rsidRDefault="00665DB9" w:rsidP="007C2AE3">
            <w:pPr>
              <w:suppressAutoHyphens/>
              <w:jc w:val="center"/>
              <w:rPr>
                <w:rFonts w:eastAsia="Calibri"/>
                <w:sz w:val="22"/>
                <w:szCs w:val="22"/>
                <w:lang w:eastAsia="ar-SA"/>
              </w:rPr>
            </w:pPr>
            <w:r>
              <w:rPr>
                <w:rFonts w:eastAsia="Calibri"/>
                <w:sz w:val="22"/>
                <w:szCs w:val="22"/>
                <w:lang w:eastAsia="ar-SA"/>
              </w:rPr>
              <w:t>1</w:t>
            </w:r>
          </w:p>
        </w:tc>
      </w:tr>
    </w:tbl>
    <w:p w:rsidR="00665DB9" w:rsidRPr="00743ED6" w:rsidRDefault="00665DB9" w:rsidP="00665DB9">
      <w:pPr>
        <w:autoSpaceDE w:val="0"/>
        <w:autoSpaceDN w:val="0"/>
        <w:adjustRightInd w:val="0"/>
        <w:ind w:firstLine="708"/>
        <w:jc w:val="center"/>
        <w:outlineLvl w:val="1"/>
        <w:rPr>
          <w:b/>
        </w:rPr>
      </w:pPr>
    </w:p>
    <w:p w:rsidR="00665DB9" w:rsidRDefault="00665DB9" w:rsidP="00665DB9">
      <w:pPr>
        <w:keepNext/>
        <w:jc w:val="both"/>
        <w:rPr>
          <w:b/>
          <w:sz w:val="22"/>
          <w:szCs w:val="22"/>
        </w:rPr>
      </w:pPr>
    </w:p>
    <w:p w:rsidR="00665DB9" w:rsidRDefault="00665DB9" w:rsidP="00665DB9">
      <w:pPr>
        <w:keepNext/>
        <w:jc w:val="both"/>
        <w:rPr>
          <w:b/>
          <w:sz w:val="22"/>
          <w:szCs w:val="22"/>
        </w:rPr>
      </w:pPr>
    </w:p>
    <w:p w:rsidR="00665DB9" w:rsidRDefault="00665DB9" w:rsidP="00665DB9">
      <w:pPr>
        <w:jc w:val="both"/>
        <w:rPr>
          <w:sz w:val="16"/>
          <w:szCs w:val="16"/>
        </w:rPr>
      </w:pPr>
    </w:p>
    <w:p w:rsidR="00665DB9" w:rsidRDefault="00665DB9" w:rsidP="00665DB9">
      <w:pPr>
        <w:jc w:val="both"/>
        <w:rPr>
          <w:sz w:val="16"/>
          <w:szCs w:val="16"/>
        </w:rPr>
      </w:pPr>
    </w:p>
    <w:p w:rsidR="00665DB9" w:rsidRDefault="00665DB9" w:rsidP="00665DB9">
      <w:pPr>
        <w:jc w:val="both"/>
        <w:rPr>
          <w:sz w:val="16"/>
          <w:szCs w:val="16"/>
        </w:rPr>
      </w:pPr>
    </w:p>
    <w:p w:rsidR="00665DB9" w:rsidRPr="0074648F" w:rsidRDefault="00665DB9" w:rsidP="00665DB9">
      <w:pPr>
        <w:jc w:val="both"/>
        <w:rPr>
          <w:sz w:val="16"/>
          <w:szCs w:val="16"/>
        </w:rPr>
      </w:pPr>
    </w:p>
    <w:p w:rsidR="00665DB9" w:rsidRDefault="00665DB9" w:rsidP="00665DB9">
      <w:pPr>
        <w:spacing w:after="160" w:line="276" w:lineRule="auto"/>
        <w:jc w:val="right"/>
      </w:pPr>
    </w:p>
    <w:p w:rsidR="00665DB9" w:rsidRDefault="00665DB9" w:rsidP="00665DB9">
      <w:pPr>
        <w:spacing w:after="160" w:line="276" w:lineRule="auto"/>
        <w:jc w:val="right"/>
      </w:pPr>
    </w:p>
    <w:p w:rsidR="00665DB9" w:rsidRDefault="00665DB9" w:rsidP="00665DB9">
      <w:pPr>
        <w:spacing w:after="160" w:line="276" w:lineRule="auto"/>
        <w:jc w:val="right"/>
      </w:pPr>
    </w:p>
    <w:p w:rsidR="00665DB9" w:rsidRDefault="00665DB9" w:rsidP="00665DB9">
      <w:pPr>
        <w:spacing w:after="160" w:line="276" w:lineRule="auto"/>
      </w:pPr>
    </w:p>
    <w:p w:rsidR="00665DB9" w:rsidRDefault="00665DB9" w:rsidP="00665DB9">
      <w:pPr>
        <w:spacing w:after="160" w:line="276" w:lineRule="auto"/>
      </w:pPr>
    </w:p>
    <w:p w:rsidR="00665DB9" w:rsidRDefault="00665DB9" w:rsidP="00665DB9">
      <w:pPr>
        <w:jc w:val="center"/>
        <w:rPr>
          <w:b/>
        </w:rPr>
      </w:pPr>
    </w:p>
    <w:p w:rsidR="00665DB9" w:rsidRDefault="00665DB9" w:rsidP="00665DB9">
      <w:pPr>
        <w:jc w:val="center"/>
        <w:rPr>
          <w:b/>
        </w:rPr>
      </w:pPr>
    </w:p>
    <w:p w:rsidR="00665DB9" w:rsidRDefault="00665DB9" w:rsidP="00665DB9">
      <w:pPr>
        <w:jc w:val="both"/>
        <w:rPr>
          <w:sz w:val="22"/>
          <w:szCs w:val="22"/>
        </w:rPr>
      </w:pPr>
    </w:p>
    <w:p w:rsidR="007F6BB3" w:rsidRPr="001406C1" w:rsidRDefault="007F6BB3" w:rsidP="00665DB9">
      <w:pPr>
        <w:keepNext/>
        <w:tabs>
          <w:tab w:val="left" w:pos="9355"/>
        </w:tabs>
        <w:snapToGrid/>
        <w:ind w:left="5664"/>
        <w:rPr>
          <w:sz w:val="24"/>
          <w:szCs w:val="24"/>
        </w:rPr>
      </w:pPr>
    </w:p>
    <w:tbl>
      <w:tblPr>
        <w:tblpPr w:leftFromText="180" w:rightFromText="180" w:vertAnchor="page" w:horzAnchor="page" w:tblpX="1102" w:tblpY="1969"/>
        <w:tblW w:w="13008" w:type="dxa"/>
        <w:tblLayout w:type="fixed"/>
        <w:tblLook w:val="04A0"/>
      </w:tblPr>
      <w:tblGrid>
        <w:gridCol w:w="5778"/>
        <w:gridCol w:w="7230"/>
      </w:tblGrid>
      <w:tr w:rsidR="0074648F" w:rsidRPr="009C5CCF" w:rsidTr="0074648F">
        <w:trPr>
          <w:trHeight w:val="1839"/>
        </w:trPr>
        <w:tc>
          <w:tcPr>
            <w:tcW w:w="5778" w:type="dxa"/>
            <w:shd w:val="clear" w:color="auto" w:fill="auto"/>
            <w:hideMark/>
          </w:tcPr>
          <w:p w:rsidR="004B42A2" w:rsidRDefault="004B42A2" w:rsidP="0074648F">
            <w:pPr>
              <w:ind w:right="-1242"/>
            </w:pPr>
          </w:p>
          <w:p w:rsidR="004B42A2" w:rsidRDefault="004B42A2" w:rsidP="0074648F">
            <w:pPr>
              <w:ind w:right="-1242"/>
            </w:pPr>
          </w:p>
          <w:p w:rsidR="0074648F" w:rsidRPr="009C5CCF" w:rsidRDefault="0074648F" w:rsidP="0074648F">
            <w:pPr>
              <w:ind w:right="-1242"/>
            </w:pPr>
            <w:r w:rsidRPr="009C5CCF">
              <w:t>УТВЕРЖДАЮ</w:t>
            </w:r>
            <w:r w:rsidR="004B42A2">
              <w:t>:</w:t>
            </w:r>
            <w:r w:rsidRPr="009C5CCF">
              <w:br/>
              <w:t xml:space="preserve"> Директор </w:t>
            </w:r>
            <w:r>
              <w:t>МАУ «ДЗОЛ «Искорка»</w:t>
            </w:r>
          </w:p>
          <w:p w:rsidR="0074648F" w:rsidRPr="009C5CCF" w:rsidRDefault="0074648F" w:rsidP="0074648F">
            <w:r>
              <w:t>Пгт. Рефтинский</w:t>
            </w:r>
          </w:p>
          <w:p w:rsidR="0074648F" w:rsidRPr="009C5CCF" w:rsidRDefault="0074648F" w:rsidP="0074648F">
            <w:r w:rsidRPr="009C5CCF">
              <w:t xml:space="preserve"> ___________</w:t>
            </w:r>
            <w:r>
              <w:t>Л.В. Стафеева</w:t>
            </w:r>
          </w:p>
          <w:p w:rsidR="0074648F" w:rsidRPr="009C5CCF" w:rsidRDefault="0074648F" w:rsidP="0074648F">
            <w:r>
              <w:t>«___» __________2021</w:t>
            </w:r>
            <w:r w:rsidRPr="009C5CCF">
              <w:t>г.</w:t>
            </w:r>
          </w:p>
        </w:tc>
        <w:tc>
          <w:tcPr>
            <w:tcW w:w="7230" w:type="dxa"/>
            <w:shd w:val="clear" w:color="auto" w:fill="auto"/>
            <w:hideMark/>
          </w:tcPr>
          <w:p w:rsidR="004B42A2" w:rsidRDefault="0074648F" w:rsidP="0074648F">
            <w:pPr>
              <w:ind w:left="885" w:hanging="2410"/>
            </w:pPr>
            <w:r>
              <w:t>СОГЛАСОВА</w:t>
            </w:r>
          </w:p>
          <w:p w:rsidR="004B42A2" w:rsidRDefault="004B42A2" w:rsidP="0074648F">
            <w:pPr>
              <w:ind w:left="885" w:hanging="2410"/>
            </w:pPr>
          </w:p>
          <w:p w:rsidR="0074648F" w:rsidRPr="004B42A2" w:rsidRDefault="004B42A2" w:rsidP="0074648F">
            <w:pPr>
              <w:ind w:left="885" w:hanging="2410"/>
            </w:pPr>
            <w:r>
              <w:t>СОГЛАСОВАН  СОГЛАСОВАНО:</w:t>
            </w:r>
          </w:p>
          <w:p w:rsidR="0074648F" w:rsidRPr="004B42A2" w:rsidRDefault="0074648F" w:rsidP="0074648F">
            <w:r w:rsidRPr="004B42A2">
              <w:t>Начальник отдела образования администрации</w:t>
            </w:r>
          </w:p>
          <w:p w:rsidR="0074648F" w:rsidRPr="004B42A2" w:rsidRDefault="0074648F" w:rsidP="0074648F">
            <w:r w:rsidRPr="004B42A2">
              <w:t xml:space="preserve"> Городского округа Рефтинский</w:t>
            </w:r>
          </w:p>
          <w:p w:rsidR="0074648F" w:rsidRPr="004B42A2" w:rsidRDefault="0074648F" w:rsidP="0074648F">
            <w:r w:rsidRPr="004B42A2">
              <w:t xml:space="preserve"> ___________ О.В. Кукушкина</w:t>
            </w:r>
          </w:p>
          <w:p w:rsidR="0074648F" w:rsidRPr="009C5CCF" w:rsidRDefault="0074648F" w:rsidP="0074648F">
            <w:r w:rsidRPr="004B42A2">
              <w:t>«___» _________ 2021г.</w:t>
            </w:r>
          </w:p>
        </w:tc>
      </w:tr>
    </w:tbl>
    <w:p w:rsidR="00665DB9" w:rsidRPr="00D6151F" w:rsidRDefault="00665DB9" w:rsidP="00743315">
      <w:pPr>
        <w:keepNext/>
        <w:snapToGrid/>
        <w:spacing w:line="276" w:lineRule="auto"/>
        <w:jc w:val="center"/>
        <w:rPr>
          <w:rStyle w:val="a9"/>
          <w:b/>
          <w:bCs/>
          <w:color w:val="auto"/>
          <w:sz w:val="28"/>
          <w:szCs w:val="28"/>
          <w:u w:val="none"/>
        </w:rPr>
      </w:pPr>
      <w:r w:rsidRPr="001406C1">
        <w:rPr>
          <w:rStyle w:val="a9"/>
          <w:b/>
          <w:bCs/>
          <w:color w:val="auto"/>
          <w:sz w:val="28"/>
          <w:szCs w:val="28"/>
          <w:u w:val="none"/>
        </w:rPr>
        <w:t xml:space="preserve">ЧАСТЬ III. </w:t>
      </w:r>
      <w:r w:rsidR="00743315">
        <w:rPr>
          <w:rStyle w:val="a9"/>
          <w:b/>
          <w:bCs/>
          <w:color w:val="auto"/>
          <w:sz w:val="28"/>
          <w:szCs w:val="28"/>
          <w:u w:val="none"/>
        </w:rPr>
        <w:t>ОБОСНОВАНИЕ НМЦ</w:t>
      </w:r>
    </w:p>
    <w:p w:rsidR="004B42A2" w:rsidRDefault="004B42A2" w:rsidP="00665DB9">
      <w:pPr>
        <w:keepNext/>
        <w:tabs>
          <w:tab w:val="left" w:pos="9355"/>
        </w:tabs>
        <w:snapToGrid/>
        <w:ind w:left="5664"/>
        <w:rPr>
          <w:sz w:val="24"/>
          <w:szCs w:val="24"/>
        </w:rPr>
      </w:pPr>
    </w:p>
    <w:p w:rsidR="00A5184D" w:rsidRPr="00496B01" w:rsidRDefault="007F6BB3" w:rsidP="00A5184D">
      <w:pPr>
        <w:pStyle w:val="ConsPlusCell"/>
        <w:jc w:val="center"/>
        <w:rPr>
          <w:b/>
          <w:sz w:val="24"/>
          <w:szCs w:val="24"/>
        </w:rPr>
      </w:pPr>
      <w:r w:rsidRPr="00A5184D">
        <w:rPr>
          <w:sz w:val="24"/>
          <w:szCs w:val="24"/>
        </w:rPr>
        <w:t>Расчет стоимости</w:t>
      </w:r>
      <w:r w:rsidR="0093116E" w:rsidRPr="00C70B5E">
        <w:rPr>
          <w:b/>
        </w:rPr>
        <w:t xml:space="preserve"> начальной максимальной цены </w:t>
      </w:r>
      <w:r w:rsidR="001728DC">
        <w:rPr>
          <w:b/>
        </w:rPr>
        <w:t>договор</w:t>
      </w:r>
      <w:r w:rsidR="0093116E" w:rsidRPr="00961EB6">
        <w:rPr>
          <w:b/>
        </w:rPr>
        <w:t>а</w:t>
      </w:r>
    </w:p>
    <w:p w:rsidR="00A5184D" w:rsidRPr="0074648F" w:rsidRDefault="00A5184D" w:rsidP="002549C5">
      <w:pPr>
        <w:tabs>
          <w:tab w:val="left" w:pos="4110"/>
        </w:tabs>
        <w:rPr>
          <w:sz w:val="24"/>
          <w:szCs w:val="24"/>
        </w:rPr>
      </w:pPr>
    </w:p>
    <w:p w:rsidR="00A5184D" w:rsidRPr="00496B01" w:rsidRDefault="00A5184D" w:rsidP="002549C5">
      <w:pPr>
        <w:tabs>
          <w:tab w:val="left" w:pos="4110"/>
        </w:tabs>
        <w:rPr>
          <w:sz w:val="24"/>
          <w:szCs w:val="24"/>
        </w:rPr>
      </w:pPr>
    </w:p>
    <w:p w:rsidR="00A5184D" w:rsidRDefault="002244E3" w:rsidP="002549C5">
      <w:pPr>
        <w:tabs>
          <w:tab w:val="left" w:pos="4110"/>
        </w:tabs>
        <w:rPr>
          <w:sz w:val="24"/>
          <w:szCs w:val="24"/>
          <w:lang w:val="en-US"/>
        </w:rPr>
      </w:pPr>
      <w:r w:rsidRPr="002244E3">
        <w:rPr>
          <w:noProof/>
          <w:szCs w:val="24"/>
        </w:rPr>
        <w:drawing>
          <wp:inline distT="0" distB="0" distL="0" distR="0">
            <wp:extent cx="5944708" cy="2811780"/>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srcRect/>
                    <a:stretch>
                      <a:fillRect/>
                    </a:stretch>
                  </pic:blipFill>
                  <pic:spPr bwMode="auto">
                    <a:xfrm>
                      <a:off x="0" y="0"/>
                      <a:ext cx="5940425" cy="2809754"/>
                    </a:xfrm>
                    <a:prstGeom prst="rect">
                      <a:avLst/>
                    </a:prstGeom>
                    <a:noFill/>
                    <a:ln w="9525">
                      <a:noFill/>
                      <a:miter lim="800000"/>
                      <a:headEnd/>
                      <a:tailEnd/>
                    </a:ln>
                  </pic:spPr>
                </pic:pic>
              </a:graphicData>
            </a:graphic>
          </wp:inline>
        </w:drawing>
      </w:r>
    </w:p>
    <w:p w:rsidR="00A5184D" w:rsidRPr="0074648F" w:rsidRDefault="00A5184D" w:rsidP="002549C5">
      <w:pPr>
        <w:tabs>
          <w:tab w:val="left" w:pos="4110"/>
        </w:tabs>
        <w:rPr>
          <w:sz w:val="24"/>
          <w:szCs w:val="24"/>
        </w:rPr>
      </w:pPr>
    </w:p>
    <w:p w:rsidR="0074648F" w:rsidRPr="0074648F" w:rsidRDefault="0074648F" w:rsidP="0074648F">
      <w:pPr>
        <w:jc w:val="both"/>
        <w:rPr>
          <w:sz w:val="16"/>
          <w:szCs w:val="16"/>
        </w:rPr>
      </w:pPr>
      <w:r w:rsidRPr="0074648F">
        <w:rPr>
          <w:sz w:val="16"/>
          <w:szCs w:val="16"/>
        </w:rPr>
        <w:t>*&lt;ц&gt; - средняя арифметическая величина цены единицы товара, работы, услуги.</w:t>
      </w:r>
    </w:p>
    <w:p w:rsidR="0074648F" w:rsidRPr="0074648F" w:rsidRDefault="0074648F" w:rsidP="0074648F">
      <w:pPr>
        <w:jc w:val="both"/>
        <w:rPr>
          <w:sz w:val="16"/>
          <w:szCs w:val="16"/>
        </w:rPr>
      </w:pPr>
      <w:r w:rsidRPr="0074648F">
        <w:rPr>
          <w:sz w:val="16"/>
          <w:szCs w:val="16"/>
        </w:rPr>
        <w:t xml:space="preserve">Определение НМЦК произведено на основании метода сопоставимых рыночных цен (анализа рынка) в соответствии с приказом Минэкономразвития РФ от 02.10.2013 № 567 «Об утверждении методических рекомендаций по применению методов определения начальной (максимальной) цены </w:t>
      </w:r>
      <w:r w:rsidR="001728DC">
        <w:rPr>
          <w:sz w:val="16"/>
          <w:szCs w:val="16"/>
        </w:rPr>
        <w:t>договор</w:t>
      </w:r>
      <w:r w:rsidRPr="0074648F">
        <w:rPr>
          <w:sz w:val="16"/>
          <w:szCs w:val="16"/>
        </w:rPr>
        <w:t xml:space="preserve">а, цены </w:t>
      </w:r>
      <w:r w:rsidR="001728DC">
        <w:rPr>
          <w:sz w:val="16"/>
          <w:szCs w:val="16"/>
        </w:rPr>
        <w:t>договор</w:t>
      </w:r>
      <w:r w:rsidRPr="0074648F">
        <w:rPr>
          <w:sz w:val="16"/>
          <w:szCs w:val="16"/>
        </w:rPr>
        <w:t xml:space="preserve">а, заключаемого с единственным поставщиком (подрядчиком, исполнителем)» (далее – Методические рекомендации). </w:t>
      </w:r>
    </w:p>
    <w:p w:rsidR="0074648F" w:rsidRPr="0074648F" w:rsidRDefault="0074648F" w:rsidP="0074648F">
      <w:pPr>
        <w:jc w:val="both"/>
        <w:rPr>
          <w:sz w:val="16"/>
          <w:szCs w:val="16"/>
        </w:rPr>
      </w:pPr>
      <w:r w:rsidRPr="0074648F">
        <w:rPr>
          <w:sz w:val="16"/>
          <w:szCs w:val="16"/>
        </w:rPr>
        <w:t>Для определения НМЦК использована ценовая информации от трех поставщиков, обладающим опытом поставок соответствующих товаров (согласно п.3.7.1 части III Методических рекомендаций). На запрос от 15.10.2020 представили ценовые предложения три поставщика, на основании которых проведено определение однородности совокупности значений выявленных цен, согласно п. 3.20 части III Методических рекомендаций.</w:t>
      </w:r>
    </w:p>
    <w:p w:rsidR="0074648F" w:rsidRPr="0074648F" w:rsidRDefault="0074648F" w:rsidP="0074648F">
      <w:pPr>
        <w:jc w:val="both"/>
        <w:rPr>
          <w:sz w:val="16"/>
          <w:szCs w:val="16"/>
        </w:rPr>
      </w:pPr>
      <w:r w:rsidRPr="0074648F">
        <w:rPr>
          <w:sz w:val="16"/>
          <w:szCs w:val="16"/>
        </w:rPr>
        <w:t>В целях определения однородной совокупности значений выявленных цен, используемых в расчете НМЦК, определен коэффициент вариации:</w:t>
      </w:r>
    </w:p>
    <w:p w:rsidR="0074648F" w:rsidRPr="0074648F" w:rsidRDefault="0074648F" w:rsidP="0074648F">
      <w:pPr>
        <w:jc w:val="both"/>
        <w:rPr>
          <w:sz w:val="16"/>
          <w:szCs w:val="16"/>
        </w:rPr>
      </w:pPr>
      <w:r w:rsidRPr="0074648F">
        <w:rPr>
          <w:sz w:val="16"/>
          <w:szCs w:val="16"/>
        </w:rPr>
        <w:t>**σ=√(∑_(i=1)^n▒</w:t>
      </w:r>
      <w:r w:rsidRPr="0074648F">
        <w:rPr>
          <w:rFonts w:ascii="Cambria Math" w:hAnsi="Cambria Math" w:cs="Cambria Math"/>
          <w:sz w:val="16"/>
          <w:szCs w:val="16"/>
        </w:rPr>
        <w:t>〖</w:t>
      </w:r>
      <w:r w:rsidRPr="0074648F">
        <w:rPr>
          <w:sz w:val="16"/>
          <w:szCs w:val="16"/>
        </w:rPr>
        <w:t>(цi-&lt;ц&gt;)</w:t>
      </w:r>
      <w:r w:rsidRPr="0074648F">
        <w:rPr>
          <w:rFonts w:ascii="Cambria Math" w:hAnsi="Cambria Math" w:cs="Cambria Math"/>
          <w:sz w:val="16"/>
          <w:szCs w:val="16"/>
        </w:rPr>
        <w:t>〗</w:t>
      </w:r>
      <w:r w:rsidRPr="0074648F">
        <w:rPr>
          <w:sz w:val="16"/>
          <w:szCs w:val="16"/>
        </w:rPr>
        <w:t>^(2 )/(n-1)), где σ – среднее квадратичное отклонение;, где σ – среднее квадратичное отклонение;</w:t>
      </w:r>
    </w:p>
    <w:p w:rsidR="0074648F" w:rsidRPr="0074648F" w:rsidRDefault="0074648F" w:rsidP="0074648F">
      <w:pPr>
        <w:jc w:val="both"/>
        <w:rPr>
          <w:sz w:val="16"/>
          <w:szCs w:val="16"/>
        </w:rPr>
      </w:pPr>
      <w:r w:rsidRPr="0074648F">
        <w:rPr>
          <w:sz w:val="16"/>
          <w:szCs w:val="16"/>
        </w:rPr>
        <w:t>цi – цена единицы товара, работы, услуги, указанная в источнике с номером i</w:t>
      </w:r>
    </w:p>
    <w:p w:rsidR="0074648F" w:rsidRPr="0074648F" w:rsidRDefault="0074648F" w:rsidP="0074648F">
      <w:pPr>
        <w:jc w:val="both"/>
        <w:rPr>
          <w:sz w:val="16"/>
          <w:szCs w:val="16"/>
        </w:rPr>
      </w:pPr>
      <w:r w:rsidRPr="0074648F">
        <w:rPr>
          <w:sz w:val="16"/>
          <w:szCs w:val="16"/>
        </w:rPr>
        <w:t xml:space="preserve">***V=  σ/(&lt;ц&gt;)*100, где V– коэффициент вариации цены. </w:t>
      </w:r>
    </w:p>
    <w:p w:rsidR="0074648F" w:rsidRPr="0074648F" w:rsidRDefault="0074648F" w:rsidP="0074648F">
      <w:pPr>
        <w:jc w:val="both"/>
        <w:rPr>
          <w:sz w:val="16"/>
          <w:szCs w:val="16"/>
        </w:rPr>
      </w:pPr>
      <w:r w:rsidRPr="0074648F">
        <w:rPr>
          <w:sz w:val="16"/>
          <w:szCs w:val="16"/>
        </w:rPr>
        <w:t>Коэффициент вариации цены согласно расчетам, приведенным в таблице, не превышает 33 %, товар принято считать однородным, проведение дополнительного исследования не требуется.</w:t>
      </w:r>
    </w:p>
    <w:p w:rsidR="0074648F" w:rsidRPr="0074648F" w:rsidRDefault="0074648F" w:rsidP="0074648F">
      <w:pPr>
        <w:jc w:val="both"/>
        <w:rPr>
          <w:sz w:val="16"/>
          <w:szCs w:val="16"/>
        </w:rPr>
      </w:pPr>
      <w:r w:rsidRPr="0074648F">
        <w:rPr>
          <w:sz w:val="16"/>
          <w:szCs w:val="16"/>
        </w:rPr>
        <w:t xml:space="preserve">Согласно пункту 3.21 части III Методических рекомендаций НМЦК методом сопоставимых рыночных цен (анализа рынка) определяется </w:t>
      </w:r>
    </w:p>
    <w:p w:rsidR="0074648F" w:rsidRPr="0074648F" w:rsidRDefault="0074648F" w:rsidP="0074648F">
      <w:pPr>
        <w:jc w:val="both"/>
        <w:rPr>
          <w:sz w:val="16"/>
          <w:szCs w:val="16"/>
        </w:rPr>
      </w:pPr>
      <w:r w:rsidRPr="0074648F">
        <w:rPr>
          <w:sz w:val="16"/>
          <w:szCs w:val="16"/>
        </w:rPr>
        <w:t>по следующей формуле:**** ,где:</w:t>
      </w:r>
    </w:p>
    <w:p w:rsidR="0074648F" w:rsidRPr="0074648F" w:rsidRDefault="0074648F" w:rsidP="0074648F">
      <w:pPr>
        <w:jc w:val="both"/>
        <w:rPr>
          <w:sz w:val="16"/>
          <w:szCs w:val="16"/>
        </w:rPr>
      </w:pPr>
      <w:r w:rsidRPr="0074648F">
        <w:rPr>
          <w:sz w:val="16"/>
          <w:szCs w:val="16"/>
        </w:rPr>
        <w:t xml:space="preserve">  - НМЦК, определяемая методом сопоставимых рыночных цен (анализа рынка);</w:t>
      </w:r>
    </w:p>
    <w:p w:rsidR="0074648F" w:rsidRPr="0074648F" w:rsidRDefault="0074648F" w:rsidP="0074648F">
      <w:pPr>
        <w:jc w:val="both"/>
        <w:rPr>
          <w:sz w:val="16"/>
          <w:szCs w:val="16"/>
        </w:rPr>
      </w:pPr>
      <w:r w:rsidRPr="0074648F">
        <w:rPr>
          <w:sz w:val="16"/>
          <w:szCs w:val="16"/>
        </w:rPr>
        <w:t>v - количество (объем) закупаемого товара (работы, услуги);</w:t>
      </w:r>
    </w:p>
    <w:p w:rsidR="0074648F" w:rsidRPr="0074648F" w:rsidRDefault="0074648F" w:rsidP="0074648F">
      <w:pPr>
        <w:jc w:val="both"/>
        <w:rPr>
          <w:sz w:val="16"/>
          <w:szCs w:val="16"/>
        </w:rPr>
      </w:pPr>
      <w:r w:rsidRPr="0074648F">
        <w:rPr>
          <w:sz w:val="16"/>
          <w:szCs w:val="16"/>
        </w:rPr>
        <w:t>n - количество значений, используемых в расчете;</w:t>
      </w:r>
    </w:p>
    <w:p w:rsidR="0074648F" w:rsidRPr="0074648F" w:rsidRDefault="0074648F" w:rsidP="0074648F">
      <w:pPr>
        <w:jc w:val="both"/>
        <w:rPr>
          <w:sz w:val="16"/>
          <w:szCs w:val="16"/>
        </w:rPr>
      </w:pPr>
      <w:r w:rsidRPr="0074648F">
        <w:rPr>
          <w:sz w:val="16"/>
          <w:szCs w:val="16"/>
        </w:rPr>
        <w:t>i - номер источника ценовой информации;</w:t>
      </w:r>
    </w:p>
    <w:p w:rsidR="0074648F" w:rsidRPr="0074648F" w:rsidRDefault="0074648F" w:rsidP="0074648F">
      <w:pPr>
        <w:jc w:val="both"/>
        <w:rPr>
          <w:sz w:val="16"/>
          <w:szCs w:val="16"/>
        </w:rPr>
      </w:pPr>
      <w:r w:rsidRPr="0074648F">
        <w:rPr>
          <w:sz w:val="16"/>
          <w:szCs w:val="16"/>
        </w:rPr>
        <w:t xml:space="preserve">  - - цена единицы товара, работы, услуги, представленная в источнике с номером i.</w:t>
      </w:r>
    </w:p>
    <w:p w:rsidR="0074648F" w:rsidRDefault="0074648F" w:rsidP="0074648F">
      <w:pPr>
        <w:jc w:val="both"/>
        <w:rPr>
          <w:b/>
          <w:sz w:val="16"/>
          <w:szCs w:val="16"/>
        </w:rPr>
      </w:pPr>
      <w:r w:rsidRPr="0074648F">
        <w:rPr>
          <w:sz w:val="16"/>
          <w:szCs w:val="16"/>
        </w:rPr>
        <w:t xml:space="preserve">НМЦК определена в размере  </w:t>
      </w:r>
      <w:r>
        <w:rPr>
          <w:b/>
          <w:bCs/>
          <w:sz w:val="16"/>
          <w:szCs w:val="16"/>
        </w:rPr>
        <w:t>908 210 (Девятьсот восемь тысяч двести десять) рублей 80 копеек</w:t>
      </w:r>
    </w:p>
    <w:p w:rsidR="0074648F" w:rsidRPr="00496B01" w:rsidRDefault="001728DC" w:rsidP="0074648F">
      <w:pPr>
        <w:pStyle w:val="ConsPlusCell"/>
        <w:rPr>
          <w:b/>
          <w:sz w:val="16"/>
          <w:szCs w:val="16"/>
        </w:rPr>
      </w:pPr>
      <w:r>
        <w:rPr>
          <w:sz w:val="16"/>
          <w:szCs w:val="16"/>
        </w:rPr>
        <w:t>Договор</w:t>
      </w:r>
      <w:r w:rsidR="0074648F">
        <w:rPr>
          <w:sz w:val="16"/>
          <w:szCs w:val="16"/>
        </w:rPr>
        <w:t xml:space="preserve"> на </w:t>
      </w:r>
      <w:r w:rsidR="0074648F" w:rsidRPr="0074648F">
        <w:rPr>
          <w:sz w:val="16"/>
          <w:szCs w:val="16"/>
        </w:rPr>
        <w:t>поставку технологического оборудования для пищеблока</w:t>
      </w:r>
      <w:r w:rsidR="0074648F" w:rsidRPr="0074648F">
        <w:rPr>
          <w:b/>
          <w:sz w:val="16"/>
          <w:szCs w:val="16"/>
        </w:rPr>
        <w:t>.</w:t>
      </w:r>
    </w:p>
    <w:p w:rsidR="00A5184D" w:rsidRDefault="0074648F" w:rsidP="0074648F">
      <w:pPr>
        <w:jc w:val="both"/>
        <w:rPr>
          <w:sz w:val="16"/>
          <w:szCs w:val="16"/>
        </w:rPr>
      </w:pPr>
      <w:r w:rsidRPr="0074648F">
        <w:rPr>
          <w:sz w:val="16"/>
          <w:szCs w:val="16"/>
        </w:rPr>
        <w:t xml:space="preserve">.заключается с победителем </w:t>
      </w:r>
      <w:r>
        <w:rPr>
          <w:sz w:val="16"/>
          <w:szCs w:val="16"/>
        </w:rPr>
        <w:t>запроса котировок</w:t>
      </w:r>
      <w:r w:rsidRPr="0074648F">
        <w:rPr>
          <w:sz w:val="16"/>
          <w:szCs w:val="16"/>
        </w:rPr>
        <w:t xml:space="preserve"> в электронной форме, предложившим наименьшую цену  </w:t>
      </w:r>
      <w:r w:rsidR="001728DC">
        <w:rPr>
          <w:sz w:val="16"/>
          <w:szCs w:val="16"/>
        </w:rPr>
        <w:t>договор</w:t>
      </w:r>
      <w:r w:rsidRPr="0074648F">
        <w:rPr>
          <w:sz w:val="16"/>
          <w:szCs w:val="16"/>
        </w:rPr>
        <w:t>а.</w:t>
      </w:r>
    </w:p>
    <w:p w:rsidR="00811CBF" w:rsidRDefault="00811CBF" w:rsidP="0074648F">
      <w:pPr>
        <w:jc w:val="both"/>
        <w:rPr>
          <w:sz w:val="16"/>
          <w:szCs w:val="16"/>
        </w:rPr>
      </w:pPr>
    </w:p>
    <w:p w:rsidR="00811CBF" w:rsidRDefault="00811CBF" w:rsidP="0074648F">
      <w:pPr>
        <w:jc w:val="both"/>
        <w:rPr>
          <w:sz w:val="16"/>
          <w:szCs w:val="16"/>
        </w:rPr>
      </w:pPr>
    </w:p>
    <w:p w:rsidR="00811CBF" w:rsidRDefault="00811CBF" w:rsidP="0074648F">
      <w:pPr>
        <w:jc w:val="both"/>
        <w:rPr>
          <w:sz w:val="16"/>
          <w:szCs w:val="16"/>
        </w:rPr>
      </w:pPr>
    </w:p>
    <w:p w:rsidR="00811CBF" w:rsidRDefault="00811CBF" w:rsidP="0074648F">
      <w:pPr>
        <w:jc w:val="both"/>
        <w:rPr>
          <w:sz w:val="16"/>
          <w:szCs w:val="16"/>
        </w:rPr>
      </w:pPr>
    </w:p>
    <w:p w:rsidR="00811CBF" w:rsidRDefault="00811CBF" w:rsidP="0074648F">
      <w:pPr>
        <w:jc w:val="both"/>
        <w:rPr>
          <w:sz w:val="16"/>
          <w:szCs w:val="16"/>
        </w:rPr>
      </w:pPr>
    </w:p>
    <w:p w:rsidR="006B0252" w:rsidRDefault="006B0252" w:rsidP="006B0252">
      <w:pPr>
        <w:spacing w:after="160" w:line="276" w:lineRule="auto"/>
        <w:jc w:val="right"/>
      </w:pPr>
    </w:p>
    <w:p w:rsidR="005B7AF6" w:rsidRDefault="005B7AF6" w:rsidP="00DE0441">
      <w:pPr>
        <w:keepNext/>
        <w:jc w:val="center"/>
        <w:rPr>
          <w:b/>
          <w:sz w:val="22"/>
          <w:szCs w:val="22"/>
        </w:rPr>
      </w:pPr>
    </w:p>
    <w:p w:rsidR="00FF62FB" w:rsidRPr="00036473" w:rsidRDefault="00FF62FB" w:rsidP="00DE0441">
      <w:pPr>
        <w:keepNext/>
        <w:jc w:val="center"/>
        <w:rPr>
          <w:b/>
          <w:sz w:val="22"/>
          <w:szCs w:val="22"/>
        </w:rPr>
      </w:pPr>
      <w:r w:rsidRPr="00BB6DA5">
        <w:rPr>
          <w:b/>
          <w:sz w:val="22"/>
          <w:szCs w:val="22"/>
        </w:rPr>
        <w:t xml:space="preserve">ЧАСТЬ </w:t>
      </w:r>
      <w:r w:rsidRPr="00BB6DA5">
        <w:rPr>
          <w:b/>
          <w:sz w:val="22"/>
          <w:szCs w:val="22"/>
          <w:lang w:val="en-US"/>
        </w:rPr>
        <w:t>III</w:t>
      </w:r>
      <w:r w:rsidRPr="00BB6DA5">
        <w:rPr>
          <w:b/>
          <w:sz w:val="22"/>
          <w:szCs w:val="22"/>
        </w:rPr>
        <w:t xml:space="preserve">.  ПРОЕКТ </w:t>
      </w:r>
      <w:r w:rsidR="001728DC" w:rsidRPr="00BB6DA5">
        <w:rPr>
          <w:b/>
          <w:sz w:val="22"/>
          <w:szCs w:val="22"/>
        </w:rPr>
        <w:t>ДОГОВОР</w:t>
      </w:r>
      <w:r w:rsidR="00CA21C4" w:rsidRPr="00BB6DA5">
        <w:rPr>
          <w:b/>
          <w:sz w:val="22"/>
          <w:szCs w:val="22"/>
        </w:rPr>
        <w:t>А</w:t>
      </w:r>
    </w:p>
    <w:p w:rsidR="00FF62FB" w:rsidRPr="00036473" w:rsidRDefault="00FF62FB" w:rsidP="00D403E1">
      <w:pPr>
        <w:keepNext/>
        <w:ind w:left="-426" w:firstLine="426"/>
        <w:jc w:val="both"/>
        <w:rPr>
          <w:b/>
          <w:sz w:val="22"/>
          <w:szCs w:val="22"/>
        </w:rPr>
      </w:pPr>
    </w:p>
    <w:p w:rsidR="00C8541D" w:rsidRPr="00036473" w:rsidRDefault="001728DC" w:rsidP="00C0028C">
      <w:pPr>
        <w:keepNext/>
        <w:jc w:val="center"/>
        <w:rPr>
          <w:b/>
          <w:sz w:val="22"/>
          <w:szCs w:val="22"/>
        </w:rPr>
      </w:pPr>
      <w:r>
        <w:rPr>
          <w:b/>
          <w:sz w:val="22"/>
          <w:szCs w:val="22"/>
        </w:rPr>
        <w:t>Договор</w:t>
      </w:r>
      <w:r w:rsidR="00C8541D" w:rsidRPr="00036473">
        <w:rPr>
          <w:b/>
          <w:sz w:val="22"/>
          <w:szCs w:val="22"/>
        </w:rPr>
        <w:t xml:space="preserve"> № ____</w:t>
      </w:r>
    </w:p>
    <w:p w:rsidR="00C8541D" w:rsidRDefault="00C8541D" w:rsidP="00D403E1">
      <w:pPr>
        <w:keepNext/>
        <w:jc w:val="both"/>
        <w:rPr>
          <w:sz w:val="22"/>
          <w:szCs w:val="22"/>
        </w:rPr>
      </w:pPr>
      <w:r w:rsidRPr="00036473">
        <w:rPr>
          <w:sz w:val="22"/>
          <w:szCs w:val="22"/>
        </w:rPr>
        <w:t>п</w:t>
      </w:r>
      <w:r w:rsidR="00CF3F57" w:rsidRPr="00036473">
        <w:rPr>
          <w:sz w:val="22"/>
          <w:szCs w:val="22"/>
        </w:rPr>
        <w:t>гт</w:t>
      </w:r>
      <w:r w:rsidRPr="00036473">
        <w:rPr>
          <w:sz w:val="22"/>
          <w:szCs w:val="22"/>
        </w:rPr>
        <w:t>. Рефтинский</w:t>
      </w:r>
      <w:r w:rsidRPr="00036473">
        <w:rPr>
          <w:sz w:val="22"/>
          <w:szCs w:val="22"/>
        </w:rPr>
        <w:tab/>
      </w:r>
      <w:r w:rsidRPr="00036473">
        <w:rPr>
          <w:sz w:val="22"/>
          <w:szCs w:val="22"/>
        </w:rPr>
        <w:tab/>
        <w:t xml:space="preserve">                                                            «___»___________202</w:t>
      </w:r>
      <w:r w:rsidR="00C0028C">
        <w:rPr>
          <w:sz w:val="22"/>
          <w:szCs w:val="22"/>
        </w:rPr>
        <w:t>1</w:t>
      </w:r>
      <w:r w:rsidRPr="00036473">
        <w:rPr>
          <w:sz w:val="22"/>
          <w:szCs w:val="22"/>
        </w:rPr>
        <w:t xml:space="preserve"> года</w:t>
      </w:r>
    </w:p>
    <w:p w:rsidR="00C0028C" w:rsidRPr="00036473" w:rsidRDefault="00C0028C" w:rsidP="00D403E1">
      <w:pPr>
        <w:keepNext/>
        <w:jc w:val="both"/>
        <w:rPr>
          <w:sz w:val="22"/>
          <w:szCs w:val="22"/>
        </w:rPr>
      </w:pPr>
    </w:p>
    <w:p w:rsidR="00374AAC" w:rsidRPr="00036473" w:rsidRDefault="00374AAC" w:rsidP="00D403E1">
      <w:pPr>
        <w:keepNext/>
        <w:jc w:val="both"/>
        <w:rPr>
          <w:sz w:val="22"/>
          <w:szCs w:val="22"/>
        </w:rPr>
      </w:pPr>
    </w:p>
    <w:p w:rsidR="00C8541D" w:rsidRPr="00036473" w:rsidRDefault="00C8541D" w:rsidP="00D403E1">
      <w:pPr>
        <w:ind w:firstLine="708"/>
        <w:jc w:val="both"/>
        <w:rPr>
          <w:sz w:val="22"/>
          <w:szCs w:val="22"/>
        </w:rPr>
      </w:pPr>
      <w:r w:rsidRPr="00036473">
        <w:rPr>
          <w:b/>
          <w:bCs/>
          <w:sz w:val="22"/>
          <w:szCs w:val="22"/>
        </w:rPr>
        <w:t>Муниципальное автономное учреждение «Детский загородный оздоровительный лагерь «Искорка» городского округа Рефтинский (МАУ «ДЗОЛ «Искорка»)</w:t>
      </w:r>
      <w:r w:rsidRPr="00036473">
        <w:rPr>
          <w:sz w:val="22"/>
          <w:szCs w:val="22"/>
        </w:rPr>
        <w:t xml:space="preserve">, именуемое в дальнейшем </w:t>
      </w:r>
      <w:r w:rsidRPr="00036473">
        <w:rPr>
          <w:b/>
          <w:bCs/>
          <w:sz w:val="22"/>
          <w:szCs w:val="22"/>
        </w:rPr>
        <w:t>«Заказчик»</w:t>
      </w:r>
      <w:r w:rsidRPr="00036473">
        <w:rPr>
          <w:sz w:val="22"/>
          <w:szCs w:val="22"/>
        </w:rPr>
        <w:t xml:space="preserve">, в лице </w:t>
      </w:r>
      <w:r w:rsidRPr="00036473">
        <w:rPr>
          <w:b/>
          <w:bCs/>
          <w:sz w:val="22"/>
          <w:szCs w:val="22"/>
        </w:rPr>
        <w:t>директора  Стафеевой Лилии Витальевны</w:t>
      </w:r>
      <w:r w:rsidRPr="00036473">
        <w:rPr>
          <w:sz w:val="22"/>
          <w:szCs w:val="22"/>
        </w:rPr>
        <w:t xml:space="preserve">, действующей на основании Устава, с одной Стороны, </w:t>
      </w:r>
    </w:p>
    <w:p w:rsidR="00C8541D" w:rsidRPr="00036473" w:rsidRDefault="00C8541D" w:rsidP="00D403E1">
      <w:pPr>
        <w:ind w:firstLine="708"/>
        <w:jc w:val="both"/>
        <w:rPr>
          <w:sz w:val="22"/>
          <w:szCs w:val="22"/>
        </w:rPr>
      </w:pPr>
      <w:r w:rsidRPr="00036473">
        <w:rPr>
          <w:sz w:val="22"/>
          <w:szCs w:val="22"/>
        </w:rPr>
        <w:t xml:space="preserve">и </w:t>
      </w:r>
      <w:r w:rsidRPr="00036473">
        <w:rPr>
          <w:b/>
          <w:sz w:val="22"/>
          <w:szCs w:val="22"/>
        </w:rPr>
        <w:t>_________________</w:t>
      </w:r>
      <w:r w:rsidR="00DA61EA">
        <w:rPr>
          <w:b/>
          <w:sz w:val="22"/>
          <w:szCs w:val="22"/>
        </w:rPr>
        <w:t>_____________________________________________________</w:t>
      </w:r>
      <w:r w:rsidRPr="00036473">
        <w:rPr>
          <w:b/>
          <w:bCs/>
          <w:sz w:val="22"/>
          <w:szCs w:val="22"/>
        </w:rPr>
        <w:t>,</w:t>
      </w:r>
      <w:r w:rsidRPr="00036473">
        <w:rPr>
          <w:sz w:val="22"/>
          <w:szCs w:val="22"/>
        </w:rPr>
        <w:t xml:space="preserve"> именуемое в дальнейшем </w:t>
      </w:r>
      <w:r w:rsidRPr="00036473">
        <w:rPr>
          <w:b/>
          <w:bCs/>
          <w:sz w:val="22"/>
          <w:szCs w:val="22"/>
        </w:rPr>
        <w:t>«</w:t>
      </w:r>
      <w:r w:rsidR="00DE0441">
        <w:rPr>
          <w:b/>
          <w:bCs/>
          <w:sz w:val="22"/>
          <w:szCs w:val="22"/>
        </w:rPr>
        <w:t>Поставщик</w:t>
      </w:r>
      <w:r w:rsidRPr="00036473">
        <w:rPr>
          <w:b/>
          <w:bCs/>
          <w:sz w:val="22"/>
          <w:szCs w:val="22"/>
        </w:rPr>
        <w:t>»</w:t>
      </w:r>
      <w:r w:rsidRPr="00036473">
        <w:rPr>
          <w:sz w:val="22"/>
          <w:szCs w:val="22"/>
        </w:rPr>
        <w:t xml:space="preserve">, в лице </w:t>
      </w:r>
      <w:r w:rsidRPr="00036473">
        <w:rPr>
          <w:b/>
          <w:sz w:val="22"/>
          <w:szCs w:val="22"/>
        </w:rPr>
        <w:t>____________</w:t>
      </w:r>
      <w:r w:rsidR="00DA61EA">
        <w:rPr>
          <w:b/>
          <w:sz w:val="22"/>
          <w:szCs w:val="22"/>
        </w:rPr>
        <w:t>________________________________________________</w:t>
      </w:r>
      <w:r w:rsidRPr="00036473">
        <w:rPr>
          <w:sz w:val="22"/>
          <w:szCs w:val="22"/>
        </w:rPr>
        <w:t>, действующего на основании ____________</w:t>
      </w:r>
      <w:r w:rsidR="00DA61EA">
        <w:rPr>
          <w:sz w:val="22"/>
          <w:szCs w:val="22"/>
        </w:rPr>
        <w:t>________________________________________________________</w:t>
      </w:r>
      <w:r w:rsidRPr="00036473">
        <w:rPr>
          <w:sz w:val="22"/>
          <w:szCs w:val="22"/>
        </w:rPr>
        <w:t>, с другой стороны,</w:t>
      </w:r>
    </w:p>
    <w:p w:rsidR="00C8541D" w:rsidRDefault="00C8541D" w:rsidP="00D403E1">
      <w:pPr>
        <w:keepNext/>
        <w:ind w:firstLine="709"/>
        <w:jc w:val="both"/>
        <w:rPr>
          <w:sz w:val="22"/>
          <w:szCs w:val="22"/>
        </w:rPr>
      </w:pPr>
      <w:r w:rsidRPr="00036473">
        <w:rPr>
          <w:sz w:val="22"/>
          <w:szCs w:val="22"/>
        </w:rPr>
        <w:t xml:space="preserve"> на основании протокола </w:t>
      </w:r>
      <w:r w:rsidR="00DE0441" w:rsidRPr="00183400">
        <w:rPr>
          <w:rFonts w:eastAsia="Calibri"/>
          <w:sz w:val="24"/>
          <w:szCs w:val="24"/>
          <w:lang w:eastAsia="ar-SA"/>
        </w:rPr>
        <w:t xml:space="preserve"> рассмотрения и оценки котировочных заявок</w:t>
      </w:r>
      <w:r w:rsidR="00015555">
        <w:rPr>
          <w:sz w:val="22"/>
          <w:szCs w:val="22"/>
        </w:rPr>
        <w:t xml:space="preserve">и </w:t>
      </w:r>
      <w:r w:rsidRPr="00036473">
        <w:rPr>
          <w:sz w:val="22"/>
          <w:szCs w:val="22"/>
        </w:rPr>
        <w:t>заседания комиссии по закупкам МАУ «ДЗОЛ</w:t>
      </w:r>
      <w:r w:rsidR="00DA61EA">
        <w:rPr>
          <w:sz w:val="22"/>
          <w:szCs w:val="22"/>
        </w:rPr>
        <w:t xml:space="preserve"> «Искорка» № ___</w:t>
      </w:r>
      <w:r w:rsidRPr="00036473">
        <w:rPr>
          <w:sz w:val="22"/>
          <w:szCs w:val="22"/>
        </w:rPr>
        <w:t xml:space="preserve"> от ______</w:t>
      </w:r>
      <w:r w:rsidR="00DA61EA">
        <w:rPr>
          <w:sz w:val="22"/>
          <w:szCs w:val="22"/>
        </w:rPr>
        <w:t>_______</w:t>
      </w:r>
      <w:r w:rsidR="00480A77" w:rsidRPr="00036473">
        <w:rPr>
          <w:sz w:val="22"/>
          <w:szCs w:val="22"/>
        </w:rPr>
        <w:t>202</w:t>
      </w:r>
      <w:r w:rsidR="00DE0441">
        <w:rPr>
          <w:sz w:val="22"/>
          <w:szCs w:val="22"/>
        </w:rPr>
        <w:t>1</w:t>
      </w:r>
      <w:r w:rsidRPr="00036473">
        <w:rPr>
          <w:sz w:val="22"/>
          <w:szCs w:val="22"/>
        </w:rPr>
        <w:t xml:space="preserve"> г. заключили </w:t>
      </w:r>
      <w:r w:rsidR="001728DC">
        <w:rPr>
          <w:sz w:val="22"/>
          <w:szCs w:val="22"/>
        </w:rPr>
        <w:t>договор</w:t>
      </w:r>
      <w:r w:rsidRPr="00036473">
        <w:rPr>
          <w:sz w:val="22"/>
          <w:szCs w:val="22"/>
        </w:rPr>
        <w:t xml:space="preserve"> о нижеследующем:</w:t>
      </w:r>
    </w:p>
    <w:p w:rsidR="00D259E9" w:rsidRDefault="00D259E9" w:rsidP="00D259E9">
      <w:pPr>
        <w:ind w:firstLine="567"/>
        <w:jc w:val="both"/>
        <w:rPr>
          <w:b/>
        </w:rPr>
      </w:pPr>
    </w:p>
    <w:p w:rsidR="00C8541D" w:rsidRPr="0007653A" w:rsidRDefault="00C8541D" w:rsidP="0007653A">
      <w:pPr>
        <w:ind w:firstLine="567"/>
        <w:jc w:val="both"/>
      </w:pPr>
    </w:p>
    <w:p w:rsidR="00C8541D" w:rsidRPr="00036473" w:rsidRDefault="0095008D" w:rsidP="0095008D">
      <w:pPr>
        <w:keepNext/>
        <w:snapToGrid/>
        <w:ind w:left="1069"/>
        <w:jc w:val="both"/>
        <w:rPr>
          <w:b/>
          <w:sz w:val="22"/>
          <w:szCs w:val="22"/>
        </w:rPr>
      </w:pPr>
      <w:r w:rsidRPr="00036473">
        <w:rPr>
          <w:b/>
          <w:sz w:val="22"/>
          <w:szCs w:val="22"/>
        </w:rPr>
        <w:t xml:space="preserve">                                    1.     </w:t>
      </w:r>
      <w:r w:rsidR="00C8541D" w:rsidRPr="00036473">
        <w:rPr>
          <w:b/>
          <w:sz w:val="22"/>
          <w:szCs w:val="22"/>
        </w:rPr>
        <w:t xml:space="preserve">Предмет </w:t>
      </w:r>
      <w:r w:rsidR="001728DC">
        <w:rPr>
          <w:b/>
          <w:sz w:val="22"/>
          <w:szCs w:val="22"/>
        </w:rPr>
        <w:t>договор</w:t>
      </w:r>
      <w:r w:rsidR="0089188F">
        <w:rPr>
          <w:b/>
          <w:sz w:val="22"/>
          <w:szCs w:val="22"/>
        </w:rPr>
        <w:t>а</w:t>
      </w:r>
    </w:p>
    <w:p w:rsidR="0089188F" w:rsidRPr="0089188F" w:rsidRDefault="0089188F" w:rsidP="0089188F">
      <w:pPr>
        <w:ind w:firstLine="708"/>
        <w:jc w:val="both"/>
        <w:rPr>
          <w:rFonts w:eastAsia="Calibri"/>
        </w:rPr>
      </w:pPr>
      <w:r w:rsidRPr="008B56AF">
        <w:rPr>
          <w:rFonts w:eastAsia="Calibri"/>
        </w:rPr>
        <w:t>1.1</w:t>
      </w:r>
      <w:r w:rsidRPr="0089188F">
        <w:rPr>
          <w:rFonts w:eastAsia="Calibri"/>
        </w:rPr>
        <w:t xml:space="preserve">. Поставщик обязуется </w:t>
      </w:r>
      <w:r w:rsidRPr="0089188F">
        <w:t>поставить технологическое оборудование для пищеблока</w:t>
      </w:r>
      <w:r w:rsidRPr="0089188F">
        <w:rPr>
          <w:rFonts w:eastAsia="Calibri"/>
        </w:rPr>
        <w:t xml:space="preserve"> (далее - Товар)</w:t>
      </w:r>
      <w:r w:rsidR="008A2E80">
        <w:rPr>
          <w:rFonts w:eastAsia="Calibri"/>
        </w:rPr>
        <w:t xml:space="preserve"> и </w:t>
      </w:r>
      <w:r w:rsidR="008A2E80" w:rsidRPr="008A2E80">
        <w:rPr>
          <w:rFonts w:eastAsia="Calibri"/>
          <w:b/>
          <w:i/>
        </w:rPr>
        <w:t>осуществить его монтаж</w:t>
      </w:r>
      <w:r w:rsidR="0068605E">
        <w:rPr>
          <w:rFonts w:eastAsia="Calibri"/>
          <w:b/>
          <w:i/>
          <w:lang w:val="en-US"/>
        </w:rPr>
        <w:t xml:space="preserve"> в помещении пищеблока </w:t>
      </w:r>
      <w:r w:rsidR="005C55AB" w:rsidRPr="005C55AB">
        <w:rPr>
          <w:rFonts w:eastAsia="Calibri"/>
          <w:b/>
          <w:i/>
          <w:lang w:val="en-US"/>
        </w:rPr>
        <w:t>МАУ «ДЗОЛ «Искорка»</w:t>
      </w:r>
      <w:r w:rsidR="0068605E">
        <w:rPr>
          <w:rFonts w:eastAsia="Calibri"/>
          <w:b/>
          <w:i/>
          <w:lang w:val="en-US"/>
        </w:rPr>
        <w:t xml:space="preserve"> </w:t>
      </w:r>
      <w:r w:rsidRPr="0089188F">
        <w:rPr>
          <w:rFonts w:eastAsia="Calibri"/>
        </w:rPr>
        <w:t>, а Заказчик обязуется принять и оплатить Товар</w:t>
      </w:r>
      <w:r w:rsidR="008A2E80">
        <w:rPr>
          <w:rFonts w:eastAsia="Calibri"/>
        </w:rPr>
        <w:t xml:space="preserve"> и работы</w:t>
      </w:r>
      <w:r w:rsidRPr="0089188F">
        <w:rPr>
          <w:rFonts w:eastAsia="Calibri"/>
        </w:rPr>
        <w:t xml:space="preserve"> в порядке и на условиях, предусмотренных </w:t>
      </w:r>
      <w:r w:rsidR="001728DC">
        <w:rPr>
          <w:rFonts w:eastAsia="Calibri"/>
        </w:rPr>
        <w:t>Договор</w:t>
      </w:r>
      <w:r w:rsidRPr="0089188F">
        <w:rPr>
          <w:rFonts w:eastAsia="Calibri"/>
        </w:rPr>
        <w:t>ом.</w:t>
      </w:r>
    </w:p>
    <w:p w:rsidR="0089188F" w:rsidRPr="0089188F" w:rsidRDefault="0089188F" w:rsidP="0089188F">
      <w:pPr>
        <w:ind w:firstLine="708"/>
        <w:jc w:val="both"/>
        <w:rPr>
          <w:rFonts w:eastAsia="Calibri"/>
        </w:rPr>
      </w:pPr>
      <w:bookmarkStart w:id="34" w:name="P42"/>
      <w:bookmarkEnd w:id="34"/>
      <w:r w:rsidRPr="0089188F">
        <w:rPr>
          <w:rFonts w:eastAsia="Calibri"/>
        </w:rPr>
        <w:t xml:space="preserve">1.2. Наименование, количество и иные характеристики поставляемого Товара указаны в </w:t>
      </w:r>
      <w:r w:rsidRPr="0089188F">
        <w:rPr>
          <w:rFonts w:eastAsia="Calibri"/>
          <w:b/>
          <w:i/>
        </w:rPr>
        <w:t>Спецификации поставляемого товара</w:t>
      </w:r>
      <w:r w:rsidRPr="0089188F">
        <w:rPr>
          <w:rFonts w:eastAsia="Calibri"/>
          <w:i/>
        </w:rPr>
        <w:t xml:space="preserve"> (Приложение № 1) и </w:t>
      </w:r>
      <w:r w:rsidRPr="0089188F">
        <w:rPr>
          <w:rFonts w:eastAsia="Calibri"/>
          <w:b/>
          <w:i/>
        </w:rPr>
        <w:t>Расчет</w:t>
      </w:r>
      <w:r w:rsidR="008A2E80">
        <w:rPr>
          <w:rFonts w:eastAsia="Calibri"/>
          <w:b/>
          <w:i/>
        </w:rPr>
        <w:t>е</w:t>
      </w:r>
      <w:r w:rsidRPr="0089188F">
        <w:rPr>
          <w:rFonts w:eastAsia="Calibri"/>
          <w:b/>
          <w:i/>
        </w:rPr>
        <w:t xml:space="preserve"> цены </w:t>
      </w:r>
      <w:r w:rsidR="001728DC">
        <w:rPr>
          <w:rFonts w:eastAsia="Calibri"/>
          <w:b/>
          <w:i/>
        </w:rPr>
        <w:t>договор</w:t>
      </w:r>
      <w:r w:rsidRPr="0089188F">
        <w:rPr>
          <w:rFonts w:eastAsia="Calibri"/>
          <w:b/>
          <w:i/>
        </w:rPr>
        <w:t>а</w:t>
      </w:r>
      <w:r w:rsidRPr="0089188F">
        <w:rPr>
          <w:rFonts w:eastAsia="Calibri"/>
          <w:i/>
        </w:rPr>
        <w:t xml:space="preserve"> (Приложение № 2)</w:t>
      </w:r>
      <w:r w:rsidRPr="0089188F">
        <w:rPr>
          <w:rFonts w:eastAsia="Calibri"/>
        </w:rPr>
        <w:t xml:space="preserve">, являющееся неотъемлемой частью настоящего </w:t>
      </w:r>
      <w:r w:rsidR="001728DC">
        <w:rPr>
          <w:rFonts w:eastAsia="Calibri"/>
        </w:rPr>
        <w:t>Договор</w:t>
      </w:r>
      <w:r w:rsidRPr="0089188F">
        <w:rPr>
          <w:rFonts w:eastAsia="Calibri"/>
        </w:rPr>
        <w:t>а.</w:t>
      </w:r>
    </w:p>
    <w:p w:rsidR="00AC1C45" w:rsidRPr="0089188F" w:rsidRDefault="00AC1C45" w:rsidP="0089188F">
      <w:pPr>
        <w:ind w:firstLine="567"/>
        <w:jc w:val="both"/>
      </w:pPr>
    </w:p>
    <w:p w:rsidR="0089188F" w:rsidRPr="008B56AF" w:rsidRDefault="0089188F" w:rsidP="0089188F">
      <w:pPr>
        <w:jc w:val="center"/>
        <w:rPr>
          <w:rFonts w:eastAsia="Calibri"/>
          <w:b/>
        </w:rPr>
      </w:pPr>
      <w:r w:rsidRPr="008B56AF">
        <w:rPr>
          <w:rFonts w:eastAsia="Calibri"/>
          <w:b/>
        </w:rPr>
        <w:t xml:space="preserve">II. Цена </w:t>
      </w:r>
      <w:r w:rsidR="001728DC">
        <w:rPr>
          <w:rFonts w:eastAsia="Calibri"/>
          <w:b/>
        </w:rPr>
        <w:t>Договор</w:t>
      </w:r>
      <w:r w:rsidRPr="008B56AF">
        <w:rPr>
          <w:rFonts w:eastAsia="Calibri"/>
          <w:b/>
        </w:rPr>
        <w:t>а и порядок расчетов</w:t>
      </w:r>
    </w:p>
    <w:p w:rsidR="0089188F" w:rsidRPr="008B56AF" w:rsidRDefault="0089188F" w:rsidP="0089188F">
      <w:pPr>
        <w:ind w:firstLine="708"/>
        <w:jc w:val="both"/>
        <w:rPr>
          <w:rFonts w:eastAsia="Calibri"/>
        </w:rPr>
      </w:pPr>
      <w:r w:rsidRPr="008B56AF">
        <w:rPr>
          <w:rFonts w:eastAsia="Calibri"/>
        </w:rPr>
        <w:t xml:space="preserve">2.1. </w:t>
      </w:r>
      <w:r w:rsidRPr="00CC5F04">
        <w:t xml:space="preserve">Цена </w:t>
      </w:r>
      <w:r w:rsidR="001728DC">
        <w:t>Договор</w:t>
      </w:r>
      <w:r w:rsidRPr="00CC5F04">
        <w:t>а составляет ____________ (______________________) рублей __ копеек, в том числе НДС ___ - (___%) _________ (____________________) рублей ___ копеек</w:t>
      </w:r>
      <w:r w:rsidRPr="00CC5F04">
        <w:rPr>
          <w:vertAlign w:val="superscript"/>
        </w:rPr>
        <w:footnoteReference w:customMarkFollows="1" w:id="2"/>
        <w:t>*</w:t>
      </w:r>
      <w:r w:rsidRPr="00CC5F04">
        <w:t>.</w:t>
      </w:r>
    </w:p>
    <w:p w:rsidR="0089188F" w:rsidRPr="008B56AF" w:rsidRDefault="0089188F" w:rsidP="0089188F">
      <w:pPr>
        <w:ind w:firstLine="708"/>
        <w:jc w:val="both"/>
        <w:rPr>
          <w:rFonts w:eastAsia="Calibri"/>
        </w:rPr>
      </w:pPr>
      <w:r>
        <w:rPr>
          <w:rFonts w:eastAsia="Calibri"/>
        </w:rPr>
        <w:t>2.2</w:t>
      </w:r>
      <w:r w:rsidRPr="008B56AF">
        <w:rPr>
          <w:rFonts w:eastAsia="Calibri"/>
        </w:rPr>
        <w:t>.</w:t>
      </w:r>
      <w:r w:rsidR="00783208">
        <w:rPr>
          <w:rFonts w:eastAsia="Calibri"/>
        </w:rPr>
        <w:t xml:space="preserve"> </w:t>
      </w:r>
      <w:r w:rsidRPr="008B56AF">
        <w:rPr>
          <w:rFonts w:eastAsia="Calibri"/>
        </w:rPr>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sidR="001728DC">
        <w:rPr>
          <w:rFonts w:eastAsia="Calibri"/>
        </w:rPr>
        <w:t>договор</w:t>
      </w:r>
      <w:r w:rsidRPr="008B56AF">
        <w:rPr>
          <w:rFonts w:eastAsia="Calibri"/>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89188F" w:rsidRPr="008B56AF" w:rsidRDefault="0089188F" w:rsidP="0089188F">
      <w:pPr>
        <w:ind w:firstLine="708"/>
        <w:jc w:val="both"/>
        <w:rPr>
          <w:rFonts w:eastAsia="Calibri"/>
        </w:rPr>
      </w:pPr>
      <w:r>
        <w:rPr>
          <w:rFonts w:eastAsia="Calibri"/>
        </w:rPr>
        <w:t>2.3</w:t>
      </w:r>
      <w:r w:rsidRPr="008B56AF">
        <w:rPr>
          <w:rFonts w:eastAsia="Calibri"/>
        </w:rPr>
        <w:t xml:space="preserve">. </w:t>
      </w:r>
      <w:r w:rsidRPr="000418F8">
        <w:rPr>
          <w:rFonts w:eastAsia="Calibri"/>
        </w:rPr>
        <w:t xml:space="preserve">Цена </w:t>
      </w:r>
      <w:r w:rsidR="001728DC">
        <w:rPr>
          <w:rFonts w:eastAsia="Calibri"/>
        </w:rPr>
        <w:t>Договор</w:t>
      </w:r>
      <w:r w:rsidRPr="000418F8">
        <w:rPr>
          <w:rFonts w:eastAsia="Calibri"/>
        </w:rPr>
        <w:t xml:space="preserve">а включает в себя: стоимость Товара, расходы, связанные с </w:t>
      </w:r>
      <w:r w:rsidR="008A2E80">
        <w:rPr>
          <w:rFonts w:eastAsia="Calibri"/>
        </w:rPr>
        <w:t xml:space="preserve">монтажом, </w:t>
      </w:r>
      <w:r w:rsidRPr="000418F8">
        <w:rPr>
          <w:rFonts w:eastAsia="Calibri"/>
        </w:rPr>
        <w:t>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w:t>
      </w:r>
      <w:r w:rsidRPr="000418F8">
        <w:rPr>
          <w:rFonts w:eastAsia="Calibri"/>
        </w:rPr>
        <w:sym w:font="Symbol" w:char="F02A"/>
      </w:r>
      <w:r w:rsidRPr="000418F8">
        <w:rPr>
          <w:rFonts w:eastAsia="Calibri"/>
        </w:rPr>
        <w:t xml:space="preserve">, другие установленные налоги, сборы и иные расходы, связанные с исполнением </w:t>
      </w:r>
      <w:r w:rsidR="001728DC">
        <w:rPr>
          <w:rFonts w:eastAsia="Calibri"/>
        </w:rPr>
        <w:t>Договор</w:t>
      </w:r>
      <w:r w:rsidRPr="000418F8">
        <w:rPr>
          <w:rFonts w:eastAsia="Calibri"/>
        </w:rPr>
        <w:t>а.</w:t>
      </w:r>
    </w:p>
    <w:p w:rsidR="001C7DE8" w:rsidRPr="00036473" w:rsidRDefault="00446E4A" w:rsidP="001C7DE8">
      <w:pPr>
        <w:tabs>
          <w:tab w:val="left" w:pos="993"/>
        </w:tabs>
        <w:autoSpaceDE w:val="0"/>
        <w:autoSpaceDN w:val="0"/>
        <w:adjustRightInd w:val="0"/>
        <w:ind w:firstLine="567"/>
        <w:jc w:val="both"/>
        <w:rPr>
          <w:sz w:val="22"/>
          <w:szCs w:val="22"/>
          <w:lang w:eastAsia="ar-SA"/>
        </w:rPr>
      </w:pPr>
      <w:r>
        <w:rPr>
          <w:sz w:val="22"/>
          <w:szCs w:val="22"/>
        </w:rPr>
        <w:t xml:space="preserve">  2.4</w:t>
      </w:r>
      <w:r w:rsidR="00F8736B" w:rsidRPr="00036473">
        <w:rPr>
          <w:sz w:val="22"/>
          <w:szCs w:val="22"/>
        </w:rPr>
        <w:t xml:space="preserve">. </w:t>
      </w:r>
      <w:r w:rsidR="00F8736B" w:rsidRPr="00036473">
        <w:rPr>
          <w:rFonts w:eastAsia="Calibri"/>
          <w:sz w:val="22"/>
          <w:szCs w:val="22"/>
        </w:rPr>
        <w:t xml:space="preserve">Цена </w:t>
      </w:r>
      <w:r w:rsidR="001728DC">
        <w:rPr>
          <w:rFonts w:eastAsia="Calibri"/>
          <w:sz w:val="22"/>
          <w:szCs w:val="22"/>
        </w:rPr>
        <w:t>Договор</w:t>
      </w:r>
      <w:r w:rsidR="00357C09">
        <w:rPr>
          <w:rFonts w:eastAsia="Calibri"/>
          <w:sz w:val="22"/>
          <w:szCs w:val="22"/>
        </w:rPr>
        <w:t>а</w:t>
      </w:r>
      <w:r w:rsidR="00F8736B" w:rsidRPr="00036473">
        <w:rPr>
          <w:rFonts w:eastAsia="Calibri"/>
          <w:sz w:val="22"/>
          <w:szCs w:val="22"/>
        </w:rPr>
        <w:t xml:space="preserve"> является </w:t>
      </w:r>
      <w:r w:rsidR="00F8736B" w:rsidRPr="00036473">
        <w:rPr>
          <w:sz w:val="22"/>
          <w:szCs w:val="22"/>
          <w:lang w:eastAsia="ar-SA"/>
        </w:rPr>
        <w:t>твердой и определяется на весь срок его испо</w:t>
      </w:r>
      <w:r w:rsidR="001C7DE8" w:rsidRPr="00036473">
        <w:rPr>
          <w:sz w:val="22"/>
          <w:szCs w:val="22"/>
          <w:lang w:eastAsia="ar-SA"/>
        </w:rPr>
        <w:t>лнения,  за исключением случаев:</w:t>
      </w:r>
    </w:p>
    <w:p w:rsidR="001C7DE8" w:rsidRPr="00036473" w:rsidRDefault="00913599" w:rsidP="001C7DE8">
      <w:pPr>
        <w:ind w:right="34" w:firstLine="317"/>
        <w:jc w:val="both"/>
        <w:rPr>
          <w:sz w:val="22"/>
          <w:szCs w:val="22"/>
        </w:rPr>
      </w:pPr>
      <w:r>
        <w:rPr>
          <w:sz w:val="22"/>
          <w:szCs w:val="22"/>
        </w:rPr>
        <w:t>1</w:t>
      </w:r>
      <w:r w:rsidR="001C7DE8" w:rsidRPr="00036473">
        <w:rPr>
          <w:sz w:val="22"/>
          <w:szCs w:val="22"/>
        </w:rPr>
        <w:t xml:space="preserve">) снижения цены </w:t>
      </w:r>
      <w:r w:rsidR="001728DC">
        <w:rPr>
          <w:sz w:val="22"/>
          <w:szCs w:val="22"/>
        </w:rPr>
        <w:t>договор</w:t>
      </w:r>
      <w:r w:rsidR="00357C09">
        <w:rPr>
          <w:sz w:val="22"/>
          <w:szCs w:val="22"/>
        </w:rPr>
        <w:t>а</w:t>
      </w:r>
      <w:r w:rsidR="001C7DE8" w:rsidRPr="00036473">
        <w:rPr>
          <w:sz w:val="22"/>
          <w:szCs w:val="22"/>
        </w:rPr>
        <w:t xml:space="preserve"> без</w:t>
      </w:r>
      <w:r>
        <w:rPr>
          <w:sz w:val="22"/>
          <w:szCs w:val="22"/>
        </w:rPr>
        <w:t xml:space="preserve"> изменения предусмотренных настоящим</w:t>
      </w:r>
      <w:r w:rsidR="001728DC">
        <w:rPr>
          <w:sz w:val="22"/>
          <w:szCs w:val="22"/>
        </w:rPr>
        <w:t>договор</w:t>
      </w:r>
      <w:r w:rsidR="00357C09">
        <w:rPr>
          <w:sz w:val="22"/>
          <w:szCs w:val="22"/>
        </w:rPr>
        <w:t>ом</w:t>
      </w:r>
      <w:r w:rsidR="001C7DE8" w:rsidRPr="00036473">
        <w:rPr>
          <w:sz w:val="22"/>
          <w:szCs w:val="22"/>
        </w:rPr>
        <w:t xml:space="preserve"> количества товара, объема работы или услуги, качества поставляемого товара, выполняемой работы, оказываемой услуги и иных условий </w:t>
      </w:r>
      <w:r w:rsidR="001728DC">
        <w:rPr>
          <w:sz w:val="22"/>
          <w:szCs w:val="22"/>
        </w:rPr>
        <w:t>договор</w:t>
      </w:r>
      <w:r w:rsidR="00357C09">
        <w:rPr>
          <w:sz w:val="22"/>
          <w:szCs w:val="22"/>
        </w:rPr>
        <w:t>а</w:t>
      </w:r>
      <w:r w:rsidR="001C7DE8" w:rsidRPr="00036473">
        <w:rPr>
          <w:sz w:val="22"/>
          <w:szCs w:val="22"/>
        </w:rPr>
        <w:t>;</w:t>
      </w:r>
    </w:p>
    <w:p w:rsidR="001C7DE8" w:rsidRPr="00036473" w:rsidRDefault="00913599" w:rsidP="001C7DE8">
      <w:pPr>
        <w:ind w:right="34" w:firstLine="317"/>
        <w:jc w:val="both"/>
        <w:rPr>
          <w:sz w:val="22"/>
          <w:szCs w:val="22"/>
        </w:rPr>
      </w:pPr>
      <w:r>
        <w:rPr>
          <w:sz w:val="22"/>
          <w:szCs w:val="22"/>
        </w:rPr>
        <w:t>2</w:t>
      </w:r>
      <w:r w:rsidR="001C7DE8" w:rsidRPr="00036473">
        <w:rPr>
          <w:sz w:val="22"/>
          <w:szCs w:val="22"/>
        </w:rPr>
        <w:t xml:space="preserve">) возникновения необходимости изменения условий </w:t>
      </w:r>
      <w:r w:rsidR="001728DC">
        <w:rPr>
          <w:sz w:val="22"/>
          <w:szCs w:val="22"/>
        </w:rPr>
        <w:t>договор</w:t>
      </w:r>
      <w:r w:rsidR="00357C09">
        <w:rPr>
          <w:sz w:val="22"/>
          <w:szCs w:val="22"/>
        </w:rPr>
        <w:t>а</w:t>
      </w:r>
      <w:r w:rsidR="001C7DE8" w:rsidRPr="00036473">
        <w:rPr>
          <w:sz w:val="22"/>
          <w:szCs w:val="22"/>
        </w:rPr>
        <w:t>, обусловленной изменениями действующего законодательства, предписаниями федеральных органов исполнительной власти, органов исполнительной власти субъектов Российской Федерации;</w:t>
      </w:r>
    </w:p>
    <w:p w:rsidR="001C7DE8" w:rsidRPr="00036473" w:rsidRDefault="00913599" w:rsidP="001C7DE8">
      <w:pPr>
        <w:ind w:right="34" w:firstLine="317"/>
        <w:jc w:val="both"/>
        <w:rPr>
          <w:sz w:val="22"/>
          <w:szCs w:val="22"/>
        </w:rPr>
      </w:pPr>
      <w:r>
        <w:rPr>
          <w:sz w:val="22"/>
          <w:szCs w:val="22"/>
        </w:rPr>
        <w:t>3</w:t>
      </w:r>
      <w:r w:rsidR="001C7DE8" w:rsidRPr="00036473">
        <w:rPr>
          <w:sz w:val="22"/>
          <w:szCs w:val="22"/>
        </w:rPr>
        <w:t xml:space="preserve">) изменения условий </w:t>
      </w:r>
      <w:r w:rsidR="001728DC">
        <w:rPr>
          <w:sz w:val="22"/>
          <w:szCs w:val="22"/>
        </w:rPr>
        <w:t>договор</w:t>
      </w:r>
      <w:r w:rsidR="00357C09">
        <w:rPr>
          <w:sz w:val="22"/>
          <w:szCs w:val="22"/>
        </w:rPr>
        <w:t>а</w:t>
      </w:r>
      <w:r w:rsidR="001C7DE8" w:rsidRPr="00036473">
        <w:rPr>
          <w:sz w:val="22"/>
          <w:szCs w:val="22"/>
        </w:rPr>
        <w:t xml:space="preserve"> при возникновении обстоятельств непреодолимой силы;</w:t>
      </w:r>
    </w:p>
    <w:p w:rsidR="001C7DE8" w:rsidRPr="00036473" w:rsidRDefault="00913599" w:rsidP="001C7DE8">
      <w:pPr>
        <w:ind w:right="34" w:firstLine="317"/>
        <w:jc w:val="both"/>
        <w:rPr>
          <w:sz w:val="22"/>
          <w:szCs w:val="22"/>
        </w:rPr>
      </w:pPr>
      <w:r>
        <w:rPr>
          <w:sz w:val="22"/>
          <w:szCs w:val="22"/>
        </w:rPr>
        <w:t>4</w:t>
      </w:r>
      <w:r w:rsidR="001C7DE8" w:rsidRPr="00036473">
        <w:rPr>
          <w:sz w:val="22"/>
          <w:szCs w:val="22"/>
        </w:rPr>
        <w:t xml:space="preserve">) изменения в ходе исполнения </w:t>
      </w:r>
      <w:r w:rsidR="001728DC">
        <w:rPr>
          <w:sz w:val="22"/>
          <w:szCs w:val="22"/>
        </w:rPr>
        <w:t>договор</w:t>
      </w:r>
      <w:r w:rsidR="00357C09">
        <w:rPr>
          <w:sz w:val="22"/>
          <w:szCs w:val="22"/>
        </w:rPr>
        <w:t>а</w:t>
      </w:r>
      <w:r>
        <w:rPr>
          <w:sz w:val="22"/>
          <w:szCs w:val="22"/>
        </w:rPr>
        <w:t xml:space="preserve"> регулируемых государством цен</w:t>
      </w:r>
      <w:r w:rsidR="001C7DE8" w:rsidRPr="00036473">
        <w:rPr>
          <w:sz w:val="22"/>
          <w:szCs w:val="22"/>
        </w:rPr>
        <w:t xml:space="preserve"> на продукцию, поставляемую в ходе исполнения </w:t>
      </w:r>
      <w:r w:rsidR="001728DC">
        <w:rPr>
          <w:sz w:val="22"/>
          <w:szCs w:val="22"/>
        </w:rPr>
        <w:t>договор</w:t>
      </w:r>
      <w:r w:rsidR="00357C09">
        <w:rPr>
          <w:sz w:val="22"/>
          <w:szCs w:val="22"/>
        </w:rPr>
        <w:t>а</w:t>
      </w:r>
      <w:r w:rsidR="001C7DE8" w:rsidRPr="00036473">
        <w:rPr>
          <w:sz w:val="22"/>
          <w:szCs w:val="22"/>
        </w:rPr>
        <w:t>;</w:t>
      </w:r>
    </w:p>
    <w:p w:rsidR="001C7DE8" w:rsidRPr="00036473" w:rsidRDefault="00520952" w:rsidP="001C7DE8">
      <w:pPr>
        <w:ind w:right="34" w:firstLine="317"/>
        <w:jc w:val="both"/>
        <w:rPr>
          <w:sz w:val="22"/>
          <w:szCs w:val="22"/>
        </w:rPr>
      </w:pPr>
      <w:r>
        <w:rPr>
          <w:sz w:val="22"/>
          <w:szCs w:val="22"/>
        </w:rPr>
        <w:lastRenderedPageBreak/>
        <w:t>5</w:t>
      </w:r>
      <w:r w:rsidR="001C7DE8" w:rsidRPr="00036473">
        <w:rPr>
          <w:sz w:val="22"/>
          <w:szCs w:val="22"/>
        </w:rPr>
        <w:t xml:space="preserve">) если исполнителем предложена поставка товара с улучшенными техническими, качественными и функциональными характеристиками (потребительскими свойствами) без изменения всех прочих существенных условий </w:t>
      </w:r>
      <w:r w:rsidR="001728DC">
        <w:rPr>
          <w:sz w:val="22"/>
          <w:szCs w:val="22"/>
        </w:rPr>
        <w:t>договор</w:t>
      </w:r>
      <w:r w:rsidR="001C7DE8" w:rsidRPr="00036473">
        <w:rPr>
          <w:sz w:val="22"/>
          <w:szCs w:val="22"/>
        </w:rPr>
        <w:t>а;</w:t>
      </w:r>
    </w:p>
    <w:p w:rsidR="00003032" w:rsidRPr="00036473" w:rsidRDefault="00520952" w:rsidP="001C7DE8">
      <w:pPr>
        <w:ind w:right="34"/>
        <w:jc w:val="both"/>
        <w:rPr>
          <w:sz w:val="22"/>
          <w:szCs w:val="22"/>
        </w:rPr>
      </w:pPr>
      <w:r>
        <w:rPr>
          <w:sz w:val="22"/>
          <w:szCs w:val="22"/>
        </w:rPr>
        <w:t xml:space="preserve">     6</w:t>
      </w:r>
      <w:r w:rsidR="00003032" w:rsidRPr="00036473">
        <w:rPr>
          <w:sz w:val="22"/>
          <w:szCs w:val="22"/>
        </w:rPr>
        <w:t xml:space="preserve">) увеличение (продление) срока исполнения </w:t>
      </w:r>
      <w:r w:rsidR="001728DC">
        <w:rPr>
          <w:sz w:val="22"/>
          <w:szCs w:val="22"/>
        </w:rPr>
        <w:t>договор</w:t>
      </w:r>
      <w:r w:rsidR="00357C09">
        <w:rPr>
          <w:sz w:val="22"/>
          <w:szCs w:val="22"/>
        </w:rPr>
        <w:t>а</w:t>
      </w:r>
      <w:r w:rsidR="00003032" w:rsidRPr="00036473">
        <w:rPr>
          <w:sz w:val="22"/>
          <w:szCs w:val="22"/>
        </w:rPr>
        <w:t xml:space="preserve"> (сроков исполнения обязательств) без изменения цены </w:t>
      </w:r>
      <w:r w:rsidR="001728DC">
        <w:rPr>
          <w:sz w:val="22"/>
          <w:szCs w:val="22"/>
        </w:rPr>
        <w:t>договор</w:t>
      </w:r>
      <w:r w:rsidR="00357C09">
        <w:rPr>
          <w:sz w:val="22"/>
          <w:szCs w:val="22"/>
        </w:rPr>
        <w:t>а</w:t>
      </w:r>
      <w:r w:rsidR="00003032" w:rsidRPr="00036473">
        <w:rPr>
          <w:sz w:val="22"/>
          <w:szCs w:val="22"/>
        </w:rPr>
        <w:t xml:space="preserve">, цены единицы товара, работы, услуги. Изменение таких условий на основании настоящего подпункта не допускается в случае исполнения </w:t>
      </w:r>
      <w:r w:rsidR="001728DC">
        <w:rPr>
          <w:sz w:val="22"/>
          <w:szCs w:val="22"/>
        </w:rPr>
        <w:t>договор</w:t>
      </w:r>
      <w:r w:rsidR="00357C09">
        <w:rPr>
          <w:sz w:val="22"/>
          <w:szCs w:val="22"/>
        </w:rPr>
        <w:t>а</w:t>
      </w:r>
      <w:r w:rsidR="00003032" w:rsidRPr="00036473">
        <w:rPr>
          <w:sz w:val="22"/>
          <w:szCs w:val="22"/>
        </w:rPr>
        <w:t xml:space="preserve">, заключенного по результатам конкурентной закупки, а также в случае исполнения </w:t>
      </w:r>
      <w:r w:rsidR="001728DC">
        <w:rPr>
          <w:sz w:val="22"/>
          <w:szCs w:val="22"/>
        </w:rPr>
        <w:t>договор</w:t>
      </w:r>
      <w:r w:rsidR="00357C09">
        <w:rPr>
          <w:sz w:val="22"/>
          <w:szCs w:val="22"/>
        </w:rPr>
        <w:t>а</w:t>
      </w:r>
      <w:r w:rsidR="00003032" w:rsidRPr="00036473">
        <w:rPr>
          <w:sz w:val="22"/>
          <w:szCs w:val="22"/>
        </w:rPr>
        <w:t>, заключенного на основании подпунктов 2, 3 пункта 55.1 Положения о закупках, за исключением случая осуществления закупки в соответствии с особенностями главы 17 Положения о закупках.</w:t>
      </w:r>
    </w:p>
    <w:p w:rsidR="00F8736B" w:rsidRPr="00036473" w:rsidRDefault="00520952" w:rsidP="00003032">
      <w:pPr>
        <w:suppressAutoHyphens/>
        <w:autoSpaceDE w:val="0"/>
        <w:autoSpaceDN w:val="0"/>
        <w:adjustRightInd w:val="0"/>
        <w:jc w:val="both"/>
        <w:rPr>
          <w:sz w:val="22"/>
          <w:szCs w:val="22"/>
          <w:lang w:eastAsia="ar-SA"/>
        </w:rPr>
      </w:pPr>
      <w:r>
        <w:rPr>
          <w:sz w:val="22"/>
          <w:szCs w:val="22"/>
          <w:lang w:eastAsia="ar-SA"/>
        </w:rPr>
        <w:t>7</w:t>
      </w:r>
      <w:r w:rsidR="00003032" w:rsidRPr="00036473">
        <w:rPr>
          <w:sz w:val="22"/>
          <w:szCs w:val="22"/>
          <w:lang w:eastAsia="ar-SA"/>
        </w:rPr>
        <w:t xml:space="preserve">) </w:t>
      </w:r>
      <w:r w:rsidR="00172E86" w:rsidRPr="00036473">
        <w:rPr>
          <w:sz w:val="22"/>
          <w:szCs w:val="22"/>
          <w:lang w:eastAsia="ar-SA"/>
        </w:rPr>
        <w:t xml:space="preserve">В случае просрочки исполнения </w:t>
      </w:r>
      <w:r w:rsidR="00172E86" w:rsidRPr="00036473">
        <w:rPr>
          <w:rFonts w:eastAsia="Calibri"/>
          <w:sz w:val="22"/>
          <w:szCs w:val="22"/>
        </w:rPr>
        <w:t>Исполнителем</w:t>
      </w:r>
      <w:r w:rsidR="00172E86" w:rsidRPr="00036473">
        <w:rPr>
          <w:sz w:val="22"/>
          <w:szCs w:val="22"/>
          <w:lang w:eastAsia="ar-SA"/>
        </w:rPr>
        <w:t xml:space="preserve"> обязательств, предусмотренных настоящим </w:t>
      </w:r>
      <w:r w:rsidR="001728DC">
        <w:rPr>
          <w:rFonts w:eastAsia="Calibri"/>
          <w:sz w:val="22"/>
          <w:szCs w:val="22"/>
        </w:rPr>
        <w:t>Договор</w:t>
      </w:r>
      <w:r w:rsidR="00357C09">
        <w:rPr>
          <w:rFonts w:eastAsia="Calibri"/>
          <w:sz w:val="22"/>
          <w:szCs w:val="22"/>
        </w:rPr>
        <w:t>ом</w:t>
      </w:r>
      <w:r w:rsidR="00172E86" w:rsidRPr="00036473">
        <w:rPr>
          <w:sz w:val="22"/>
          <w:szCs w:val="22"/>
          <w:lang w:eastAsia="ar-SA"/>
        </w:rPr>
        <w:t xml:space="preserve">, а также в иных случаях неисполнения или ненадлежащего исполнения </w:t>
      </w:r>
      <w:r w:rsidR="00172E86" w:rsidRPr="00036473">
        <w:rPr>
          <w:rFonts w:eastAsia="Calibri"/>
          <w:sz w:val="22"/>
          <w:szCs w:val="22"/>
        </w:rPr>
        <w:t>Исполнителем</w:t>
      </w:r>
      <w:r w:rsidR="00172E86" w:rsidRPr="00036473">
        <w:rPr>
          <w:sz w:val="22"/>
          <w:szCs w:val="22"/>
          <w:lang w:eastAsia="ar-SA"/>
        </w:rPr>
        <w:t xml:space="preserve"> обязательств, предусмотренных настоящим </w:t>
      </w:r>
      <w:r w:rsidR="001728DC">
        <w:rPr>
          <w:rFonts w:eastAsia="Calibri"/>
          <w:sz w:val="22"/>
          <w:szCs w:val="22"/>
        </w:rPr>
        <w:t>Договор</w:t>
      </w:r>
      <w:r w:rsidR="00357C09">
        <w:rPr>
          <w:rFonts w:eastAsia="Calibri"/>
          <w:sz w:val="22"/>
          <w:szCs w:val="22"/>
        </w:rPr>
        <w:t>ом</w:t>
      </w:r>
      <w:r w:rsidR="00172E86" w:rsidRPr="00036473">
        <w:rPr>
          <w:sz w:val="22"/>
          <w:szCs w:val="22"/>
          <w:lang w:eastAsia="ar-SA"/>
        </w:rPr>
        <w:t xml:space="preserve">, Заказчик направляет </w:t>
      </w:r>
      <w:r w:rsidR="00172E86" w:rsidRPr="00036473">
        <w:rPr>
          <w:rFonts w:eastAsia="Calibri"/>
          <w:sz w:val="22"/>
          <w:szCs w:val="22"/>
        </w:rPr>
        <w:t>Исполнителю</w:t>
      </w:r>
      <w:r w:rsidR="00172E86" w:rsidRPr="00036473">
        <w:rPr>
          <w:sz w:val="22"/>
          <w:szCs w:val="22"/>
          <w:lang w:eastAsia="ar-SA"/>
        </w:rPr>
        <w:t xml:space="preserve"> требование об уплате неустоек (штрафов, пеней).</w:t>
      </w:r>
    </w:p>
    <w:p w:rsidR="00357C09" w:rsidRPr="008E78B5" w:rsidRDefault="00357C09" w:rsidP="008E78B5">
      <w:pPr>
        <w:ind w:firstLine="708"/>
        <w:jc w:val="both"/>
      </w:pPr>
      <w:r>
        <w:rPr>
          <w:rFonts w:eastAsia="Calibri"/>
        </w:rPr>
        <w:t>2.5</w:t>
      </w:r>
      <w:r w:rsidRPr="008B56AF">
        <w:rPr>
          <w:rFonts w:eastAsia="Calibri"/>
        </w:rPr>
        <w:t xml:space="preserve">. Источник финансирования </w:t>
      </w:r>
      <w:r w:rsidR="001728DC">
        <w:rPr>
          <w:rFonts w:eastAsia="Calibri"/>
        </w:rPr>
        <w:t>Договор</w:t>
      </w:r>
      <w:r w:rsidRPr="008B56AF">
        <w:rPr>
          <w:rFonts w:eastAsia="Calibri"/>
        </w:rPr>
        <w:t xml:space="preserve">а </w:t>
      </w:r>
      <w:r>
        <w:rPr>
          <w:rFonts w:eastAsia="Calibri"/>
        </w:rPr>
        <w:t>–</w:t>
      </w:r>
      <w:r w:rsidRPr="008B56AF">
        <w:rPr>
          <w:rFonts w:eastAsia="Calibri"/>
        </w:rPr>
        <w:t xml:space="preserve"> Бюджет</w:t>
      </w:r>
      <w:r>
        <w:rPr>
          <w:rFonts w:eastAsia="Calibri"/>
        </w:rPr>
        <w:t>ные средства</w:t>
      </w:r>
      <w:r w:rsidRPr="008B56AF">
        <w:rPr>
          <w:rFonts w:eastAsia="Calibri"/>
        </w:rPr>
        <w:t xml:space="preserve"> на 2021 год в соответствии с </w:t>
      </w:r>
      <w:r w:rsidRPr="004D2624">
        <w:rPr>
          <w:rFonts w:eastAsia="Calibri"/>
        </w:rPr>
        <w:t>Соглашением № 4 о п</w:t>
      </w:r>
      <w:r w:rsidR="00520952" w:rsidRPr="004D2624">
        <w:rPr>
          <w:rFonts w:eastAsia="Calibri"/>
        </w:rPr>
        <w:t>о</w:t>
      </w:r>
      <w:r w:rsidRPr="004D2624">
        <w:rPr>
          <w:rFonts w:eastAsia="Calibri"/>
        </w:rPr>
        <w:t>рядке, целях и условиях предоставления субсидий на иные цели  от ________2021 года</w:t>
      </w:r>
      <w:r w:rsidR="008E78B5" w:rsidRPr="004D2624">
        <w:rPr>
          <w:rFonts w:eastAsia="Calibri"/>
        </w:rPr>
        <w:t xml:space="preserve"> и </w:t>
      </w:r>
      <w:r w:rsidR="008E78B5" w:rsidRPr="004D2624">
        <w:rPr>
          <w:sz w:val="24"/>
          <w:szCs w:val="24"/>
        </w:rPr>
        <w:t xml:space="preserve">в соответствии </w:t>
      </w:r>
      <w:r w:rsidR="00520952" w:rsidRPr="004D2624">
        <w:rPr>
          <w:spacing w:val="-2"/>
          <w:sz w:val="24"/>
          <w:szCs w:val="24"/>
        </w:rPr>
        <w:t>с программой мероприя</w:t>
      </w:r>
      <w:r w:rsidR="008E78B5" w:rsidRPr="004D2624">
        <w:rPr>
          <w:spacing w:val="-2"/>
          <w:sz w:val="24"/>
          <w:szCs w:val="24"/>
        </w:rPr>
        <w:t>тий «Развитие системы образования в городском округе Рефтинский до 2024 года, подмероприятие 2.10.18 замена технологического оборудования на пищеблоке МАУ «ДЗОЛ «Искорка»</w:t>
      </w:r>
      <w:r w:rsidRPr="004D2624">
        <w:rPr>
          <w:rFonts w:eastAsia="Calibri"/>
        </w:rPr>
        <w:t>, код раздела 0702, код целевой статьи 0220020750 «Расходы на приобретение немонтируемого оборудования и инвентаря для оснащения вводных объектов учреждений общего образования», к</w:t>
      </w:r>
      <w:r w:rsidR="008E78B5" w:rsidRPr="004D2624">
        <w:rPr>
          <w:rFonts w:eastAsia="Calibri"/>
        </w:rPr>
        <w:t>од ОСГУ 310 «Основные средства» и за счет небюджетных средств.</w:t>
      </w:r>
    </w:p>
    <w:p w:rsidR="00F8736B" w:rsidRPr="008A2E80" w:rsidRDefault="008A2E80" w:rsidP="00F8736B">
      <w:pPr>
        <w:widowControl w:val="0"/>
        <w:tabs>
          <w:tab w:val="left" w:pos="993"/>
        </w:tabs>
        <w:autoSpaceDE w:val="0"/>
        <w:autoSpaceDN w:val="0"/>
        <w:adjustRightInd w:val="0"/>
        <w:ind w:firstLine="567"/>
        <w:jc w:val="both"/>
        <w:rPr>
          <w:sz w:val="22"/>
          <w:szCs w:val="22"/>
        </w:rPr>
      </w:pPr>
      <w:r>
        <w:rPr>
          <w:sz w:val="22"/>
          <w:szCs w:val="22"/>
        </w:rPr>
        <w:t xml:space="preserve">  </w:t>
      </w:r>
      <w:r w:rsidR="00F8736B" w:rsidRPr="008A2E80">
        <w:rPr>
          <w:sz w:val="22"/>
          <w:szCs w:val="22"/>
        </w:rPr>
        <w:t>2.</w:t>
      </w:r>
      <w:r w:rsidR="00015555" w:rsidRPr="008A2E80">
        <w:rPr>
          <w:sz w:val="22"/>
          <w:szCs w:val="22"/>
        </w:rPr>
        <w:t>6</w:t>
      </w:r>
      <w:r w:rsidR="00F8736B" w:rsidRPr="008A2E80">
        <w:rPr>
          <w:sz w:val="22"/>
          <w:szCs w:val="22"/>
        </w:rPr>
        <w:t>. Оплата по Договору осуществляется в рублях Российской Федерации.</w:t>
      </w:r>
    </w:p>
    <w:p w:rsidR="00015555" w:rsidRPr="008A2E80" w:rsidRDefault="00015555" w:rsidP="00015555">
      <w:pPr>
        <w:ind w:firstLine="708"/>
        <w:jc w:val="both"/>
        <w:rPr>
          <w:sz w:val="22"/>
          <w:szCs w:val="22"/>
        </w:rPr>
      </w:pPr>
      <w:r w:rsidRPr="008A2E80">
        <w:rPr>
          <w:sz w:val="22"/>
          <w:szCs w:val="22"/>
        </w:rPr>
        <w:t>2.7. Расчеты между Заказчиком и Поставщиком производятся не позднее 15 (пятнадцати) рабочих дней с даты подписания Заказчиком акта приема-передачи Товара.</w:t>
      </w:r>
    </w:p>
    <w:p w:rsidR="00015555" w:rsidRPr="008A2E80" w:rsidRDefault="00015555" w:rsidP="00015555">
      <w:pPr>
        <w:ind w:firstLine="708"/>
        <w:jc w:val="both"/>
        <w:rPr>
          <w:sz w:val="22"/>
          <w:szCs w:val="22"/>
        </w:rPr>
      </w:pPr>
      <w:r w:rsidRPr="008A2E80">
        <w:rPr>
          <w:sz w:val="22"/>
          <w:szCs w:val="22"/>
        </w:rPr>
        <w:t xml:space="preserve">2.8. Оплата по </w:t>
      </w:r>
      <w:r w:rsidR="001728DC" w:rsidRPr="008A2E80">
        <w:rPr>
          <w:sz w:val="22"/>
          <w:szCs w:val="22"/>
        </w:rPr>
        <w:t>Договор</w:t>
      </w:r>
      <w:r w:rsidRPr="008A2E80">
        <w:rPr>
          <w:sz w:val="22"/>
          <w:szCs w:val="22"/>
        </w:rPr>
        <w:t xml:space="preserve">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w:t>
      </w:r>
      <w:r w:rsidR="001728DC" w:rsidRPr="008A2E80">
        <w:rPr>
          <w:sz w:val="22"/>
          <w:szCs w:val="22"/>
        </w:rPr>
        <w:t>Договор</w:t>
      </w:r>
      <w:r w:rsidRPr="008A2E80">
        <w:rPr>
          <w:sz w:val="22"/>
          <w:szCs w:val="22"/>
        </w:rPr>
        <w:t xml:space="preserve">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w:t>
      </w:r>
      <w:r w:rsidR="001728DC" w:rsidRPr="008A2E80">
        <w:rPr>
          <w:sz w:val="22"/>
          <w:szCs w:val="22"/>
        </w:rPr>
        <w:t>Договор</w:t>
      </w:r>
      <w:r w:rsidRPr="008A2E80">
        <w:rPr>
          <w:sz w:val="22"/>
          <w:szCs w:val="22"/>
        </w:rPr>
        <w:t>е счет Поставщика, несет Поставщик</w:t>
      </w:r>
    </w:p>
    <w:p w:rsidR="00015555" w:rsidRDefault="00015555" w:rsidP="00015555">
      <w:pPr>
        <w:ind w:firstLine="708"/>
        <w:jc w:val="both"/>
        <w:rPr>
          <w:rFonts w:eastAsia="Calibri"/>
        </w:rPr>
      </w:pPr>
    </w:p>
    <w:p w:rsidR="00015555" w:rsidRPr="00E97D87" w:rsidRDefault="00015555" w:rsidP="00015555">
      <w:pPr>
        <w:jc w:val="center"/>
        <w:rPr>
          <w:rFonts w:eastAsia="Calibri"/>
          <w:b/>
          <w:sz w:val="22"/>
          <w:szCs w:val="22"/>
        </w:rPr>
      </w:pPr>
      <w:r w:rsidRPr="00E97D87">
        <w:rPr>
          <w:rFonts w:eastAsia="Calibri"/>
          <w:b/>
          <w:sz w:val="22"/>
          <w:szCs w:val="22"/>
        </w:rPr>
        <w:t>III. Порядок, сроки и условия поставки и приемки Товара</w:t>
      </w:r>
    </w:p>
    <w:p w:rsidR="00015555" w:rsidRPr="00E97D87" w:rsidRDefault="00015555" w:rsidP="00015555">
      <w:pPr>
        <w:ind w:firstLine="708"/>
        <w:jc w:val="both"/>
        <w:rPr>
          <w:rFonts w:eastAsia="Calibri"/>
          <w:sz w:val="22"/>
          <w:szCs w:val="22"/>
        </w:rPr>
      </w:pPr>
      <w:r w:rsidRPr="00E97D87">
        <w:rPr>
          <w:rFonts w:eastAsia="Calibri"/>
          <w:sz w:val="22"/>
          <w:szCs w:val="22"/>
        </w:rPr>
        <w:t>3.1. Поставщик самостоятельно доставляет Товар Заказчику по адресу:</w:t>
      </w:r>
      <w:r w:rsidRPr="00E97D87">
        <w:rPr>
          <w:rFonts w:eastAsia="Calibri"/>
          <w:b/>
          <w:sz w:val="22"/>
          <w:szCs w:val="22"/>
        </w:rPr>
        <w:t xml:space="preserve"> 624285, Свердловская область,  пгт. Рефтинский</w:t>
      </w:r>
      <w:r w:rsidR="009C6FD4" w:rsidRPr="00E97D87">
        <w:rPr>
          <w:rFonts w:eastAsia="Calibri"/>
          <w:b/>
          <w:sz w:val="22"/>
          <w:szCs w:val="22"/>
        </w:rPr>
        <w:t>,</w:t>
      </w:r>
      <w:r w:rsidR="00506A36">
        <w:rPr>
          <w:rFonts w:eastAsia="Calibri"/>
          <w:b/>
          <w:sz w:val="22"/>
          <w:szCs w:val="22"/>
        </w:rPr>
        <w:t xml:space="preserve"> </w:t>
      </w:r>
      <w:r w:rsidR="009C6FD4" w:rsidRPr="00E97D87">
        <w:rPr>
          <w:sz w:val="22"/>
          <w:szCs w:val="22"/>
        </w:rPr>
        <w:t>территория МАУ «ДЗОЛ «Искорка», расположенного в 3,5 км. в юго-восточном направлении от пгт</w:t>
      </w:r>
      <w:r w:rsidR="00E97D87" w:rsidRPr="00E97D87">
        <w:rPr>
          <w:sz w:val="22"/>
          <w:szCs w:val="22"/>
        </w:rPr>
        <w:t xml:space="preserve"> </w:t>
      </w:r>
      <w:r w:rsidR="009C6FD4" w:rsidRPr="00E97D87">
        <w:rPr>
          <w:sz w:val="22"/>
          <w:szCs w:val="22"/>
        </w:rPr>
        <w:t>Рефтинский, в лесном массиве</w:t>
      </w:r>
      <w:r w:rsidRPr="00E97D87">
        <w:rPr>
          <w:rFonts w:eastAsia="Calibri"/>
          <w:sz w:val="22"/>
          <w:szCs w:val="22"/>
        </w:rPr>
        <w:t>, непосредственно в помещения</w:t>
      </w:r>
      <w:r w:rsidR="009C6FD4" w:rsidRPr="00E97D87">
        <w:rPr>
          <w:rFonts w:eastAsia="Calibri"/>
          <w:sz w:val="22"/>
          <w:szCs w:val="22"/>
        </w:rPr>
        <w:t xml:space="preserve"> пищеблока здания клуба</w:t>
      </w:r>
      <w:r w:rsidR="00506A36">
        <w:rPr>
          <w:rFonts w:eastAsia="Calibri"/>
          <w:sz w:val="22"/>
          <w:szCs w:val="22"/>
        </w:rPr>
        <w:t xml:space="preserve"> </w:t>
      </w:r>
      <w:r w:rsidR="009C6FD4" w:rsidRPr="00E97D87">
        <w:rPr>
          <w:rFonts w:eastAsia="Calibri"/>
          <w:sz w:val="22"/>
          <w:szCs w:val="22"/>
        </w:rPr>
        <w:t>-</w:t>
      </w:r>
      <w:r w:rsidR="00506A36">
        <w:rPr>
          <w:rFonts w:eastAsia="Calibri"/>
          <w:sz w:val="22"/>
          <w:szCs w:val="22"/>
        </w:rPr>
        <w:t xml:space="preserve"> </w:t>
      </w:r>
      <w:r w:rsidR="009C6FD4" w:rsidRPr="00E97D87">
        <w:rPr>
          <w:rFonts w:eastAsia="Calibri"/>
          <w:sz w:val="22"/>
          <w:szCs w:val="22"/>
        </w:rPr>
        <w:t>столовой</w:t>
      </w:r>
      <w:r w:rsidRPr="00E97D87">
        <w:rPr>
          <w:rFonts w:eastAsia="Calibri"/>
          <w:sz w:val="22"/>
          <w:szCs w:val="22"/>
        </w:rPr>
        <w:t>.</w:t>
      </w:r>
    </w:p>
    <w:p w:rsidR="00743315" w:rsidRDefault="00015555" w:rsidP="00015555">
      <w:pPr>
        <w:ind w:firstLine="708"/>
        <w:jc w:val="both"/>
        <w:rPr>
          <w:rFonts w:eastAsia="Calibri"/>
          <w:b/>
          <w:i/>
        </w:rPr>
      </w:pPr>
      <w:r w:rsidRPr="00506A36">
        <w:rPr>
          <w:rFonts w:eastAsia="Calibri"/>
          <w:b/>
          <w:i/>
        </w:rPr>
        <w:t xml:space="preserve">Срок поставки: </w:t>
      </w:r>
      <w:r w:rsidR="00743315" w:rsidRPr="00506A36">
        <w:rPr>
          <w:rFonts w:eastAsia="Calibri"/>
          <w:b/>
          <w:i/>
        </w:rPr>
        <w:t>в т</w:t>
      </w:r>
      <w:r w:rsidR="00783208" w:rsidRPr="00506A36">
        <w:rPr>
          <w:rFonts w:eastAsia="Calibri"/>
          <w:b/>
          <w:i/>
        </w:rPr>
        <w:t>ечение 30 календарных дней с момента заключения договора.</w:t>
      </w:r>
    </w:p>
    <w:p w:rsidR="008A2E80" w:rsidRPr="00506A36" w:rsidRDefault="008A2E80" w:rsidP="00015555">
      <w:pPr>
        <w:ind w:firstLine="708"/>
        <w:jc w:val="both"/>
        <w:rPr>
          <w:rFonts w:eastAsia="Calibri"/>
          <w:b/>
          <w:i/>
        </w:rPr>
      </w:pPr>
      <w:r>
        <w:rPr>
          <w:rFonts w:eastAsia="Calibri"/>
          <w:b/>
          <w:i/>
        </w:rPr>
        <w:t>Монтаж оборудования в сроки, согласованные с Заказчиком в период между сменами.</w:t>
      </w:r>
    </w:p>
    <w:p w:rsidR="00015555" w:rsidRPr="009C6FD4" w:rsidRDefault="00015555" w:rsidP="00015555">
      <w:pPr>
        <w:ind w:firstLine="708"/>
        <w:jc w:val="both"/>
      </w:pPr>
      <w:r w:rsidRPr="009C6FD4">
        <w:t>Поставщик не менее чем за 2 дня до осуществления поставки Товара направляет в адрес Заказчика уведомление о времени и дате доставки Товара в место доставки.</w:t>
      </w:r>
    </w:p>
    <w:p w:rsidR="00015555" w:rsidRPr="00CC5F04" w:rsidRDefault="00015555" w:rsidP="00015555">
      <w:pPr>
        <w:ind w:firstLine="708"/>
        <w:jc w:val="both"/>
      </w:pPr>
      <w:r w:rsidRPr="00CC5F04">
        <w:t>3.2.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rsidR="00015555" w:rsidRDefault="00015555" w:rsidP="00015555">
      <w:pPr>
        <w:ind w:firstLine="708"/>
        <w:jc w:val="both"/>
      </w:pPr>
      <w:r w:rsidRPr="00CC5F04">
        <w:t>3.</w:t>
      </w:r>
      <w:r w:rsidR="009C6FD4">
        <w:t>3</w:t>
      </w:r>
      <w:r w:rsidRPr="00CC5F04">
        <w:t>.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9C6FD4" w:rsidRPr="00CC5F04" w:rsidRDefault="009C6FD4" w:rsidP="009C6FD4">
      <w:pPr>
        <w:ind w:firstLine="708"/>
        <w:jc w:val="both"/>
      </w:pPr>
      <w:r w:rsidRPr="00CC5F04">
        <w:t>3.</w:t>
      </w:r>
      <w:r>
        <w:t>4</w:t>
      </w:r>
      <w:r w:rsidRPr="00CC5F04">
        <w:t>. При отсутствии у Заказчика претензий по количеству и качеству поставленного Товара Заказчик в течение 5 (пяти) дней с момента доставки Товара Поставщиком подписывает акт приема-передачи Товара, товарную (товарно-транспортную) накладную, счет, счет-фактуру</w:t>
      </w:r>
      <w:r w:rsidRPr="00CC5F04">
        <w:rPr>
          <w:vertAlign w:val="superscript"/>
        </w:rPr>
        <w:footnoteReference w:id="3"/>
      </w:r>
      <w:r w:rsidRPr="00CC5F04">
        <w:t>. После этого Товар считается переданным Поставщиком Заказчику.</w:t>
      </w:r>
    </w:p>
    <w:p w:rsidR="009C6FD4" w:rsidRDefault="009C6FD4" w:rsidP="009C6FD4">
      <w:pPr>
        <w:ind w:firstLine="708"/>
        <w:jc w:val="both"/>
      </w:pPr>
      <w:r w:rsidRPr="00CC5F04">
        <w:t>3.</w:t>
      </w:r>
      <w:r>
        <w:t>5</w:t>
      </w:r>
      <w:r w:rsidRPr="00CC5F04">
        <w:t xml:space="preserve">.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w:t>
      </w:r>
      <w:hyperlink w:anchor="Par0" w:history="1">
        <w:r w:rsidRPr="00CC5F04">
          <w:rPr>
            <w:color w:val="0000FF"/>
            <w:u w:val="single"/>
          </w:rPr>
          <w:t>пункте 3.</w:t>
        </w:r>
        <w:r w:rsidR="0007653A">
          <w:rPr>
            <w:color w:val="0000FF"/>
            <w:u w:val="single"/>
          </w:rPr>
          <w:t>1</w:t>
        </w:r>
      </w:hyperlink>
      <w:r w:rsidR="00E97D87">
        <w:t xml:space="preserve"> </w:t>
      </w:r>
      <w:r w:rsidR="001728DC">
        <w:t>Договор</w:t>
      </w:r>
      <w:r w:rsidRPr="00CC5F04">
        <w:t xml:space="preserve">а, отказывает в приемке </w:t>
      </w:r>
      <w:r w:rsidRPr="00CC5F04">
        <w:lastRenderedPageBreak/>
        <w:t>Товара, направляя Поставщику мотивированный отказ от приемки Товара с перечнем выявленных недостатков и указанием сроков их устранения.</w:t>
      </w:r>
    </w:p>
    <w:p w:rsidR="009C6FD4" w:rsidRPr="00CC5F04" w:rsidRDefault="009C6FD4" w:rsidP="009C6FD4">
      <w:pPr>
        <w:ind w:firstLine="708"/>
        <w:jc w:val="both"/>
      </w:pPr>
      <w:r w:rsidRPr="00CC5F04">
        <w:t>3.</w:t>
      </w:r>
      <w:r>
        <w:t>6</w:t>
      </w:r>
      <w:r w:rsidRPr="00CC5F04">
        <w:t xml:space="preserve">.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w:t>
      </w:r>
      <w:r w:rsidRPr="00E97D87">
        <w:t xml:space="preserve">указанных </w:t>
      </w:r>
      <w:r w:rsidR="00520952" w:rsidRPr="00E97D87">
        <w:rPr>
          <w:color w:val="0070C0"/>
        </w:rPr>
        <w:t>(</w:t>
      </w:r>
      <w:r w:rsidRPr="00E97D87">
        <w:t xml:space="preserve">в </w:t>
      </w:r>
      <w:hyperlink w:anchor="Par0" w:history="1">
        <w:r w:rsidRPr="00E97D87">
          <w:rPr>
            <w:color w:val="0000FF"/>
            <w:u w:val="single"/>
          </w:rPr>
          <w:t>пункте 3.</w:t>
        </w:r>
        <w:r w:rsidR="00BB6DA5" w:rsidRPr="00E97D87">
          <w:rPr>
            <w:color w:val="0000FF"/>
            <w:u w:val="single"/>
          </w:rPr>
          <w:t>4</w:t>
        </w:r>
      </w:hyperlink>
      <w:r w:rsidR="00E97D87" w:rsidRPr="00E97D87">
        <w:t xml:space="preserve"> </w:t>
      </w:r>
      <w:r w:rsidR="001728DC" w:rsidRPr="00E97D87">
        <w:t>Договор</w:t>
      </w:r>
      <w:r w:rsidRPr="00E97D87">
        <w:t>а.</w:t>
      </w:r>
    </w:p>
    <w:p w:rsidR="009C6FD4" w:rsidRPr="00CC5F04" w:rsidRDefault="009C6FD4" w:rsidP="009C6FD4">
      <w:pPr>
        <w:ind w:firstLine="708"/>
        <w:jc w:val="both"/>
      </w:pPr>
      <w:r w:rsidRPr="00CC5F04">
        <w:t>3.</w:t>
      </w:r>
      <w:r>
        <w:t>7</w:t>
      </w:r>
      <w:r w:rsidRPr="00CC5F04">
        <w:t xml:space="preserve">. Заказчик вправе не отказывать в приемке поставленного Товара в случае выявления несоответствия Товара условиям </w:t>
      </w:r>
      <w:r w:rsidR="001728DC">
        <w:t>Договор</w:t>
      </w:r>
      <w:r w:rsidRPr="00CC5F04">
        <w:t>а, если выявленное несоответствие не препятствует приемке этого Товара и устранено Поставщиком.</w:t>
      </w:r>
    </w:p>
    <w:p w:rsidR="009C6FD4" w:rsidRPr="00CC5F04" w:rsidRDefault="009C6FD4" w:rsidP="009C6FD4">
      <w:pPr>
        <w:ind w:firstLine="708"/>
        <w:jc w:val="both"/>
      </w:pPr>
      <w:r w:rsidRPr="00CC5F04">
        <w:t>3.</w:t>
      </w:r>
      <w:r>
        <w:t>8</w:t>
      </w:r>
      <w:r w:rsidRPr="00CC5F04">
        <w:t>.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9C6FD4" w:rsidRDefault="009C6FD4" w:rsidP="009C6FD4">
      <w:pPr>
        <w:autoSpaceDE w:val="0"/>
        <w:autoSpaceDN w:val="0"/>
        <w:jc w:val="center"/>
        <w:outlineLvl w:val="1"/>
        <w:rPr>
          <w:b/>
        </w:rPr>
      </w:pPr>
    </w:p>
    <w:p w:rsidR="009C6FD4" w:rsidRPr="008B56AF" w:rsidRDefault="009C6FD4" w:rsidP="009C6FD4">
      <w:pPr>
        <w:autoSpaceDE w:val="0"/>
        <w:autoSpaceDN w:val="0"/>
        <w:jc w:val="center"/>
        <w:outlineLvl w:val="1"/>
        <w:rPr>
          <w:b/>
        </w:rPr>
      </w:pPr>
      <w:r w:rsidRPr="007414A6">
        <w:rPr>
          <w:b/>
        </w:rPr>
        <w:t>IV. Взаимодействие Сторон</w:t>
      </w:r>
    </w:p>
    <w:p w:rsidR="009C6FD4" w:rsidRPr="00CC5F04" w:rsidRDefault="009C6FD4" w:rsidP="009C6FD4">
      <w:pPr>
        <w:ind w:firstLine="708"/>
        <w:jc w:val="both"/>
        <w:rPr>
          <w:b/>
        </w:rPr>
      </w:pPr>
      <w:r w:rsidRPr="00CC5F04">
        <w:rPr>
          <w:b/>
        </w:rPr>
        <w:t xml:space="preserve">4.1. Поставщик обязан: </w:t>
      </w:r>
    </w:p>
    <w:p w:rsidR="009C6FD4" w:rsidRPr="00CC5F04" w:rsidRDefault="009C6FD4" w:rsidP="009C6FD4">
      <w:pPr>
        <w:ind w:firstLine="708"/>
        <w:jc w:val="both"/>
      </w:pPr>
      <w:r w:rsidRPr="00CC5F04">
        <w:t xml:space="preserve">4.1.1. поставить Товар в порядке, количестве, в срок и на условиях, предусмотренных </w:t>
      </w:r>
      <w:r w:rsidR="001728DC">
        <w:t>Договор</w:t>
      </w:r>
      <w:r w:rsidRPr="00CC5F04">
        <w:t xml:space="preserve">ом и спецификацией. </w:t>
      </w:r>
    </w:p>
    <w:p w:rsidR="009C6FD4" w:rsidRPr="00CC5F04" w:rsidRDefault="009C6FD4" w:rsidP="009C6FD4">
      <w:pPr>
        <w:ind w:firstLine="708"/>
        <w:jc w:val="both"/>
      </w:pPr>
      <w:r w:rsidRPr="00CC5F04">
        <w:t xml:space="preserve">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w:t>
      </w:r>
      <w:r w:rsidR="001728DC">
        <w:t>Договор</w:t>
      </w:r>
      <w:r w:rsidRPr="00CC5F04">
        <w:t>ом;</w:t>
      </w:r>
    </w:p>
    <w:p w:rsidR="009C6FD4" w:rsidRPr="00CC5F04" w:rsidRDefault="009C6FD4" w:rsidP="009C6FD4">
      <w:pPr>
        <w:ind w:firstLine="708"/>
        <w:jc w:val="both"/>
      </w:pPr>
      <w:r w:rsidRPr="00CC5F04">
        <w:t xml:space="preserve">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настоящим </w:t>
      </w:r>
      <w:r w:rsidR="001728DC">
        <w:t>Договор</w:t>
      </w:r>
      <w:r w:rsidRPr="00CC5F04">
        <w:t>ом;</w:t>
      </w:r>
    </w:p>
    <w:p w:rsidR="009C6FD4" w:rsidRPr="00CC5F04" w:rsidRDefault="009C6FD4" w:rsidP="009C6FD4">
      <w:pPr>
        <w:ind w:firstLine="708"/>
        <w:jc w:val="both"/>
      </w:pPr>
      <w:r w:rsidRPr="00CC5F04">
        <w:t xml:space="preserve">4.1.4. в случае принятия решения об одностороннем отказе от исполнения настоящего </w:t>
      </w:r>
      <w:r w:rsidR="001728DC">
        <w:t>Договор</w:t>
      </w:r>
      <w:r w:rsidRPr="00CC5F04">
        <w:t xml:space="preserve">а не позднее чем в течение трех рабочих дней с даты принятия указанного решения направить Заказчику уведомление о принятом решении по почте заказным письмом с уведомлением о вручении по адресу Заказчика, указанному в настоящем </w:t>
      </w:r>
      <w:r w:rsidR="001728DC">
        <w:t>Договор</w:t>
      </w:r>
      <w:r w:rsidRPr="00CC5F04">
        <w:t>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bookmarkStart w:id="35" w:name="P128"/>
      <w:bookmarkEnd w:id="35"/>
    </w:p>
    <w:p w:rsidR="009C6FD4" w:rsidRDefault="009C6FD4" w:rsidP="009C6FD4">
      <w:pPr>
        <w:ind w:firstLine="708"/>
        <w:jc w:val="both"/>
      </w:pPr>
      <w:bookmarkStart w:id="36" w:name="P132"/>
      <w:bookmarkEnd w:id="36"/>
      <w:r w:rsidRPr="00CC5F04">
        <w:t xml:space="preserve">4.1.5. предоставлять Заказчику по его требованию документы, относящиеся к предмету настоящего </w:t>
      </w:r>
      <w:r w:rsidR="001728DC">
        <w:t>Договор</w:t>
      </w:r>
      <w:r w:rsidRPr="00CC5F04">
        <w:t xml:space="preserve">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w:t>
      </w:r>
      <w:r w:rsidR="001728DC">
        <w:t>Договор</w:t>
      </w:r>
      <w:r w:rsidRPr="00CC5F04">
        <w:t>а);</w:t>
      </w:r>
      <w:bookmarkStart w:id="37" w:name="P133"/>
      <w:bookmarkStart w:id="38" w:name="P148"/>
      <w:bookmarkEnd w:id="37"/>
      <w:bookmarkEnd w:id="38"/>
    </w:p>
    <w:p w:rsidR="007414A6" w:rsidRPr="00CC5F04" w:rsidRDefault="007414A6" w:rsidP="009C6FD4">
      <w:pPr>
        <w:ind w:firstLine="708"/>
        <w:jc w:val="both"/>
      </w:pPr>
    </w:p>
    <w:p w:rsidR="009C6FD4" w:rsidRPr="00CC5F04" w:rsidRDefault="009C6FD4" w:rsidP="00175769">
      <w:pPr>
        <w:ind w:firstLine="708"/>
        <w:rPr>
          <w:b/>
        </w:rPr>
      </w:pPr>
      <w:r w:rsidRPr="007414A6">
        <w:rPr>
          <w:b/>
        </w:rPr>
        <w:t>4.2. Поставщик вправе:</w:t>
      </w:r>
    </w:p>
    <w:p w:rsidR="009C6FD4" w:rsidRPr="00CC5F04" w:rsidRDefault="009C6FD4" w:rsidP="009C6FD4">
      <w:pPr>
        <w:ind w:firstLine="708"/>
        <w:jc w:val="both"/>
      </w:pPr>
      <w:r w:rsidRPr="00CC5F04">
        <w:t xml:space="preserve">4.2.1. требовать от Заказчика произвести приемку Товара в порядке и в сроки, предусмотренные </w:t>
      </w:r>
      <w:r w:rsidR="001728DC">
        <w:t>Договор</w:t>
      </w:r>
      <w:r w:rsidRPr="00CC5F04">
        <w:t>ом;</w:t>
      </w:r>
    </w:p>
    <w:p w:rsidR="009C6FD4" w:rsidRPr="00CC5F04" w:rsidRDefault="009C6FD4" w:rsidP="009C6FD4">
      <w:pPr>
        <w:ind w:firstLine="708"/>
        <w:jc w:val="both"/>
      </w:pPr>
      <w:r w:rsidRPr="00CC5F04">
        <w:t xml:space="preserve">4.2.2. требовать своевременной оплаты на условиях, установленных </w:t>
      </w:r>
      <w:r w:rsidR="001728DC">
        <w:t>Договор</w:t>
      </w:r>
      <w:r w:rsidRPr="00CC5F04">
        <w:t>ом, надлежащим образом поставленного и принятого Заказчиком Товара;</w:t>
      </w:r>
    </w:p>
    <w:p w:rsidR="009C6FD4" w:rsidRPr="00CC5F04" w:rsidRDefault="009C6FD4" w:rsidP="009C6FD4">
      <w:pPr>
        <w:ind w:firstLine="708"/>
      </w:pPr>
      <w:r w:rsidRPr="00CC5F04">
        <w:t xml:space="preserve">4.2.3. принять решение об одностороннем отказе от исполнения </w:t>
      </w:r>
      <w:r w:rsidR="001728DC">
        <w:t>Договор</w:t>
      </w:r>
      <w:r w:rsidRPr="00CC5F04">
        <w:t>а в соответствии с гражданским законодательством</w:t>
      </w:r>
    </w:p>
    <w:p w:rsidR="009C6FD4" w:rsidRPr="00CC5F04" w:rsidRDefault="009C6FD4" w:rsidP="007414A6">
      <w:pPr>
        <w:ind w:firstLine="708"/>
        <w:jc w:val="both"/>
      </w:pPr>
      <w:bookmarkStart w:id="39" w:name="P161"/>
      <w:bookmarkEnd w:id="39"/>
      <w:r w:rsidRPr="00CC5F04">
        <w:t xml:space="preserve">4.2.4. требовать возмещения убытков, уплаты неустоек (штрафов, пеней) в соответствии с </w:t>
      </w:r>
      <w:hyperlink w:anchor="P226" w:history="1">
        <w:r w:rsidRPr="00CC5F04">
          <w:t>разделом VI</w:t>
        </w:r>
      </w:hyperlink>
      <w:r w:rsidR="001728DC">
        <w:t>Договор</w:t>
      </w:r>
      <w:r w:rsidRPr="00CC5F04">
        <w:t>а;</w:t>
      </w:r>
    </w:p>
    <w:p w:rsidR="007414A6" w:rsidRDefault="007414A6" w:rsidP="007414A6">
      <w:pPr>
        <w:ind w:firstLine="708"/>
        <w:jc w:val="both"/>
      </w:pPr>
      <w:r w:rsidRPr="00CC5F04">
        <w:t xml:space="preserve">4.2.5.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w:t>
      </w:r>
      <w:r w:rsidR="001728DC">
        <w:t>Договор</w:t>
      </w:r>
      <w:r w:rsidRPr="00CC5F04">
        <w:t>е</w:t>
      </w:r>
    </w:p>
    <w:p w:rsidR="00D259E9" w:rsidRDefault="00D259E9" w:rsidP="007414A6">
      <w:pPr>
        <w:ind w:firstLine="708"/>
        <w:jc w:val="both"/>
        <w:rPr>
          <w:b/>
        </w:rPr>
      </w:pPr>
    </w:p>
    <w:p w:rsidR="00D259E9" w:rsidRPr="00CC5F04" w:rsidRDefault="00175769" w:rsidP="00175769">
      <w:pPr>
        <w:ind w:firstLine="708"/>
        <w:rPr>
          <w:b/>
        </w:rPr>
      </w:pPr>
      <w:r>
        <w:rPr>
          <w:b/>
        </w:rPr>
        <w:t>4.3. Заказчик обязан</w:t>
      </w:r>
      <w:r w:rsidR="00D259E9" w:rsidRPr="00CC5F04">
        <w:rPr>
          <w:b/>
        </w:rPr>
        <w:t>:</w:t>
      </w:r>
    </w:p>
    <w:p w:rsidR="00D259E9" w:rsidRPr="00CC5F04" w:rsidRDefault="00D259E9" w:rsidP="00D259E9">
      <w:pPr>
        <w:ind w:firstLine="708"/>
        <w:jc w:val="both"/>
      </w:pPr>
      <w:r w:rsidRPr="00CC5F04">
        <w:t xml:space="preserve">4.3.1. обеспечить своевременную приемку и оплату поставленного Товара надлежащего качества в порядке и сроки, предусмотренные </w:t>
      </w:r>
      <w:r w:rsidR="001728DC">
        <w:t>Договор</w:t>
      </w:r>
      <w:r w:rsidRPr="00CC5F04">
        <w:t>ом;</w:t>
      </w:r>
    </w:p>
    <w:p w:rsidR="007105E9" w:rsidRPr="00CC5F04" w:rsidRDefault="00D259E9" w:rsidP="007105E9">
      <w:pPr>
        <w:ind w:firstLine="708"/>
        <w:jc w:val="both"/>
      </w:pPr>
      <w:r w:rsidRPr="00CC5F04">
        <w:t xml:space="preserve">4.3.2. принять решение об одностороннем отказе от исполнения </w:t>
      </w:r>
      <w:r w:rsidR="001728DC">
        <w:t>Договор</w:t>
      </w:r>
      <w:r w:rsidRPr="00CC5F04">
        <w:t xml:space="preserve">а  в случае, если в ходе исполнения </w:t>
      </w:r>
      <w:r w:rsidR="001728DC">
        <w:t>Договор</w:t>
      </w:r>
      <w:r w:rsidRPr="00CC5F04">
        <w:t>а  установлено, что Поставщик и (или)</w:t>
      </w:r>
      <w:r w:rsidR="007105E9" w:rsidRPr="00CC5F04">
        <w:t xml:space="preserve">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w:t>
      </w:r>
    </w:p>
    <w:p w:rsidR="007105E9" w:rsidRPr="00175769" w:rsidRDefault="007105E9" w:rsidP="007105E9">
      <w:pPr>
        <w:jc w:val="both"/>
      </w:pPr>
      <w:r w:rsidRPr="00CC5F04">
        <w:t xml:space="preserve">4.3.3. в случае принятия решения об одностороннем отказе от исполнения </w:t>
      </w:r>
      <w:r w:rsidR="001728DC">
        <w:t>Договор</w:t>
      </w:r>
      <w:r w:rsidRPr="00CC5F04">
        <w:t xml:space="preserve">а не позднее чем в течение трех рабочих дней с даты принятия указанного решения направить Поставщику уведомление о принятом решении по почте заказным письмом с уведомлением о вручении по адресу Поставщика, указанному в настоящем </w:t>
      </w:r>
      <w:r w:rsidR="001728DC">
        <w:t>Договор</w:t>
      </w:r>
      <w:r w:rsidRPr="00CC5F04">
        <w:t>е,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w:t>
      </w:r>
      <w:r w:rsidRPr="00175769">
        <w:t xml:space="preserve"> вручении Поставщику; </w:t>
      </w:r>
    </w:p>
    <w:p w:rsidR="007105E9" w:rsidRPr="00175769" w:rsidRDefault="007105E9" w:rsidP="007105E9">
      <w:pPr>
        <w:ind w:firstLine="708"/>
        <w:jc w:val="both"/>
      </w:pPr>
      <w:r w:rsidRPr="00175769">
        <w:lastRenderedPageBreak/>
        <w:t xml:space="preserve">4.3.4. требовать уплаты неустоек (штрафов, пеней) в соответствии с </w:t>
      </w:r>
      <w:hyperlink w:anchor="P226" w:history="1">
        <w:r w:rsidRPr="00175769">
          <w:t>разделом VI</w:t>
        </w:r>
      </w:hyperlink>
      <w:r w:rsidR="001728DC">
        <w:t>Договор</w:t>
      </w:r>
      <w:r w:rsidR="00175769" w:rsidRPr="00175769">
        <w:t>а.</w:t>
      </w:r>
    </w:p>
    <w:p w:rsidR="00175769" w:rsidRPr="00175769" w:rsidRDefault="00175769" w:rsidP="007105E9">
      <w:pPr>
        <w:ind w:firstLine="708"/>
        <w:jc w:val="both"/>
        <w:rPr>
          <w:b/>
        </w:rPr>
      </w:pPr>
    </w:p>
    <w:p w:rsidR="007105E9" w:rsidRPr="00175769" w:rsidRDefault="007105E9" w:rsidP="007105E9">
      <w:pPr>
        <w:ind w:firstLine="708"/>
        <w:jc w:val="both"/>
        <w:rPr>
          <w:b/>
        </w:rPr>
      </w:pPr>
      <w:r w:rsidRPr="00175769">
        <w:rPr>
          <w:b/>
        </w:rPr>
        <w:t>4.4. Заказчик вправе:</w:t>
      </w:r>
    </w:p>
    <w:p w:rsidR="007105E9" w:rsidRPr="00CC5F04" w:rsidRDefault="007105E9" w:rsidP="007105E9">
      <w:pPr>
        <w:ind w:firstLine="708"/>
        <w:jc w:val="both"/>
      </w:pPr>
      <w:r w:rsidRPr="00CC5F04">
        <w:t xml:space="preserve">4.4.1. требовать от Поставщика надлежащего исполнения обязательств по </w:t>
      </w:r>
      <w:r w:rsidR="001728DC">
        <w:t>Договор</w:t>
      </w:r>
      <w:r w:rsidRPr="00CC5F04">
        <w:t>у;</w:t>
      </w:r>
    </w:p>
    <w:p w:rsidR="007105E9" w:rsidRPr="00CC5F04" w:rsidRDefault="007105E9" w:rsidP="007105E9">
      <w:pPr>
        <w:ind w:firstLine="708"/>
        <w:jc w:val="both"/>
      </w:pPr>
      <w:r w:rsidRPr="00CC5F04">
        <w:t>4.4.2. требовать от Поставщика своевременного устранения недостатков, выявленных как в ходе приемки, так и в течение гарантийного периода;</w:t>
      </w:r>
    </w:p>
    <w:p w:rsidR="007105E9" w:rsidRPr="00CC5F04" w:rsidRDefault="007105E9" w:rsidP="007105E9">
      <w:pPr>
        <w:ind w:firstLine="708"/>
        <w:jc w:val="both"/>
      </w:pPr>
      <w:r w:rsidRPr="00CC5F04">
        <w:t xml:space="preserve">4.4.3. проверять ход и качество выполнения Поставщиком условий настоящего </w:t>
      </w:r>
      <w:r w:rsidR="001728DC">
        <w:t>Договор</w:t>
      </w:r>
      <w:r w:rsidRPr="00CC5F04">
        <w:t>а без вмешательства в оперативно-хозяйственную деятельность Поставщика;</w:t>
      </w:r>
    </w:p>
    <w:p w:rsidR="007105E9" w:rsidRPr="00CC5F04" w:rsidRDefault="007105E9" w:rsidP="007105E9">
      <w:pPr>
        <w:ind w:firstLine="708"/>
        <w:jc w:val="both"/>
      </w:pPr>
      <w:r w:rsidRPr="00CC5F04">
        <w:t xml:space="preserve">4.4.4. требовать возмещения убытков в соответствии с </w:t>
      </w:r>
      <w:hyperlink w:anchor="P226" w:history="1">
        <w:r w:rsidRPr="00CC5F04">
          <w:t>разделом VI</w:t>
        </w:r>
      </w:hyperlink>
      <w:r w:rsidR="00127308">
        <w:t xml:space="preserve"> </w:t>
      </w:r>
      <w:r w:rsidR="001728DC">
        <w:t>Договор</w:t>
      </w:r>
      <w:r w:rsidRPr="00CC5F04">
        <w:t>а, причиненных по вине Поставщика;</w:t>
      </w:r>
    </w:p>
    <w:p w:rsidR="007105E9" w:rsidRDefault="007105E9" w:rsidP="007105E9">
      <w:pPr>
        <w:autoSpaceDE w:val="0"/>
        <w:autoSpaceDN w:val="0"/>
        <w:adjustRightInd w:val="0"/>
        <w:snapToGrid/>
        <w:jc w:val="both"/>
        <w:outlineLvl w:val="1"/>
      </w:pPr>
      <w:r w:rsidRPr="00CC5F04">
        <w:t xml:space="preserve">4.4.5. предложить увеличить или уменьшить в процессе исполнения настоящего </w:t>
      </w:r>
      <w:r w:rsidR="001728DC">
        <w:t>Договор</w:t>
      </w:r>
      <w:r w:rsidRPr="00CC5F04">
        <w:t xml:space="preserve">а  количество Товара, предусмотренного </w:t>
      </w:r>
      <w:r w:rsidR="001728DC">
        <w:t>Договор</w:t>
      </w:r>
      <w:r w:rsidRPr="00CC5F04">
        <w:t>ом, не более чем на десять процентов</w:t>
      </w:r>
      <w:r>
        <w:t>.</w:t>
      </w:r>
    </w:p>
    <w:p w:rsidR="007105E9" w:rsidRPr="00CC5F04" w:rsidRDefault="007105E9" w:rsidP="007105E9">
      <w:pPr>
        <w:ind w:firstLine="708"/>
        <w:jc w:val="both"/>
      </w:pPr>
      <w:r w:rsidRPr="00CC5F04">
        <w:t xml:space="preserve">4.4.6. отказаться от приемки и оплаты Товара, не соответствующего условиям </w:t>
      </w:r>
      <w:r w:rsidR="001728DC">
        <w:t>Договор</w:t>
      </w:r>
      <w:r w:rsidRPr="00CC5F04">
        <w:t>а;</w:t>
      </w:r>
    </w:p>
    <w:p w:rsidR="007105E9" w:rsidRPr="00CC5F04" w:rsidRDefault="007105E9" w:rsidP="007105E9">
      <w:pPr>
        <w:ind w:firstLine="708"/>
        <w:jc w:val="both"/>
      </w:pPr>
      <w:bookmarkStart w:id="40" w:name="P192"/>
      <w:bookmarkEnd w:id="40"/>
      <w:r w:rsidRPr="00CC5F04">
        <w:t xml:space="preserve">4.4.7. принять решение об одностороннем отказе от исполнения </w:t>
      </w:r>
      <w:r w:rsidR="001728DC">
        <w:t>Договор</w:t>
      </w:r>
      <w:r w:rsidRPr="00CC5F04">
        <w:t xml:space="preserve">а в соответствии с гражданским законодательством; </w:t>
      </w:r>
    </w:p>
    <w:p w:rsidR="007105E9" w:rsidRPr="00CC5F04" w:rsidRDefault="007105E9" w:rsidP="007105E9">
      <w:pPr>
        <w:ind w:firstLine="708"/>
        <w:jc w:val="both"/>
      </w:pPr>
      <w:r w:rsidRPr="00CC5F04">
        <w:t xml:space="preserve">4.4.8. до принятия решения об одностороннем отказе от исполнения </w:t>
      </w:r>
      <w:r w:rsidR="001728DC">
        <w:t>Договор</w:t>
      </w:r>
      <w:r w:rsidRPr="00CC5F04">
        <w:t>а провести экспертизу поставленного Товара с привлечением экспертов, экспертных организаций</w:t>
      </w:r>
      <w:r>
        <w:t>.</w:t>
      </w:r>
    </w:p>
    <w:p w:rsidR="007105E9" w:rsidRPr="008B56AF" w:rsidRDefault="007105E9" w:rsidP="007105E9">
      <w:pPr>
        <w:ind w:firstLine="708"/>
        <w:jc w:val="both"/>
        <w:rPr>
          <w:rFonts w:eastAsia="Calibri"/>
        </w:rPr>
      </w:pPr>
    </w:p>
    <w:p w:rsidR="007105E9" w:rsidRPr="008B56AF" w:rsidRDefault="007105E9" w:rsidP="007105E9">
      <w:pPr>
        <w:jc w:val="center"/>
        <w:rPr>
          <w:rFonts w:eastAsia="Calibri"/>
          <w:b/>
        </w:rPr>
      </w:pPr>
      <w:r w:rsidRPr="008B56AF">
        <w:rPr>
          <w:rFonts w:eastAsia="Calibri"/>
          <w:b/>
        </w:rPr>
        <w:t>V. Качество Товара и гарантийные обязательства</w:t>
      </w:r>
    </w:p>
    <w:p w:rsidR="007105E9" w:rsidRPr="00CC5F04" w:rsidRDefault="007105E9" w:rsidP="007105E9">
      <w:pPr>
        <w:ind w:firstLine="708"/>
        <w:jc w:val="both"/>
      </w:pPr>
      <w:r w:rsidRPr="00CC5F04">
        <w:t xml:space="preserve">5.1. Поставщик гарантирует, что поставляемый Товар соответствует требованиям, установленным </w:t>
      </w:r>
      <w:r w:rsidR="001728DC">
        <w:t>Договор</w:t>
      </w:r>
      <w:r w:rsidRPr="00CC5F04">
        <w:t>ом.</w:t>
      </w:r>
    </w:p>
    <w:p w:rsidR="007105E9" w:rsidRPr="00CC5F04" w:rsidRDefault="007105E9" w:rsidP="007105E9">
      <w:pPr>
        <w:ind w:firstLine="708"/>
        <w:jc w:val="both"/>
      </w:pPr>
      <w:r w:rsidRPr="00CC5F04">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7105E9" w:rsidRPr="00CC5F04" w:rsidRDefault="007105E9" w:rsidP="007105E9">
      <w:pPr>
        <w:ind w:firstLine="708"/>
        <w:jc w:val="both"/>
      </w:pPr>
      <w:r w:rsidRPr="00CC5F04">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7105E9" w:rsidRDefault="007105E9" w:rsidP="007105E9">
      <w:pPr>
        <w:ind w:firstLine="708"/>
        <w:jc w:val="both"/>
      </w:pPr>
      <w:r w:rsidRPr="00CC5F04">
        <w:t>5.3. Товар должен быть упакован и замаркирован в соответствии с действующимистандартами.</w:t>
      </w:r>
    </w:p>
    <w:p w:rsidR="007105E9" w:rsidRPr="00CC5F04" w:rsidRDefault="007105E9" w:rsidP="007105E9">
      <w:pPr>
        <w:ind w:firstLine="708"/>
        <w:jc w:val="both"/>
      </w:pPr>
      <w:r w:rsidRPr="00CC5F04">
        <w:t xml:space="preserve"> 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7105E9" w:rsidRPr="00CC5F04" w:rsidRDefault="007105E9" w:rsidP="008A2E80">
      <w:pPr>
        <w:autoSpaceDE w:val="0"/>
        <w:autoSpaceDN w:val="0"/>
        <w:adjustRightInd w:val="0"/>
        <w:ind w:firstLine="708"/>
        <w:jc w:val="both"/>
      </w:pPr>
      <w:r w:rsidRPr="00CC5F04">
        <w:t>5.4. 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 указаны в спецификации.</w:t>
      </w:r>
    </w:p>
    <w:p w:rsidR="007105E9" w:rsidRPr="008B56AF" w:rsidRDefault="007105E9" w:rsidP="007105E9">
      <w:pPr>
        <w:jc w:val="center"/>
        <w:rPr>
          <w:rFonts w:eastAsia="Calibri"/>
          <w:b/>
        </w:rPr>
      </w:pPr>
      <w:r w:rsidRPr="008B56AF">
        <w:rPr>
          <w:rFonts w:eastAsia="Calibri"/>
          <w:b/>
        </w:rPr>
        <w:t>VI. Ответственность Сторон</w:t>
      </w:r>
    </w:p>
    <w:p w:rsidR="007105E9" w:rsidRPr="00CC5F04" w:rsidRDefault="007105E9" w:rsidP="00BD40B6">
      <w:pPr>
        <w:autoSpaceDE w:val="0"/>
        <w:autoSpaceDN w:val="0"/>
        <w:ind w:firstLine="708"/>
        <w:jc w:val="both"/>
      </w:pPr>
      <w:r w:rsidRPr="00CC5F04">
        <w:t xml:space="preserve">6.1. За неисполнение или ненадлежащее исполнение </w:t>
      </w:r>
      <w:r w:rsidR="001728DC">
        <w:t>Договор</w:t>
      </w:r>
      <w:r w:rsidRPr="00CC5F04">
        <w:t xml:space="preserve">а Стороны несут ответственность в соответствии с законодательством Российской Федерации и условиями </w:t>
      </w:r>
      <w:r w:rsidR="001728DC">
        <w:t>Договор</w:t>
      </w:r>
      <w:r w:rsidRPr="00CC5F04">
        <w:t>а.</w:t>
      </w:r>
    </w:p>
    <w:p w:rsidR="007105E9" w:rsidRPr="00CC5F04" w:rsidRDefault="007105E9" w:rsidP="00BD40B6">
      <w:pPr>
        <w:autoSpaceDE w:val="0"/>
        <w:autoSpaceDN w:val="0"/>
        <w:ind w:firstLine="708"/>
        <w:jc w:val="both"/>
      </w:pPr>
      <w:r w:rsidRPr="00CC5F04">
        <w:t xml:space="preserve">6.2. В случае полного (частичного) неисполнения условий </w:t>
      </w:r>
      <w:r w:rsidR="001728DC">
        <w:t>Договор</w:t>
      </w:r>
      <w:r w:rsidRPr="00CC5F04">
        <w:t>а одной из Сторон эта Сторона обязана возместить другой Стороне причиненные убытки в части, непокрытой неустойкой.</w:t>
      </w:r>
    </w:p>
    <w:p w:rsidR="00F14D6E" w:rsidRPr="00F52998" w:rsidRDefault="00F14D6E" w:rsidP="00BD40B6">
      <w:pPr>
        <w:pStyle w:val="aff5"/>
        <w:numPr>
          <w:ilvl w:val="1"/>
          <w:numId w:val="17"/>
        </w:numPr>
        <w:autoSpaceDE w:val="0"/>
        <w:autoSpaceDN w:val="0"/>
        <w:adjustRightInd w:val="0"/>
        <w:ind w:hanging="502"/>
        <w:jc w:val="both"/>
        <w:rPr>
          <w:rFonts w:ascii="Times New Roman" w:hAnsi="Times New Roman" w:cs="Times New Roman"/>
          <w:b/>
        </w:rPr>
      </w:pPr>
      <w:r w:rsidRPr="00F52998">
        <w:rPr>
          <w:rFonts w:ascii="Times New Roman" w:hAnsi="Times New Roman" w:cs="Times New Roman"/>
          <w:b/>
        </w:rPr>
        <w:t>Ответственность Заказчика:</w:t>
      </w:r>
    </w:p>
    <w:p w:rsidR="00F14D6E" w:rsidRPr="00036473" w:rsidRDefault="00F14D6E" w:rsidP="00F14D6E">
      <w:pPr>
        <w:pStyle w:val="aff5"/>
        <w:autoSpaceDE w:val="0"/>
        <w:autoSpaceDN w:val="0"/>
        <w:adjustRightInd w:val="0"/>
        <w:ind w:left="0" w:firstLine="567"/>
        <w:jc w:val="both"/>
        <w:rPr>
          <w:rFonts w:ascii="Times New Roman" w:hAnsi="Times New Roman" w:cs="Times New Roman"/>
        </w:rPr>
      </w:pPr>
      <w:r w:rsidRPr="00036473">
        <w:rPr>
          <w:rFonts w:ascii="Times New Roman" w:hAnsi="Times New Roman" w:cs="Times New Roman"/>
        </w:rPr>
        <w:t xml:space="preserve">6.3.1 В случае просрочки исполнения Заказчиком обязательств, предусмотренных </w:t>
      </w:r>
      <w:r w:rsidR="001728DC">
        <w:rPr>
          <w:rFonts w:ascii="Times New Roman" w:hAnsi="Times New Roman" w:cs="Times New Roman"/>
        </w:rPr>
        <w:t>Договор</w:t>
      </w:r>
      <w:r w:rsidRPr="00036473">
        <w:rPr>
          <w:rFonts w:ascii="Times New Roman" w:hAnsi="Times New Roman" w:cs="Times New Roman"/>
        </w:rPr>
        <w:t xml:space="preserve">ом, </w:t>
      </w:r>
      <w:r w:rsidRPr="00CC5F04">
        <w:rPr>
          <w:rFonts w:ascii="Times New Roman" w:hAnsi="Times New Roman" w:cs="Times New Roman"/>
        </w:rPr>
        <w:t>Поставщик</w:t>
      </w:r>
      <w:r w:rsidRPr="00036473">
        <w:rPr>
          <w:rFonts w:ascii="Times New Roman" w:hAnsi="Times New Roman" w:cs="Times New Roman"/>
        </w:rPr>
        <w:t xml:space="preserve"> вправе потребовать уплаты пеней. Пеня начисляется за каждый день просрочки исполнения обязательства, предусмотренного </w:t>
      </w:r>
      <w:r w:rsidR="001728DC">
        <w:rPr>
          <w:rFonts w:ascii="Times New Roman" w:hAnsi="Times New Roman" w:cs="Times New Roman"/>
        </w:rPr>
        <w:t>Договор</w:t>
      </w:r>
      <w:r w:rsidRPr="00036473">
        <w:rPr>
          <w:rFonts w:ascii="Times New Roman" w:hAnsi="Times New Roman" w:cs="Times New Roman"/>
        </w:rPr>
        <w:t xml:space="preserve">ом, начиная со дня, следующего после дня истечения установленного </w:t>
      </w:r>
      <w:r w:rsidR="001728DC">
        <w:rPr>
          <w:rFonts w:ascii="Times New Roman" w:hAnsi="Times New Roman" w:cs="Times New Roman"/>
        </w:rPr>
        <w:t>Договор</w:t>
      </w:r>
      <w:r w:rsidRPr="00036473">
        <w:rPr>
          <w:rFonts w:ascii="Times New Roman" w:hAnsi="Times New Roman" w:cs="Times New Roman"/>
        </w:rPr>
        <w:t xml:space="preserve">ом срока исполнения обязательства. Пеня устанавливается </w:t>
      </w:r>
      <w:r w:rsidR="001728DC">
        <w:rPr>
          <w:rFonts w:ascii="Times New Roman" w:hAnsi="Times New Roman" w:cs="Times New Roman"/>
        </w:rPr>
        <w:t>Договор</w:t>
      </w:r>
      <w:r w:rsidRPr="00036473">
        <w:rPr>
          <w:rFonts w:ascii="Times New Roman" w:hAnsi="Times New Roman" w:cs="Times New Roman"/>
        </w:rPr>
        <w:t>ом в размере одной трехсотой действующей на дату уплаты пеней ставки рефинансирования</w:t>
      </w:r>
      <w:r w:rsidRPr="00036473">
        <w:rPr>
          <w:rFonts w:ascii="Times New Roman" w:hAnsi="Times New Roman" w:cs="Times New Roman"/>
          <w:vertAlign w:val="superscript"/>
        </w:rPr>
        <w:footnoteReference w:id="4"/>
      </w:r>
      <w:r w:rsidRPr="00036473">
        <w:rPr>
          <w:rFonts w:ascii="Times New Roman" w:hAnsi="Times New Roman" w:cs="Times New Roman"/>
        </w:rPr>
        <w:t xml:space="preserve"> Центрального банка Российской Федерации от не уплаченной в срок суммы.</w:t>
      </w:r>
    </w:p>
    <w:p w:rsidR="00F14D6E" w:rsidRPr="00F52998" w:rsidRDefault="00F14D6E" w:rsidP="004F446B">
      <w:pPr>
        <w:jc w:val="both"/>
        <w:rPr>
          <w:b/>
          <w:color w:val="000000"/>
          <w:sz w:val="22"/>
          <w:szCs w:val="22"/>
        </w:rPr>
      </w:pPr>
      <w:r w:rsidRPr="00F52998">
        <w:rPr>
          <w:rFonts w:eastAsia="Calibri"/>
          <w:b/>
          <w:sz w:val="22"/>
          <w:szCs w:val="22"/>
        </w:rPr>
        <w:t xml:space="preserve">6.4 Ответственность </w:t>
      </w:r>
      <w:r w:rsidRPr="00F52998">
        <w:rPr>
          <w:b/>
        </w:rPr>
        <w:t>Поставщика</w:t>
      </w:r>
      <w:r w:rsidRPr="00F52998">
        <w:rPr>
          <w:rFonts w:eastAsia="Calibri"/>
          <w:b/>
          <w:sz w:val="22"/>
          <w:szCs w:val="22"/>
        </w:rPr>
        <w:t>:</w:t>
      </w:r>
    </w:p>
    <w:p w:rsidR="00F14D6E" w:rsidRPr="00036473" w:rsidRDefault="00F14D6E" w:rsidP="00F14D6E">
      <w:pPr>
        <w:suppressAutoHyphens/>
        <w:autoSpaceDE w:val="0"/>
        <w:autoSpaceDN w:val="0"/>
        <w:adjustRightInd w:val="0"/>
        <w:ind w:firstLine="567"/>
        <w:jc w:val="both"/>
        <w:rPr>
          <w:sz w:val="22"/>
          <w:szCs w:val="22"/>
          <w:lang w:eastAsia="ar-SA"/>
        </w:rPr>
      </w:pPr>
      <w:r w:rsidRPr="00036473">
        <w:rPr>
          <w:color w:val="000000"/>
          <w:sz w:val="22"/>
          <w:szCs w:val="22"/>
        </w:rPr>
        <w:t xml:space="preserve">6.4.1. </w:t>
      </w:r>
      <w:r w:rsidRPr="00036473">
        <w:rPr>
          <w:sz w:val="22"/>
          <w:szCs w:val="22"/>
          <w:lang w:eastAsia="ar-SA"/>
        </w:rPr>
        <w:t xml:space="preserve">В случае просрочки исполнения </w:t>
      </w:r>
      <w:r w:rsidRPr="00CC5F04">
        <w:t>Поставщик</w:t>
      </w:r>
      <w:r>
        <w:rPr>
          <w:rFonts w:eastAsia="Calibri"/>
          <w:sz w:val="22"/>
          <w:szCs w:val="22"/>
        </w:rPr>
        <w:t>а</w:t>
      </w:r>
      <w:r w:rsidRPr="00036473">
        <w:rPr>
          <w:sz w:val="22"/>
          <w:szCs w:val="22"/>
          <w:lang w:eastAsia="ar-SA"/>
        </w:rPr>
        <w:t xml:space="preserve"> обязательств, предусмотренных настоящим </w:t>
      </w:r>
      <w:r w:rsidR="001728DC">
        <w:t>Договор</w:t>
      </w:r>
      <w:r w:rsidRPr="00036473">
        <w:t>ом</w:t>
      </w:r>
      <w:r w:rsidRPr="00036473">
        <w:rPr>
          <w:sz w:val="22"/>
          <w:szCs w:val="22"/>
          <w:lang w:eastAsia="ar-SA"/>
        </w:rPr>
        <w:t xml:space="preserve">, а также в иных случаях неисполнения или ненадлежащего исполнения </w:t>
      </w:r>
      <w:r w:rsidR="007D28AF">
        <w:rPr>
          <w:rStyle w:val="js-phone-number"/>
        </w:rPr>
        <w:t>Поставщиком</w:t>
      </w:r>
      <w:r w:rsidRPr="00036473">
        <w:rPr>
          <w:sz w:val="22"/>
          <w:szCs w:val="22"/>
          <w:lang w:eastAsia="ar-SA"/>
        </w:rPr>
        <w:t xml:space="preserve"> обязательств, предусмотренных настоящим </w:t>
      </w:r>
      <w:r w:rsidR="001728DC">
        <w:t>Договор</w:t>
      </w:r>
      <w:r w:rsidRPr="00036473">
        <w:t>ом</w:t>
      </w:r>
      <w:r w:rsidRPr="00036473">
        <w:rPr>
          <w:sz w:val="22"/>
          <w:szCs w:val="22"/>
          <w:lang w:eastAsia="ar-SA"/>
        </w:rPr>
        <w:t xml:space="preserve">, Заказчик направляет </w:t>
      </w:r>
      <w:r w:rsidR="007D28AF">
        <w:rPr>
          <w:rFonts w:eastAsia="Calibri"/>
          <w:sz w:val="22"/>
          <w:szCs w:val="22"/>
        </w:rPr>
        <w:t>Поставщику</w:t>
      </w:r>
      <w:r w:rsidRPr="00036473">
        <w:rPr>
          <w:sz w:val="22"/>
          <w:szCs w:val="22"/>
          <w:lang w:eastAsia="ar-SA"/>
        </w:rPr>
        <w:t xml:space="preserve"> требование об уплате неустоек (штрафов, пеней).</w:t>
      </w:r>
    </w:p>
    <w:p w:rsidR="00F14D6E" w:rsidRPr="00036473" w:rsidRDefault="00F14D6E" w:rsidP="00F14D6E">
      <w:pPr>
        <w:autoSpaceDE w:val="0"/>
        <w:autoSpaceDN w:val="0"/>
        <w:adjustRightInd w:val="0"/>
        <w:ind w:firstLine="540"/>
        <w:jc w:val="both"/>
        <w:rPr>
          <w:sz w:val="22"/>
          <w:szCs w:val="22"/>
          <w:lang w:eastAsia="ar-SA"/>
        </w:rPr>
      </w:pPr>
      <w:r w:rsidRPr="00036473">
        <w:rPr>
          <w:sz w:val="22"/>
          <w:szCs w:val="22"/>
          <w:lang w:eastAsia="ar-SA"/>
        </w:rPr>
        <w:t>6.4.2</w:t>
      </w:r>
      <w:r w:rsidRPr="00036473">
        <w:rPr>
          <w:sz w:val="22"/>
          <w:szCs w:val="22"/>
          <w:lang w:eastAsia="ar-SA"/>
        </w:rPr>
        <w:tab/>
        <w:t xml:space="preserve">Пеня начисляется за каждый день просрочки исполнения </w:t>
      </w:r>
      <w:r w:rsidR="007D28AF">
        <w:rPr>
          <w:rStyle w:val="js-phone-number"/>
        </w:rPr>
        <w:t xml:space="preserve">Поставщиком </w:t>
      </w:r>
      <w:r w:rsidRPr="00036473">
        <w:rPr>
          <w:sz w:val="22"/>
          <w:szCs w:val="22"/>
          <w:lang w:eastAsia="ar-SA"/>
        </w:rPr>
        <w:t xml:space="preserve">обязательств, предусмотренных настоящим </w:t>
      </w:r>
      <w:r w:rsidR="001728DC">
        <w:t>Договор</w:t>
      </w:r>
      <w:r w:rsidRPr="00036473">
        <w:t>ом</w:t>
      </w:r>
      <w:r w:rsidRPr="00036473">
        <w:rPr>
          <w:sz w:val="22"/>
          <w:szCs w:val="22"/>
          <w:lang w:eastAsia="ar-SA"/>
        </w:rPr>
        <w:t>,</w:t>
      </w:r>
      <w:r w:rsidRPr="00036473">
        <w:rPr>
          <w:sz w:val="22"/>
          <w:szCs w:val="22"/>
        </w:rPr>
        <w:t xml:space="preserve"> начиная со дня, следующего после дня истечения установленного настоящим</w:t>
      </w:r>
      <w:r w:rsidR="00E97D87">
        <w:rPr>
          <w:sz w:val="22"/>
          <w:szCs w:val="22"/>
        </w:rPr>
        <w:t xml:space="preserve"> </w:t>
      </w:r>
      <w:r w:rsidR="001728DC">
        <w:t>Договор</w:t>
      </w:r>
      <w:r w:rsidRPr="00036473">
        <w:t>ом</w:t>
      </w:r>
      <w:r w:rsidRPr="00036473">
        <w:rPr>
          <w:sz w:val="22"/>
          <w:szCs w:val="22"/>
        </w:rPr>
        <w:t xml:space="preserve"> срока исполнения указанного обязательства, </w:t>
      </w:r>
      <w:r w:rsidRPr="00036473">
        <w:rPr>
          <w:sz w:val="22"/>
          <w:szCs w:val="22"/>
          <w:lang w:eastAsia="ar-SA"/>
        </w:rPr>
        <w:t xml:space="preserve">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настоящего </w:t>
      </w:r>
      <w:r w:rsidR="001728DC">
        <w:t>Договор</w:t>
      </w:r>
      <w:r>
        <w:t>а</w:t>
      </w:r>
      <w:r w:rsidRPr="00036473">
        <w:rPr>
          <w:sz w:val="22"/>
          <w:szCs w:val="22"/>
          <w:lang w:eastAsia="ar-SA"/>
        </w:rPr>
        <w:t xml:space="preserve">, уменьшенной на сумму, пропорциональную объему обязательств, предусмотренных настоящим </w:t>
      </w:r>
      <w:r w:rsidR="001728DC">
        <w:t>Договор</w:t>
      </w:r>
      <w:r w:rsidRPr="00036473">
        <w:t>ом</w:t>
      </w:r>
      <w:r w:rsidRPr="00036473">
        <w:rPr>
          <w:sz w:val="22"/>
          <w:szCs w:val="22"/>
          <w:lang w:eastAsia="ar-SA"/>
        </w:rPr>
        <w:t xml:space="preserve"> и фактически исполненных</w:t>
      </w:r>
      <w:r w:rsidR="00783208">
        <w:rPr>
          <w:sz w:val="22"/>
          <w:szCs w:val="22"/>
          <w:lang w:eastAsia="ar-SA"/>
        </w:rPr>
        <w:t xml:space="preserve"> </w:t>
      </w:r>
      <w:r w:rsidR="007D28AF">
        <w:rPr>
          <w:rFonts w:eastAsia="Calibri"/>
          <w:sz w:val="22"/>
          <w:szCs w:val="22"/>
        </w:rPr>
        <w:t>Поставщиком</w:t>
      </w:r>
      <w:r w:rsidRPr="00036473">
        <w:rPr>
          <w:sz w:val="22"/>
          <w:szCs w:val="22"/>
          <w:lang w:eastAsia="ar-SA"/>
        </w:rPr>
        <w:t>.</w:t>
      </w:r>
    </w:p>
    <w:p w:rsidR="00F14D6E" w:rsidRPr="00036473" w:rsidRDefault="00F14D6E" w:rsidP="00F14D6E">
      <w:pPr>
        <w:pStyle w:val="aff5"/>
        <w:ind w:left="0" w:firstLine="709"/>
        <w:jc w:val="both"/>
        <w:rPr>
          <w:rFonts w:ascii="Times New Roman" w:hAnsi="Times New Roman"/>
        </w:rPr>
      </w:pPr>
      <w:r w:rsidRPr="00036473">
        <w:rPr>
          <w:rFonts w:ascii="Times New Roman" w:hAnsi="Times New Roman"/>
          <w:color w:val="000000"/>
        </w:rPr>
        <w:lastRenderedPageBreak/>
        <w:t xml:space="preserve">6.5. Уплата неустойки (штрафа, пени) и возмещение убытков, причинённых ненадлежащим </w:t>
      </w:r>
      <w:r w:rsidRPr="00036473">
        <w:rPr>
          <w:rFonts w:ascii="Times New Roman" w:hAnsi="Times New Roman"/>
        </w:rPr>
        <w:t xml:space="preserve">исполнением обязательств, не освобождает стороны </w:t>
      </w:r>
      <w:r w:rsidR="001728DC">
        <w:rPr>
          <w:rFonts w:ascii="Times New Roman" w:hAnsi="Times New Roman" w:cs="Times New Roman"/>
        </w:rPr>
        <w:t>Договор</w:t>
      </w:r>
      <w:r w:rsidRPr="00036473">
        <w:rPr>
          <w:rFonts w:ascii="Times New Roman" w:hAnsi="Times New Roman"/>
        </w:rPr>
        <w:t xml:space="preserve"> от исполнения обязательств по </w:t>
      </w:r>
      <w:r w:rsidR="001728DC">
        <w:rPr>
          <w:rFonts w:ascii="Times New Roman" w:hAnsi="Times New Roman" w:cs="Times New Roman"/>
        </w:rPr>
        <w:t>Договор</w:t>
      </w:r>
      <w:r>
        <w:rPr>
          <w:rFonts w:ascii="Times New Roman" w:hAnsi="Times New Roman" w:cs="Times New Roman"/>
        </w:rPr>
        <w:t>у</w:t>
      </w:r>
      <w:r w:rsidRPr="00036473">
        <w:rPr>
          <w:rFonts w:ascii="Times New Roman" w:hAnsi="Times New Roman"/>
        </w:rPr>
        <w:t xml:space="preserve"> в полном объёме.</w:t>
      </w:r>
    </w:p>
    <w:p w:rsidR="00F14D6E" w:rsidRPr="00036473" w:rsidRDefault="00F14D6E" w:rsidP="00F14D6E">
      <w:pPr>
        <w:pStyle w:val="aff5"/>
        <w:ind w:left="0" w:firstLine="709"/>
        <w:jc w:val="both"/>
        <w:rPr>
          <w:rFonts w:ascii="Times New Roman" w:hAnsi="Times New Roman"/>
          <w:color w:val="000000"/>
        </w:rPr>
      </w:pPr>
      <w:r w:rsidRPr="00036473">
        <w:rPr>
          <w:rFonts w:ascii="Times New Roman" w:hAnsi="Times New Roman"/>
          <w:color w:val="000000"/>
        </w:rPr>
        <w:t>6.</w:t>
      </w:r>
      <w:r w:rsidR="007D28AF">
        <w:rPr>
          <w:rFonts w:ascii="Times New Roman" w:hAnsi="Times New Roman"/>
          <w:color w:val="000000"/>
        </w:rPr>
        <w:t>6</w:t>
      </w:r>
      <w:r w:rsidRPr="00036473">
        <w:rPr>
          <w:rFonts w:ascii="Times New Roman" w:hAnsi="Times New Roman"/>
          <w:color w:val="000000"/>
        </w:rPr>
        <w:t xml:space="preserve">. В случае существенного нарушения </w:t>
      </w:r>
      <w:r w:rsidR="007D28AF">
        <w:rPr>
          <w:rFonts w:ascii="Times New Roman" w:hAnsi="Times New Roman"/>
          <w:color w:val="000000"/>
        </w:rPr>
        <w:t>Поставщиком</w:t>
      </w:r>
      <w:r w:rsidRPr="00036473">
        <w:rPr>
          <w:rFonts w:ascii="Times New Roman" w:hAnsi="Times New Roman"/>
          <w:color w:val="000000"/>
        </w:rPr>
        <w:t xml:space="preserve"> условий настоящего </w:t>
      </w:r>
      <w:r w:rsidR="001728DC">
        <w:rPr>
          <w:rFonts w:ascii="Times New Roman" w:hAnsi="Times New Roman"/>
          <w:color w:val="000000"/>
        </w:rPr>
        <w:t>Договор</w:t>
      </w:r>
      <w:r w:rsidR="007D28AF">
        <w:rPr>
          <w:rFonts w:ascii="Times New Roman" w:hAnsi="Times New Roman"/>
          <w:color w:val="000000"/>
        </w:rPr>
        <w:t>а</w:t>
      </w:r>
      <w:r w:rsidRPr="00036473">
        <w:rPr>
          <w:rFonts w:ascii="Times New Roman" w:hAnsi="Times New Roman"/>
          <w:color w:val="000000"/>
        </w:rPr>
        <w:t xml:space="preserve">  Заказчик вправе инициировать расторжение настоящего </w:t>
      </w:r>
      <w:r w:rsidR="001728DC">
        <w:rPr>
          <w:rFonts w:ascii="Times New Roman" w:hAnsi="Times New Roman"/>
          <w:color w:val="000000"/>
        </w:rPr>
        <w:t>Договор</w:t>
      </w:r>
      <w:r w:rsidRPr="00036473">
        <w:rPr>
          <w:rFonts w:ascii="Times New Roman" w:hAnsi="Times New Roman"/>
          <w:color w:val="000000"/>
        </w:rPr>
        <w:t>а.</w:t>
      </w:r>
    </w:p>
    <w:p w:rsidR="00F14D6E" w:rsidRPr="00036473" w:rsidRDefault="00F14D6E" w:rsidP="00F14D6E">
      <w:pPr>
        <w:pStyle w:val="aff5"/>
        <w:ind w:left="0" w:firstLine="709"/>
        <w:jc w:val="both"/>
        <w:rPr>
          <w:rFonts w:ascii="Times New Roman" w:hAnsi="Times New Roman"/>
          <w:color w:val="000000"/>
        </w:rPr>
      </w:pPr>
      <w:r w:rsidRPr="00036473">
        <w:rPr>
          <w:rFonts w:ascii="Times New Roman" w:hAnsi="Times New Roman"/>
          <w:color w:val="000000"/>
        </w:rPr>
        <w:t>6.</w:t>
      </w:r>
      <w:r w:rsidR="007D28AF">
        <w:rPr>
          <w:rFonts w:ascii="Times New Roman" w:hAnsi="Times New Roman"/>
          <w:color w:val="000000"/>
        </w:rPr>
        <w:t>7</w:t>
      </w:r>
      <w:r w:rsidRPr="00036473">
        <w:rPr>
          <w:rFonts w:ascii="Times New Roman" w:hAnsi="Times New Roman"/>
          <w:color w:val="000000"/>
        </w:rPr>
        <w:t xml:space="preserve">. В случае отказа </w:t>
      </w:r>
      <w:r w:rsidR="007D28AF">
        <w:rPr>
          <w:rFonts w:ascii="Times New Roman" w:hAnsi="Times New Roman"/>
          <w:color w:val="000000"/>
        </w:rPr>
        <w:t>Поставщика</w:t>
      </w:r>
      <w:r w:rsidRPr="00036473">
        <w:rPr>
          <w:rFonts w:ascii="Times New Roman" w:hAnsi="Times New Roman"/>
          <w:color w:val="000000"/>
        </w:rPr>
        <w:t xml:space="preserve"> от добровольного расторжения </w:t>
      </w:r>
      <w:r w:rsidR="001728DC">
        <w:rPr>
          <w:rFonts w:ascii="Times New Roman" w:hAnsi="Times New Roman"/>
          <w:color w:val="000000"/>
        </w:rPr>
        <w:t>Договор</w:t>
      </w:r>
      <w:r w:rsidR="007D28AF">
        <w:rPr>
          <w:rFonts w:ascii="Times New Roman" w:hAnsi="Times New Roman"/>
          <w:color w:val="000000"/>
        </w:rPr>
        <w:t>а</w:t>
      </w:r>
      <w:r w:rsidRPr="00036473">
        <w:rPr>
          <w:rFonts w:ascii="Times New Roman" w:hAnsi="Times New Roman"/>
          <w:color w:val="000000"/>
        </w:rPr>
        <w:t xml:space="preserve"> по соглашению Сторон, Заказчик инициирует его расторжение в судебном порядке.</w:t>
      </w:r>
    </w:p>
    <w:p w:rsidR="00F14D6E" w:rsidRDefault="00F14D6E" w:rsidP="00F14D6E">
      <w:pPr>
        <w:pStyle w:val="aff5"/>
        <w:ind w:left="0" w:firstLine="709"/>
        <w:jc w:val="both"/>
        <w:rPr>
          <w:rFonts w:ascii="Times New Roman" w:hAnsi="Times New Roman"/>
          <w:color w:val="000000"/>
        </w:rPr>
      </w:pPr>
      <w:r w:rsidRPr="00036473">
        <w:rPr>
          <w:rFonts w:ascii="Times New Roman" w:hAnsi="Times New Roman"/>
          <w:color w:val="000000"/>
        </w:rPr>
        <w:t>6.</w:t>
      </w:r>
      <w:r w:rsidR="00F52998">
        <w:rPr>
          <w:rFonts w:ascii="Times New Roman" w:hAnsi="Times New Roman"/>
          <w:color w:val="000000"/>
        </w:rPr>
        <w:t>8</w:t>
      </w:r>
      <w:r w:rsidRPr="00036473">
        <w:rPr>
          <w:rFonts w:ascii="Times New Roman" w:hAnsi="Times New Roman"/>
          <w:color w:val="000000"/>
        </w:rPr>
        <w:t xml:space="preserve">. При расторжении </w:t>
      </w:r>
      <w:r w:rsidR="001728DC">
        <w:rPr>
          <w:rFonts w:ascii="Times New Roman" w:hAnsi="Times New Roman"/>
          <w:color w:val="000000"/>
        </w:rPr>
        <w:t>Договор</w:t>
      </w:r>
      <w:r w:rsidRPr="00036473">
        <w:rPr>
          <w:rFonts w:ascii="Times New Roman" w:hAnsi="Times New Roman"/>
          <w:color w:val="000000"/>
        </w:rPr>
        <w:t>а по решению суда сведения об</w:t>
      </w:r>
      <w:r w:rsidR="007D28AF">
        <w:rPr>
          <w:rFonts w:ascii="Times New Roman" w:hAnsi="Times New Roman"/>
          <w:color w:val="000000"/>
        </w:rPr>
        <w:t>Поставщике</w:t>
      </w:r>
      <w:r w:rsidRPr="00036473">
        <w:rPr>
          <w:rFonts w:ascii="Times New Roman" w:hAnsi="Times New Roman"/>
          <w:color w:val="000000"/>
        </w:rPr>
        <w:t xml:space="preserve"> подлежат внесению в  реестр недобросовестных поставщиков, в порядке и на условиях, установленных законодательством Российской Федерации.</w:t>
      </w:r>
    </w:p>
    <w:p w:rsidR="007105E9" w:rsidRDefault="007105E9" w:rsidP="007105E9">
      <w:pPr>
        <w:autoSpaceDE w:val="0"/>
        <w:autoSpaceDN w:val="0"/>
        <w:ind w:firstLine="708"/>
        <w:jc w:val="both"/>
        <w:rPr>
          <w:rFonts w:eastAsia="Calibri"/>
        </w:rPr>
      </w:pPr>
      <w:r w:rsidRPr="00CC5F04">
        <w:t xml:space="preserve">В случае просрочки исполнения Поставщиком обязательств (в том числе гарантийного обязательства), предусмотренных </w:t>
      </w:r>
      <w:r w:rsidR="001728DC">
        <w:t>Договор</w:t>
      </w:r>
      <w:r w:rsidRPr="00CC5F04">
        <w:t xml:space="preserve">ом, Поставщик уплачивает Заказчику пени. Пеня начисляется за каждый день просрочки исполнения Поставщиком обязательства, предусмотренного </w:t>
      </w:r>
      <w:r w:rsidR="001728DC">
        <w:t>Договор</w:t>
      </w:r>
      <w:r w:rsidRPr="00CC5F04">
        <w:t xml:space="preserve">ом, начиная со дня, следующего после дня истечения установленного </w:t>
      </w:r>
      <w:r w:rsidR="001728DC">
        <w:t>Договор</w:t>
      </w:r>
      <w:r w:rsidRPr="00CC5F04">
        <w:t xml:space="preserve">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w:t>
      </w:r>
      <w:r w:rsidR="001728DC">
        <w:t>Договор</w:t>
      </w:r>
      <w:r w:rsidRPr="00CC5F04">
        <w:t xml:space="preserve">а (отдельного этапа исполнения </w:t>
      </w:r>
      <w:r w:rsidR="001728DC">
        <w:t>Договор</w:t>
      </w:r>
      <w:r w:rsidRPr="00CC5F04">
        <w:t xml:space="preserve">а), уменьшенной на сумму, пропорциональную объему обязательств, предусмотренных </w:t>
      </w:r>
      <w:r w:rsidR="001728DC">
        <w:t>Договор</w:t>
      </w:r>
      <w:r w:rsidRPr="00CC5F04">
        <w:t xml:space="preserve">ом (соответствующим отдельным этапом исполнения </w:t>
      </w:r>
      <w:r w:rsidR="001728DC">
        <w:t>Договор</w:t>
      </w:r>
      <w:r w:rsidRPr="00CC5F04">
        <w:t>а) и фактически исполненных Поставщиком</w:t>
      </w:r>
    </w:p>
    <w:p w:rsidR="00B8029D" w:rsidRPr="00CC5F04" w:rsidRDefault="00B8029D" w:rsidP="00B8029D">
      <w:pPr>
        <w:autoSpaceDE w:val="0"/>
        <w:autoSpaceDN w:val="0"/>
        <w:ind w:firstLine="708"/>
        <w:jc w:val="both"/>
      </w:pPr>
      <w:r w:rsidRPr="00CC5F04">
        <w:t>6.</w:t>
      </w:r>
      <w:r w:rsidR="00F52998">
        <w:t>9</w:t>
      </w:r>
      <w:r w:rsidRPr="00CC5F04">
        <w:t xml:space="preserve">. Применение неустойки (штрафа, пени) не освобождает Стороны от исполнения обязательств по </w:t>
      </w:r>
      <w:r w:rsidR="001728DC">
        <w:t>Договор</w:t>
      </w:r>
      <w:r w:rsidRPr="00CC5F04">
        <w:t>у.</w:t>
      </w:r>
    </w:p>
    <w:p w:rsidR="00B8029D" w:rsidRPr="00CC5F04" w:rsidRDefault="00B8029D" w:rsidP="00B8029D">
      <w:pPr>
        <w:autoSpaceDE w:val="0"/>
        <w:autoSpaceDN w:val="0"/>
        <w:ind w:firstLine="708"/>
        <w:jc w:val="both"/>
      </w:pPr>
      <w:r w:rsidRPr="00CC5F04">
        <w:t>6.1</w:t>
      </w:r>
      <w:r w:rsidR="00F52998">
        <w:t>0</w:t>
      </w:r>
      <w:r w:rsidRPr="00CC5F04">
        <w:t xml:space="preserve">. Общая сумма начисленных штрафов за неисполнение или ненадлежащее исполнение Поставщиком обязательств, предусмотренных </w:t>
      </w:r>
      <w:r w:rsidR="001728DC">
        <w:t>Договор</w:t>
      </w:r>
      <w:r w:rsidRPr="00CC5F04">
        <w:t xml:space="preserve">ом, не может превышать цену </w:t>
      </w:r>
      <w:r w:rsidR="001728DC">
        <w:t>Договор</w:t>
      </w:r>
      <w:r w:rsidRPr="00CC5F04">
        <w:t>а.</w:t>
      </w:r>
    </w:p>
    <w:p w:rsidR="00B8029D" w:rsidRPr="00CC5F04" w:rsidRDefault="00B8029D" w:rsidP="00B8029D">
      <w:pPr>
        <w:autoSpaceDE w:val="0"/>
        <w:autoSpaceDN w:val="0"/>
        <w:ind w:firstLine="708"/>
        <w:jc w:val="both"/>
      </w:pPr>
      <w:r w:rsidRPr="00CC5F04">
        <w:t>6.1</w:t>
      </w:r>
      <w:r w:rsidR="00F52998">
        <w:t>1</w:t>
      </w:r>
      <w:r w:rsidRPr="00CC5F04">
        <w:t xml:space="preserve">. Общая сумма начисленных штрафов за ненадлежащее исполнение Заказчиком обязательств, предусмотренных </w:t>
      </w:r>
      <w:r w:rsidR="001728DC">
        <w:t>Договор</w:t>
      </w:r>
      <w:r w:rsidRPr="00CC5F04">
        <w:t xml:space="preserve">ом, не может превышать цену </w:t>
      </w:r>
      <w:r w:rsidR="001728DC">
        <w:t>Договор</w:t>
      </w:r>
      <w:r w:rsidRPr="00CC5F04">
        <w:t>а.</w:t>
      </w:r>
    </w:p>
    <w:p w:rsidR="00B8029D" w:rsidRDefault="00B8029D" w:rsidP="00B8029D">
      <w:pPr>
        <w:autoSpaceDE w:val="0"/>
        <w:autoSpaceDN w:val="0"/>
        <w:ind w:firstLine="708"/>
        <w:jc w:val="both"/>
      </w:pPr>
      <w:r w:rsidRPr="00CC5F04">
        <w:t>6.1</w:t>
      </w:r>
      <w:r w:rsidR="00F52998">
        <w:t>2</w:t>
      </w:r>
      <w:r w:rsidRPr="00CC5F04">
        <w:t xml:space="preserve">. В случае расторжения </w:t>
      </w:r>
      <w:r w:rsidR="001728DC">
        <w:t>Договор</w:t>
      </w:r>
      <w:r w:rsidRPr="00CC5F04">
        <w:t xml:space="preserve">а в связи с односторонним отказом Стороны от исполнения </w:t>
      </w:r>
      <w:r w:rsidR="001728DC">
        <w:t>Договор</w:t>
      </w:r>
      <w:r w:rsidRPr="00CC5F04">
        <w:t xml:space="preserve">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1728DC">
        <w:t>Договор</w:t>
      </w:r>
      <w:r w:rsidRPr="00CC5F04">
        <w:t>а.</w:t>
      </w:r>
    </w:p>
    <w:p w:rsidR="00910AC8" w:rsidRPr="00CC5F04" w:rsidRDefault="00910AC8" w:rsidP="00B8029D">
      <w:pPr>
        <w:autoSpaceDE w:val="0"/>
        <w:autoSpaceDN w:val="0"/>
        <w:ind w:firstLine="708"/>
        <w:jc w:val="both"/>
      </w:pPr>
    </w:p>
    <w:p w:rsidR="00B8029D" w:rsidRDefault="00B8029D" w:rsidP="00910AC8">
      <w:pPr>
        <w:autoSpaceDE w:val="0"/>
        <w:autoSpaceDN w:val="0"/>
        <w:jc w:val="center"/>
        <w:outlineLvl w:val="1"/>
        <w:rPr>
          <w:b/>
        </w:rPr>
      </w:pPr>
      <w:r w:rsidRPr="008B56AF">
        <w:rPr>
          <w:b/>
        </w:rPr>
        <w:t xml:space="preserve">VII. Обеспечение исполнения </w:t>
      </w:r>
      <w:r w:rsidR="001728DC">
        <w:rPr>
          <w:b/>
        </w:rPr>
        <w:t>Договор</w:t>
      </w:r>
      <w:r w:rsidRPr="008B56AF">
        <w:rPr>
          <w:b/>
        </w:rPr>
        <w:t xml:space="preserve">а </w:t>
      </w:r>
    </w:p>
    <w:p w:rsidR="00910AC8" w:rsidRPr="00393122" w:rsidRDefault="00910AC8" w:rsidP="00910AC8">
      <w:pPr>
        <w:ind w:firstLine="708"/>
        <w:jc w:val="both"/>
        <w:rPr>
          <w:sz w:val="28"/>
          <w:szCs w:val="28"/>
        </w:rPr>
      </w:pPr>
      <w:r w:rsidRPr="008B56AF">
        <w:rPr>
          <w:rFonts w:eastAsia="Calibri"/>
        </w:rPr>
        <w:t xml:space="preserve">7.1. </w:t>
      </w:r>
      <w:r w:rsidRPr="00511860">
        <w:rPr>
          <w:rFonts w:eastAsia="Calibri"/>
        </w:rPr>
        <w:t xml:space="preserve">Обеспечение исполнения </w:t>
      </w:r>
      <w:r w:rsidR="001728DC">
        <w:rPr>
          <w:rFonts w:eastAsia="Calibri"/>
        </w:rPr>
        <w:t>Договор</w:t>
      </w:r>
      <w:r w:rsidRPr="00511860">
        <w:rPr>
          <w:rFonts w:eastAsia="Calibri"/>
        </w:rPr>
        <w:t>а</w:t>
      </w:r>
      <w:r w:rsidR="00BD40B6">
        <w:rPr>
          <w:rFonts w:eastAsia="Calibri"/>
        </w:rPr>
        <w:t xml:space="preserve"> </w:t>
      </w:r>
      <w:r w:rsidRPr="00910AC8">
        <w:t xml:space="preserve">обеспечивается предоставлением банковской гарантии, срок действия такой гарантии должен превышать срок действия </w:t>
      </w:r>
      <w:r w:rsidR="001728DC">
        <w:t>Договор</w:t>
      </w:r>
      <w:r>
        <w:t>а</w:t>
      </w:r>
      <w:r w:rsidRPr="00910AC8">
        <w:t xml:space="preserve"> не менее чем на тридцать календарных дней.</w:t>
      </w:r>
    </w:p>
    <w:p w:rsidR="005913B4" w:rsidRDefault="005913B4" w:rsidP="00490EA0">
      <w:pPr>
        <w:autoSpaceDE w:val="0"/>
        <w:autoSpaceDN w:val="0"/>
        <w:adjustRightInd w:val="0"/>
        <w:jc w:val="both"/>
        <w:rPr>
          <w:bCs/>
          <w:iCs/>
        </w:rPr>
      </w:pPr>
    </w:p>
    <w:p w:rsidR="00910AC8" w:rsidRPr="00927836" w:rsidRDefault="00910AC8" w:rsidP="00910AC8">
      <w:pPr>
        <w:autoSpaceDE w:val="0"/>
        <w:autoSpaceDN w:val="0"/>
        <w:adjustRightInd w:val="0"/>
        <w:ind w:firstLine="708"/>
        <w:jc w:val="center"/>
        <w:rPr>
          <w:b/>
          <w:bCs/>
          <w:iCs/>
        </w:rPr>
      </w:pPr>
      <w:r w:rsidRPr="00927836">
        <w:rPr>
          <w:b/>
          <w:bCs/>
          <w:iCs/>
        </w:rPr>
        <w:t xml:space="preserve">IX. Исключительные права </w:t>
      </w:r>
    </w:p>
    <w:p w:rsidR="00910AC8" w:rsidRPr="00927836" w:rsidRDefault="00910AC8" w:rsidP="00910AC8">
      <w:pPr>
        <w:autoSpaceDE w:val="0"/>
        <w:autoSpaceDN w:val="0"/>
        <w:adjustRightInd w:val="0"/>
        <w:ind w:firstLine="708"/>
        <w:jc w:val="both"/>
        <w:rPr>
          <w:bCs/>
          <w:iCs/>
        </w:rPr>
      </w:pPr>
      <w:r w:rsidRPr="00927836">
        <w:rPr>
          <w:bCs/>
          <w:iCs/>
        </w:rPr>
        <w:t>9.1. Поставщик гарантирует отсутствие нарушения исключительных прав третьих лиц, связанных с поставкой и использованием Товара.</w:t>
      </w:r>
    </w:p>
    <w:p w:rsidR="00910AC8" w:rsidRDefault="00910AC8" w:rsidP="00910AC8">
      <w:pPr>
        <w:autoSpaceDE w:val="0"/>
        <w:autoSpaceDN w:val="0"/>
        <w:adjustRightInd w:val="0"/>
        <w:ind w:firstLine="708"/>
        <w:jc w:val="both"/>
        <w:rPr>
          <w:bCs/>
          <w:iCs/>
        </w:rPr>
      </w:pPr>
      <w:r w:rsidRPr="00927836">
        <w:rPr>
          <w:bCs/>
          <w:iCs/>
        </w:rPr>
        <w:t>9.2.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rsidR="005913B4" w:rsidRPr="00CC5F04" w:rsidRDefault="005913B4" w:rsidP="00910AC8">
      <w:pPr>
        <w:autoSpaceDE w:val="0"/>
        <w:autoSpaceDN w:val="0"/>
        <w:adjustRightInd w:val="0"/>
        <w:ind w:firstLine="708"/>
        <w:jc w:val="both"/>
        <w:rPr>
          <w:bCs/>
          <w:iCs/>
        </w:rPr>
      </w:pPr>
    </w:p>
    <w:p w:rsidR="00910AC8" w:rsidRPr="00CC5F04" w:rsidRDefault="00910AC8" w:rsidP="00910AC8">
      <w:pPr>
        <w:autoSpaceDE w:val="0"/>
        <w:autoSpaceDN w:val="0"/>
        <w:adjustRightInd w:val="0"/>
        <w:jc w:val="center"/>
        <w:outlineLvl w:val="0"/>
        <w:rPr>
          <w:b/>
        </w:rPr>
      </w:pPr>
      <w:bookmarkStart w:id="41" w:name="P313"/>
      <w:bookmarkEnd w:id="41"/>
      <w:r w:rsidRPr="00CC5F04">
        <w:rPr>
          <w:b/>
        </w:rPr>
        <w:t>X. Обстоятельства непреодолимой силы</w:t>
      </w:r>
    </w:p>
    <w:p w:rsidR="00910AC8" w:rsidRPr="00CC5F04" w:rsidRDefault="00910AC8" w:rsidP="00910AC8">
      <w:pPr>
        <w:autoSpaceDE w:val="0"/>
        <w:autoSpaceDN w:val="0"/>
        <w:adjustRightInd w:val="0"/>
        <w:ind w:firstLine="708"/>
        <w:jc w:val="both"/>
      </w:pPr>
      <w:r>
        <w:t>10</w:t>
      </w:r>
      <w:r w:rsidRPr="00CC5F04">
        <w:t xml:space="preserve">.1. Стороны не несут ответственность за полное или частичное неисполнение предусмотренных </w:t>
      </w:r>
      <w:r w:rsidR="001728DC">
        <w:t>Договор</w:t>
      </w:r>
      <w:r w:rsidRPr="00CC5F04">
        <w:t>ом обязательств, если такое неисполнение связано с обстоятельствами непреодолимой силы.</w:t>
      </w:r>
    </w:p>
    <w:p w:rsidR="00910AC8" w:rsidRPr="00CC5F04" w:rsidRDefault="00910AC8" w:rsidP="00910AC8">
      <w:pPr>
        <w:autoSpaceDE w:val="0"/>
        <w:autoSpaceDN w:val="0"/>
        <w:adjustRightInd w:val="0"/>
        <w:ind w:firstLine="708"/>
        <w:jc w:val="both"/>
      </w:pPr>
      <w:r>
        <w:t>10</w:t>
      </w:r>
      <w:r w:rsidRPr="00CC5F04">
        <w:t xml:space="preserve">.2. В случае если надлежащее исполнение Стороной предусмотренных </w:t>
      </w:r>
      <w:r w:rsidR="001728DC">
        <w:t>Договор</w:t>
      </w:r>
      <w:r w:rsidRPr="00CC5F04">
        <w:t>ом обязательств оказалось невозможным вследствие обстоятельств непреодолимой силы, такая Сторона не позднее 5 (пяти)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910AC8" w:rsidRPr="00CC5F04" w:rsidRDefault="00910AC8" w:rsidP="00910AC8">
      <w:pPr>
        <w:autoSpaceDE w:val="0"/>
        <w:autoSpaceDN w:val="0"/>
        <w:adjustRightInd w:val="0"/>
        <w:ind w:firstLine="708"/>
        <w:jc w:val="both"/>
      </w:pPr>
      <w:r>
        <w:t>10</w:t>
      </w:r>
      <w:r w:rsidRPr="00CC5F04">
        <w:t xml:space="preserve">.3. В случае возникновения обстоятельств непреодолимой силы Стороны вправе расторгнуть </w:t>
      </w:r>
      <w:r w:rsidR="001728DC">
        <w:t>Договор</w:t>
      </w:r>
      <w:r w:rsidRPr="00CC5F04">
        <w:t>, и в этом случае ни одна из Сторон не вправе требовать возмещения убытков.</w:t>
      </w:r>
    </w:p>
    <w:p w:rsidR="00910AC8" w:rsidRDefault="00910AC8" w:rsidP="00910AC8">
      <w:pPr>
        <w:autoSpaceDE w:val="0"/>
        <w:autoSpaceDN w:val="0"/>
        <w:adjustRightInd w:val="0"/>
        <w:ind w:firstLine="708"/>
        <w:jc w:val="both"/>
      </w:pPr>
      <w:r>
        <w:t>10</w:t>
      </w:r>
      <w:r w:rsidRPr="00CC5F04">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533D73" w:rsidRPr="00CC5F04" w:rsidRDefault="00533D73" w:rsidP="00910AC8">
      <w:pPr>
        <w:autoSpaceDE w:val="0"/>
        <w:autoSpaceDN w:val="0"/>
        <w:adjustRightInd w:val="0"/>
        <w:ind w:firstLine="708"/>
        <w:jc w:val="both"/>
      </w:pPr>
    </w:p>
    <w:p w:rsidR="004F446B" w:rsidRPr="00CC5F04" w:rsidRDefault="004F446B" w:rsidP="004F446B">
      <w:pPr>
        <w:autoSpaceDE w:val="0"/>
        <w:autoSpaceDN w:val="0"/>
        <w:jc w:val="center"/>
        <w:rPr>
          <w:b/>
        </w:rPr>
      </w:pPr>
      <w:r w:rsidRPr="00CC5F04">
        <w:rPr>
          <w:b/>
        </w:rPr>
        <w:t>X</w:t>
      </w:r>
      <w:r>
        <w:rPr>
          <w:b/>
          <w:lang w:val="en-US"/>
        </w:rPr>
        <w:t>I</w:t>
      </w:r>
      <w:r w:rsidRPr="00CC5F04">
        <w:rPr>
          <w:b/>
        </w:rPr>
        <w:t>. Рассмотрение и разрешение споров</w:t>
      </w:r>
    </w:p>
    <w:p w:rsidR="004F446B" w:rsidRPr="00CC5F04" w:rsidRDefault="004F446B" w:rsidP="004F446B">
      <w:pPr>
        <w:ind w:firstLine="708"/>
        <w:jc w:val="both"/>
      </w:pPr>
      <w:r>
        <w:t>1</w:t>
      </w:r>
      <w:r w:rsidRPr="00660F99">
        <w:t>1</w:t>
      </w:r>
      <w:r w:rsidRPr="00CC5F04">
        <w:t xml:space="preserve">.1. Все споры и разногласия, которые могут возникнуть из </w:t>
      </w:r>
      <w:r w:rsidR="001728DC">
        <w:t>Договор</w:t>
      </w:r>
      <w:r w:rsidRPr="00CC5F04">
        <w:t>а между Сторонами, будут разрешаться путем переговоров, в том числе в претензионном порядке.</w:t>
      </w:r>
    </w:p>
    <w:p w:rsidR="004F446B" w:rsidRPr="00CC5F04" w:rsidRDefault="004F446B" w:rsidP="004F446B">
      <w:pPr>
        <w:ind w:firstLine="708"/>
        <w:jc w:val="both"/>
      </w:pPr>
      <w:r>
        <w:t>1</w:t>
      </w:r>
      <w:r w:rsidRPr="00660F99">
        <w:t>1</w:t>
      </w:r>
      <w:r w:rsidRPr="00CC5F04">
        <w:t xml:space="preserve">.2. Претензия оформляется в письменной форме. В претензии перечисляются допущенные при исполнении </w:t>
      </w:r>
      <w:r w:rsidR="001728DC">
        <w:t>Договор</w:t>
      </w:r>
      <w:r w:rsidRPr="00CC5F04">
        <w:t xml:space="preserve">а нарушения со ссылкой на соответствующие положения </w:t>
      </w:r>
      <w:r w:rsidR="001728DC">
        <w:t>Договор</w:t>
      </w:r>
      <w:r w:rsidRPr="00CC5F04">
        <w:t>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4F446B" w:rsidRPr="00CC5F04" w:rsidRDefault="004F446B" w:rsidP="004F446B">
      <w:pPr>
        <w:autoSpaceDE w:val="0"/>
        <w:autoSpaceDN w:val="0"/>
        <w:ind w:firstLine="708"/>
        <w:jc w:val="both"/>
        <w:rPr>
          <w:rFonts w:eastAsia="Calibri"/>
        </w:rPr>
      </w:pPr>
      <w:r w:rsidRPr="00CC5F04">
        <w:rPr>
          <w:rFonts w:eastAsia="Calibri"/>
        </w:rPr>
        <w:lastRenderedPageBreak/>
        <w:t>1</w:t>
      </w:r>
      <w:r w:rsidRPr="00660F99">
        <w:rPr>
          <w:rFonts w:eastAsia="Calibri"/>
        </w:rPr>
        <w:t>1</w:t>
      </w:r>
      <w:r w:rsidRPr="00CC5F04">
        <w:rPr>
          <w:rFonts w:eastAsia="Calibri"/>
        </w:rPr>
        <w:t>.3. Срок рассмотрения претензии не может превышать 10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8610BA" w:rsidRPr="00036473" w:rsidRDefault="004F446B" w:rsidP="008610BA">
      <w:pPr>
        <w:pStyle w:val="aff5"/>
        <w:ind w:left="0"/>
        <w:jc w:val="both"/>
        <w:rPr>
          <w:rFonts w:ascii="Times New Roman" w:hAnsi="Times New Roman"/>
          <w:color w:val="000000"/>
        </w:rPr>
      </w:pPr>
      <w:r w:rsidRPr="00CC5F04">
        <w:rPr>
          <w:rFonts w:ascii="Times New Roman" w:hAnsi="Times New Roman" w:cs="Times New Roman"/>
        </w:rPr>
        <w:t>1</w:t>
      </w:r>
      <w:r w:rsidRPr="00660F99">
        <w:rPr>
          <w:rFonts w:ascii="Times New Roman" w:hAnsi="Times New Roman" w:cs="Times New Roman"/>
        </w:rPr>
        <w:t>1</w:t>
      </w:r>
      <w:r w:rsidRPr="00CC5F04">
        <w:rPr>
          <w:rFonts w:ascii="Times New Roman" w:hAnsi="Times New Roman" w:cs="Times New Roman"/>
        </w:rPr>
        <w:t>.4. При неурегулировании Сторонами спора в досудебном порядке, спор разрешается в судебном порядке.</w:t>
      </w:r>
      <w:r w:rsidR="008610BA" w:rsidRPr="00036473">
        <w:rPr>
          <w:rFonts w:ascii="Times New Roman" w:hAnsi="Times New Roman"/>
          <w:color w:val="000000"/>
        </w:rPr>
        <w:t xml:space="preserve"> В случае невозможности разрешения разногласий путем переговоров они подлежат рассмотрению в Арбитражном суде Свердловской области в установленном порядке.</w:t>
      </w:r>
    </w:p>
    <w:p w:rsidR="004F446B" w:rsidRPr="00CC5F04" w:rsidRDefault="004F446B" w:rsidP="004F446B">
      <w:pPr>
        <w:autoSpaceDE w:val="0"/>
        <w:autoSpaceDN w:val="0"/>
        <w:jc w:val="both"/>
      </w:pPr>
    </w:p>
    <w:p w:rsidR="004F446B" w:rsidRPr="00CC5F04" w:rsidRDefault="004F446B" w:rsidP="004F446B">
      <w:pPr>
        <w:autoSpaceDE w:val="0"/>
        <w:autoSpaceDN w:val="0"/>
        <w:jc w:val="center"/>
        <w:outlineLvl w:val="1"/>
        <w:rPr>
          <w:b/>
        </w:rPr>
      </w:pPr>
      <w:r w:rsidRPr="00CC5F04">
        <w:rPr>
          <w:b/>
        </w:rPr>
        <w:t>XI</w:t>
      </w:r>
      <w:r>
        <w:rPr>
          <w:b/>
          <w:lang w:val="en-US"/>
        </w:rPr>
        <w:t>I</w:t>
      </w:r>
      <w:r w:rsidRPr="00CC5F04">
        <w:rPr>
          <w:b/>
        </w:rPr>
        <w:t xml:space="preserve">. Срок действия и порядок расторжения </w:t>
      </w:r>
      <w:r w:rsidR="001728DC">
        <w:rPr>
          <w:b/>
        </w:rPr>
        <w:t>Договор</w:t>
      </w:r>
      <w:r w:rsidRPr="00CC5F04">
        <w:rPr>
          <w:b/>
        </w:rPr>
        <w:t xml:space="preserve">а </w:t>
      </w:r>
    </w:p>
    <w:p w:rsidR="004F446B" w:rsidRPr="00CC5F04" w:rsidRDefault="004F446B" w:rsidP="004F446B">
      <w:pPr>
        <w:ind w:firstLine="708"/>
        <w:jc w:val="both"/>
      </w:pPr>
      <w:r w:rsidRPr="00CC5F04">
        <w:t>1</w:t>
      </w:r>
      <w:r w:rsidRPr="00660F99">
        <w:t>2</w:t>
      </w:r>
      <w:r w:rsidRPr="00CC5F04">
        <w:t xml:space="preserve">.1. </w:t>
      </w:r>
      <w:r w:rsidR="001728DC">
        <w:t>Договор</w:t>
      </w:r>
      <w:r w:rsidRPr="00CC5F04">
        <w:t xml:space="preserve"> вступает в силу с момента его подписания обеими Сторонами и действует </w:t>
      </w:r>
      <w:r w:rsidR="000270D9">
        <w:t xml:space="preserve">до исполнения сторонами своих обязательств </w:t>
      </w:r>
      <w:r w:rsidRPr="00CC5F04">
        <w:t>по 31.1</w:t>
      </w:r>
      <w:r w:rsidR="00520CF6">
        <w:t>2</w:t>
      </w:r>
      <w:r w:rsidRPr="00CC5F04">
        <w:t xml:space="preserve">.2021 г. Окончание срока действия </w:t>
      </w:r>
      <w:r w:rsidR="001728DC">
        <w:t>Договор</w:t>
      </w:r>
      <w:r w:rsidRPr="00CC5F04">
        <w:t xml:space="preserve">а не влечет прекращения неисполненных обязательств Сторон по </w:t>
      </w:r>
      <w:r w:rsidR="001728DC">
        <w:t>Договор</w:t>
      </w:r>
      <w:r w:rsidRPr="00CC5F04">
        <w:t>у.</w:t>
      </w:r>
    </w:p>
    <w:p w:rsidR="00B8029D" w:rsidRDefault="004F446B" w:rsidP="000270D9">
      <w:pPr>
        <w:autoSpaceDE w:val="0"/>
        <w:autoSpaceDN w:val="0"/>
        <w:adjustRightInd w:val="0"/>
        <w:snapToGrid/>
        <w:ind w:firstLine="708"/>
        <w:jc w:val="both"/>
        <w:outlineLvl w:val="1"/>
      </w:pPr>
      <w:r>
        <w:t>1</w:t>
      </w:r>
      <w:r w:rsidRPr="00660F99">
        <w:t>2</w:t>
      </w:r>
      <w:r w:rsidRPr="00CC5F04">
        <w:t xml:space="preserve">.2. Расторжение </w:t>
      </w:r>
      <w:r w:rsidR="001728DC">
        <w:t>Договор</w:t>
      </w:r>
      <w:r w:rsidRPr="00CC5F04">
        <w:t xml:space="preserve">а допускается по соглашению Сторон, по решению суда или в связи с односторонним отказом Стороны от исполнения </w:t>
      </w:r>
      <w:r w:rsidR="001728DC">
        <w:t>Договор</w:t>
      </w:r>
      <w:r w:rsidRPr="00CC5F04">
        <w:t>а в соответствии с гражданским законодательством Российской Федерации</w:t>
      </w:r>
      <w:r w:rsidR="00FF7DE3">
        <w:t>.</w:t>
      </w:r>
    </w:p>
    <w:p w:rsidR="005913B4" w:rsidRDefault="005913B4" w:rsidP="004F446B">
      <w:pPr>
        <w:autoSpaceDE w:val="0"/>
        <w:autoSpaceDN w:val="0"/>
        <w:adjustRightInd w:val="0"/>
        <w:snapToGrid/>
        <w:jc w:val="both"/>
        <w:outlineLvl w:val="1"/>
      </w:pPr>
    </w:p>
    <w:p w:rsidR="00FF7DE3" w:rsidRPr="00CC5F04" w:rsidRDefault="00FF7DE3" w:rsidP="00FF7DE3">
      <w:pPr>
        <w:autoSpaceDE w:val="0"/>
        <w:autoSpaceDN w:val="0"/>
        <w:jc w:val="center"/>
        <w:outlineLvl w:val="1"/>
        <w:rPr>
          <w:b/>
        </w:rPr>
      </w:pPr>
      <w:r w:rsidRPr="00CC5F04">
        <w:rPr>
          <w:b/>
        </w:rPr>
        <w:t>XII</w:t>
      </w:r>
      <w:r>
        <w:rPr>
          <w:b/>
          <w:lang w:val="en-US"/>
        </w:rPr>
        <w:t>I</w:t>
      </w:r>
      <w:r w:rsidRPr="00CC5F04">
        <w:rPr>
          <w:b/>
        </w:rPr>
        <w:t xml:space="preserve">. Прочие положения </w:t>
      </w:r>
    </w:p>
    <w:p w:rsidR="00FF7DE3" w:rsidRPr="00CC5F04" w:rsidRDefault="00FF7DE3" w:rsidP="00FF7DE3">
      <w:pPr>
        <w:autoSpaceDE w:val="0"/>
        <w:autoSpaceDN w:val="0"/>
        <w:adjustRightInd w:val="0"/>
        <w:ind w:firstLine="539"/>
        <w:jc w:val="both"/>
      </w:pPr>
      <w:r>
        <w:t>1</w:t>
      </w:r>
      <w:r w:rsidRPr="00660F99">
        <w:t>3</w:t>
      </w:r>
      <w:r w:rsidRPr="00CC5F04">
        <w:t xml:space="preserve">.1. Во всем, что не предусмотрено </w:t>
      </w:r>
      <w:r w:rsidR="001728DC">
        <w:t>Договор</w:t>
      </w:r>
      <w:r w:rsidRPr="00CC5F04">
        <w:t>ом, Стороны руководствуются законодательством Российской Федерации.</w:t>
      </w:r>
    </w:p>
    <w:p w:rsidR="00FF7DE3" w:rsidRPr="00CC5F04" w:rsidRDefault="00FF7DE3" w:rsidP="00FF7DE3">
      <w:pPr>
        <w:autoSpaceDE w:val="0"/>
        <w:autoSpaceDN w:val="0"/>
        <w:adjustRightInd w:val="0"/>
        <w:ind w:firstLine="539"/>
        <w:jc w:val="both"/>
      </w:pPr>
      <w:r>
        <w:t>1</w:t>
      </w:r>
      <w:r w:rsidRPr="00660F99">
        <w:t>3</w:t>
      </w:r>
      <w:r w:rsidRPr="00CC5F04">
        <w:t>.2.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FF7DE3" w:rsidRPr="00CC5F04" w:rsidRDefault="00FF7DE3" w:rsidP="00FF7DE3">
      <w:pPr>
        <w:autoSpaceDE w:val="0"/>
        <w:autoSpaceDN w:val="0"/>
        <w:adjustRightInd w:val="0"/>
        <w:ind w:firstLine="539"/>
        <w:jc w:val="both"/>
      </w:pPr>
      <w:r>
        <w:t>1</w:t>
      </w:r>
      <w:r w:rsidRPr="00660F99">
        <w:t>3</w:t>
      </w:r>
      <w:r w:rsidRPr="00CC5F04">
        <w:t xml:space="preserve">.3. Внесение изменений и дополнений, не противоречащих законодательству Российской Федерации, в условия </w:t>
      </w:r>
      <w:r w:rsidR="001728DC">
        <w:t>Договор</w:t>
      </w:r>
      <w:r w:rsidRPr="00CC5F04">
        <w:t xml:space="preserve">а осуществляется путем заключения Сторонами в письменной форме дополнительных соглашений к </w:t>
      </w:r>
      <w:r w:rsidR="001728DC">
        <w:t>Договор</w:t>
      </w:r>
      <w:r w:rsidRPr="00CC5F04">
        <w:t>у, которые являются его неотъемлемой частью.</w:t>
      </w:r>
    </w:p>
    <w:p w:rsidR="00FF7DE3" w:rsidRPr="00CC5F04" w:rsidRDefault="00FF7DE3" w:rsidP="00FF7DE3">
      <w:pPr>
        <w:autoSpaceDE w:val="0"/>
        <w:autoSpaceDN w:val="0"/>
        <w:adjustRightInd w:val="0"/>
        <w:ind w:firstLine="539"/>
        <w:jc w:val="both"/>
      </w:pPr>
      <w:r>
        <w:t>1</w:t>
      </w:r>
      <w:r w:rsidRPr="00660F99">
        <w:t>3</w:t>
      </w:r>
      <w:r w:rsidR="00BB6DA5">
        <w:t>.4</w:t>
      </w:r>
      <w:r w:rsidRPr="00CC5F04">
        <w:t xml:space="preserve">. При исполнении </w:t>
      </w:r>
      <w:r w:rsidR="001728DC">
        <w:t>Договор</w:t>
      </w:r>
      <w:r w:rsidRPr="00CC5F04">
        <w:t>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FF7DE3" w:rsidRPr="00CC5F04" w:rsidRDefault="00FF7DE3" w:rsidP="00FF7DE3">
      <w:pPr>
        <w:autoSpaceDE w:val="0"/>
        <w:autoSpaceDN w:val="0"/>
        <w:adjustRightInd w:val="0"/>
        <w:ind w:firstLine="539"/>
        <w:jc w:val="both"/>
      </w:pPr>
      <w:r w:rsidRPr="00CC5F04">
        <w:t xml:space="preserve">Передача прав и обязанностей по </w:t>
      </w:r>
      <w:r w:rsidR="001728DC">
        <w:t>Договор</w:t>
      </w:r>
      <w:r w:rsidRPr="00CC5F04">
        <w:t xml:space="preserve">у правопреемнику Поставщика осуществляется путем заключения соответствующего дополнительного соглашения к </w:t>
      </w:r>
      <w:r w:rsidR="001728DC">
        <w:t>Договор</w:t>
      </w:r>
      <w:r w:rsidRPr="00CC5F04">
        <w:t>у.</w:t>
      </w:r>
    </w:p>
    <w:p w:rsidR="00FF7DE3" w:rsidRPr="00CC5F04" w:rsidRDefault="00FF7DE3" w:rsidP="00FF7DE3">
      <w:pPr>
        <w:autoSpaceDE w:val="0"/>
        <w:autoSpaceDN w:val="0"/>
        <w:adjustRightInd w:val="0"/>
        <w:ind w:firstLine="539"/>
        <w:jc w:val="both"/>
      </w:pPr>
      <w:r>
        <w:t>1</w:t>
      </w:r>
      <w:r w:rsidRPr="00660F99">
        <w:t>3</w:t>
      </w:r>
      <w:r w:rsidR="00BB6DA5">
        <w:t>.5</w:t>
      </w:r>
      <w:r w:rsidRPr="00CC5F04">
        <w:t xml:space="preserve">. Стороны обязуются обеспечить конфиденциальность сведений, относящихся к предмету </w:t>
      </w:r>
      <w:r w:rsidR="001728DC">
        <w:t>Договор</w:t>
      </w:r>
      <w:r w:rsidRPr="00CC5F04">
        <w:t xml:space="preserve">а, и ставших им известными в ходе исполнения </w:t>
      </w:r>
      <w:r w:rsidR="001728DC">
        <w:t>Договор</w:t>
      </w:r>
      <w:r w:rsidRPr="00CC5F04">
        <w:t>а.</w:t>
      </w:r>
    </w:p>
    <w:p w:rsidR="00FF7DE3" w:rsidRDefault="00FF7DE3" w:rsidP="00FF7DE3">
      <w:pPr>
        <w:autoSpaceDE w:val="0"/>
        <w:autoSpaceDN w:val="0"/>
        <w:adjustRightInd w:val="0"/>
        <w:ind w:firstLine="539"/>
        <w:jc w:val="both"/>
      </w:pPr>
      <w:r>
        <w:t>1</w:t>
      </w:r>
      <w:r w:rsidRPr="00660F99">
        <w:t>3</w:t>
      </w:r>
      <w:r w:rsidR="00BB6DA5">
        <w:t>.6</w:t>
      </w:r>
      <w:r w:rsidRPr="00CC5F04">
        <w:t xml:space="preserve">. </w:t>
      </w:r>
      <w:r w:rsidR="001728DC">
        <w:t>Договор</w:t>
      </w:r>
      <w:r w:rsidRPr="00CC5F04">
        <w:t xml:space="preserve"> составлен в форме электронного документа, подписанного усиленными электронными подписями Сторон.</w:t>
      </w:r>
    </w:p>
    <w:p w:rsidR="00BB6DA5" w:rsidRPr="00CC5F04" w:rsidRDefault="00BB6DA5" w:rsidP="00FF7DE3">
      <w:pPr>
        <w:autoSpaceDE w:val="0"/>
        <w:autoSpaceDN w:val="0"/>
        <w:adjustRightInd w:val="0"/>
        <w:ind w:firstLine="539"/>
        <w:jc w:val="both"/>
      </w:pPr>
      <w:r w:rsidRPr="00E97D87">
        <w:t>13.7. Во всем, что не предусмотрено Договором, Стороны руководствуются законодательством Российской Федерации.</w:t>
      </w:r>
    </w:p>
    <w:p w:rsidR="00FF7DE3" w:rsidRDefault="00FF7DE3" w:rsidP="00FF7DE3">
      <w:pPr>
        <w:autoSpaceDE w:val="0"/>
        <w:autoSpaceDN w:val="0"/>
        <w:jc w:val="both"/>
        <w:rPr>
          <w:sz w:val="16"/>
          <w:szCs w:val="16"/>
        </w:rPr>
      </w:pPr>
    </w:p>
    <w:p w:rsidR="00A94CF8" w:rsidRPr="008B56AF" w:rsidRDefault="00A94CF8" w:rsidP="00FF7DE3">
      <w:pPr>
        <w:autoSpaceDE w:val="0"/>
        <w:autoSpaceDN w:val="0"/>
        <w:jc w:val="both"/>
        <w:rPr>
          <w:sz w:val="16"/>
          <w:szCs w:val="16"/>
        </w:rPr>
      </w:pPr>
    </w:p>
    <w:p w:rsidR="00506A36" w:rsidRPr="008B56AF" w:rsidRDefault="00FF7DE3" w:rsidP="00FF7DE3">
      <w:pPr>
        <w:autoSpaceDE w:val="0"/>
        <w:autoSpaceDN w:val="0"/>
        <w:jc w:val="center"/>
        <w:outlineLvl w:val="1"/>
        <w:rPr>
          <w:b/>
        </w:rPr>
      </w:pPr>
      <w:r>
        <w:rPr>
          <w:b/>
        </w:rPr>
        <w:t>X</w:t>
      </w:r>
      <w:r>
        <w:rPr>
          <w:b/>
          <w:lang w:val="en-US"/>
        </w:rPr>
        <w:t>IV</w:t>
      </w:r>
      <w:r w:rsidRPr="008B56AF">
        <w:rPr>
          <w:b/>
        </w:rPr>
        <w:t>. Перечень приложений</w:t>
      </w:r>
      <w:r w:rsidR="00A94CF8">
        <w:rPr>
          <w:b/>
        </w:rPr>
        <w:t xml:space="preserve"> к </w:t>
      </w:r>
      <w:r w:rsidR="001728DC">
        <w:rPr>
          <w:b/>
        </w:rPr>
        <w:t>Договор</w:t>
      </w:r>
      <w:r w:rsidR="00A94CF8">
        <w:rPr>
          <w:b/>
        </w:rPr>
        <w:t>у</w:t>
      </w:r>
    </w:p>
    <w:p w:rsidR="00FF7DE3" w:rsidRDefault="00FF7DE3" w:rsidP="00FF7DE3">
      <w:pPr>
        <w:autoSpaceDE w:val="0"/>
        <w:autoSpaceDN w:val="0"/>
        <w:outlineLvl w:val="1"/>
      </w:pPr>
      <w:r w:rsidRPr="008B56AF">
        <w:t>1</w:t>
      </w:r>
      <w:r w:rsidRPr="00356C41">
        <w:t>4</w:t>
      </w:r>
      <w:r w:rsidRPr="008B56AF">
        <w:t xml:space="preserve">.1. Приложение № 1 </w:t>
      </w:r>
      <w:r w:rsidR="008610BA">
        <w:t>–Техническое задание поставляемых товаров</w:t>
      </w:r>
      <w:r w:rsidRPr="008B56AF">
        <w:t>.</w:t>
      </w:r>
    </w:p>
    <w:p w:rsidR="00A94CF8" w:rsidRDefault="00A94CF8" w:rsidP="00FF7DE3">
      <w:pPr>
        <w:autoSpaceDE w:val="0"/>
        <w:autoSpaceDN w:val="0"/>
        <w:outlineLvl w:val="1"/>
      </w:pPr>
      <w:r>
        <w:t>14.2. Приложение № 2 – Спецификация поставляемого товара.</w:t>
      </w:r>
    </w:p>
    <w:p w:rsidR="00FF7DE3" w:rsidRPr="008B56AF" w:rsidRDefault="00FF7DE3" w:rsidP="00FF7DE3">
      <w:pPr>
        <w:autoSpaceDE w:val="0"/>
        <w:autoSpaceDN w:val="0"/>
        <w:jc w:val="both"/>
        <w:outlineLvl w:val="1"/>
        <w:rPr>
          <w:b/>
        </w:rPr>
      </w:pPr>
      <w:r>
        <w:t>1</w:t>
      </w:r>
      <w:r w:rsidRPr="00356C41">
        <w:t>4</w:t>
      </w:r>
      <w:r w:rsidRPr="008B56AF">
        <w:t>.</w:t>
      </w:r>
      <w:r w:rsidR="00A94CF8">
        <w:t>3</w:t>
      </w:r>
      <w:r w:rsidRPr="008B56AF">
        <w:t>. Приложение №</w:t>
      </w:r>
      <w:r w:rsidR="00A94CF8">
        <w:t xml:space="preserve"> 3</w:t>
      </w:r>
      <w:r w:rsidRPr="008B56AF">
        <w:t xml:space="preserve"> – Расчет цены </w:t>
      </w:r>
      <w:r w:rsidR="001728DC">
        <w:t>договор</w:t>
      </w:r>
      <w:r w:rsidRPr="008B56AF">
        <w:t xml:space="preserve">а на поставку </w:t>
      </w:r>
      <w:r w:rsidR="008610BA" w:rsidRPr="0089188F">
        <w:t>технологическое оборудование для пищеблока</w:t>
      </w:r>
      <w:r w:rsidR="00A94CF8">
        <w:t>.</w:t>
      </w:r>
    </w:p>
    <w:p w:rsidR="00FF7DE3" w:rsidRDefault="00FF7DE3" w:rsidP="00A94CF8">
      <w:pPr>
        <w:autoSpaceDE w:val="0"/>
        <w:autoSpaceDN w:val="0"/>
        <w:outlineLvl w:val="1"/>
        <w:rPr>
          <w:b/>
          <w:sz w:val="22"/>
          <w:szCs w:val="22"/>
          <w:highlight w:val="red"/>
        </w:rPr>
      </w:pPr>
      <w:r>
        <w:t>1</w:t>
      </w:r>
      <w:r w:rsidRPr="00356C41">
        <w:t>4</w:t>
      </w:r>
      <w:r w:rsidRPr="008B56AF">
        <w:t>.</w:t>
      </w:r>
      <w:r w:rsidR="00A94CF8">
        <w:t>4</w:t>
      </w:r>
      <w:r w:rsidRPr="008B56AF">
        <w:t>. Приложение №</w:t>
      </w:r>
      <w:r w:rsidR="00A94CF8">
        <w:t xml:space="preserve"> 4</w:t>
      </w:r>
      <w:r w:rsidRPr="008B56AF">
        <w:t xml:space="preserve"> - </w:t>
      </w:r>
      <w:r>
        <w:t>А</w:t>
      </w:r>
      <w:r w:rsidRPr="00CC5F04">
        <w:t>кт приема-передачи Товара</w:t>
      </w:r>
      <w:r w:rsidR="00A94CF8">
        <w:t>.</w:t>
      </w:r>
    </w:p>
    <w:p w:rsidR="00A94CF8" w:rsidRDefault="00A94CF8" w:rsidP="00A94CF8">
      <w:pPr>
        <w:autoSpaceDE w:val="0"/>
        <w:autoSpaceDN w:val="0"/>
        <w:outlineLvl w:val="1"/>
        <w:rPr>
          <w:b/>
          <w:sz w:val="22"/>
          <w:szCs w:val="22"/>
          <w:highlight w:val="red"/>
        </w:rPr>
      </w:pPr>
    </w:p>
    <w:p w:rsidR="007C5638" w:rsidRDefault="007C5638" w:rsidP="00A94CF8">
      <w:pPr>
        <w:autoSpaceDE w:val="0"/>
        <w:autoSpaceDN w:val="0"/>
        <w:outlineLvl w:val="1"/>
        <w:rPr>
          <w:b/>
          <w:sz w:val="22"/>
          <w:szCs w:val="22"/>
          <w:highlight w:val="red"/>
        </w:rPr>
      </w:pPr>
    </w:p>
    <w:p w:rsidR="007C5638" w:rsidRDefault="007C5638" w:rsidP="00A94CF8">
      <w:pPr>
        <w:autoSpaceDE w:val="0"/>
        <w:autoSpaceDN w:val="0"/>
        <w:outlineLvl w:val="1"/>
        <w:rPr>
          <w:b/>
          <w:sz w:val="22"/>
          <w:szCs w:val="22"/>
          <w:highlight w:val="red"/>
        </w:rPr>
      </w:pPr>
    </w:p>
    <w:p w:rsidR="007C5638" w:rsidRDefault="007C5638" w:rsidP="00A94CF8">
      <w:pPr>
        <w:autoSpaceDE w:val="0"/>
        <w:autoSpaceDN w:val="0"/>
        <w:outlineLvl w:val="1"/>
        <w:rPr>
          <w:b/>
          <w:sz w:val="22"/>
          <w:szCs w:val="22"/>
          <w:highlight w:val="red"/>
        </w:rPr>
      </w:pPr>
    </w:p>
    <w:p w:rsidR="00A94CF8" w:rsidRPr="007105E9" w:rsidRDefault="00A94CF8" w:rsidP="00A94CF8">
      <w:pPr>
        <w:autoSpaceDE w:val="0"/>
        <w:autoSpaceDN w:val="0"/>
        <w:outlineLvl w:val="1"/>
        <w:rPr>
          <w:b/>
          <w:sz w:val="22"/>
          <w:szCs w:val="22"/>
          <w:highlight w:val="red"/>
        </w:rPr>
      </w:pPr>
    </w:p>
    <w:p w:rsidR="006C7806" w:rsidRDefault="008610BA" w:rsidP="00506A36">
      <w:pPr>
        <w:pStyle w:val="ConsPlusNormal"/>
        <w:jc w:val="center"/>
        <w:outlineLvl w:val="0"/>
        <w:rPr>
          <w:rFonts w:ascii="Times New Roman" w:hAnsi="Times New Roman"/>
          <w:b/>
        </w:rPr>
      </w:pPr>
      <w:r>
        <w:rPr>
          <w:rFonts w:ascii="Times New Roman" w:hAnsi="Times New Roman"/>
          <w:b/>
        </w:rPr>
        <w:t>X</w:t>
      </w:r>
      <w:r>
        <w:rPr>
          <w:rFonts w:ascii="Times New Roman" w:hAnsi="Times New Roman"/>
          <w:b/>
          <w:lang w:val="en-US"/>
        </w:rPr>
        <w:t>V</w:t>
      </w:r>
      <w:r w:rsidRPr="008B56AF">
        <w:rPr>
          <w:rFonts w:ascii="Times New Roman" w:hAnsi="Times New Roman"/>
          <w:b/>
        </w:rPr>
        <w:t>. Адреса и банковские реквизиты Сторон</w:t>
      </w:r>
    </w:p>
    <w:p w:rsidR="00506A36" w:rsidRDefault="00506A36" w:rsidP="00506A36">
      <w:pPr>
        <w:pStyle w:val="ConsPlusNormal"/>
        <w:jc w:val="center"/>
        <w:outlineLvl w:val="0"/>
        <w:rPr>
          <w:sz w:val="24"/>
          <w:szCs w:val="24"/>
        </w:rPr>
      </w:pPr>
    </w:p>
    <w:p w:rsidR="007C5638" w:rsidRDefault="00E34653" w:rsidP="00E34653">
      <w:pPr>
        <w:widowControl w:val="0"/>
        <w:autoSpaceDE w:val="0"/>
        <w:autoSpaceDN w:val="0"/>
        <w:adjustRightInd w:val="0"/>
        <w:rPr>
          <w:b/>
        </w:rPr>
      </w:pPr>
      <w:r w:rsidRPr="00C546A2">
        <w:rPr>
          <w:b/>
        </w:rPr>
        <w:t>«</w:t>
      </w:r>
      <w:r>
        <w:rPr>
          <w:b/>
        </w:rPr>
        <w:t>Заказчик</w:t>
      </w:r>
      <w:r w:rsidRPr="00C546A2">
        <w:rPr>
          <w:b/>
        </w:rPr>
        <w:t xml:space="preserve">»: </w:t>
      </w:r>
    </w:p>
    <w:p w:rsidR="00E34653" w:rsidRPr="00C546A2" w:rsidRDefault="00E34653" w:rsidP="00E34653">
      <w:pPr>
        <w:widowControl w:val="0"/>
        <w:autoSpaceDE w:val="0"/>
        <w:autoSpaceDN w:val="0"/>
        <w:adjustRightInd w:val="0"/>
        <w:rPr>
          <w:b/>
        </w:rPr>
      </w:pPr>
      <w:r w:rsidRPr="00C546A2">
        <w:rPr>
          <w:b/>
        </w:rPr>
        <w:t xml:space="preserve">МАУ «ДЗОЛ «Искорка» </w:t>
      </w:r>
    </w:p>
    <w:p w:rsidR="00E34653" w:rsidRPr="00C546A2" w:rsidRDefault="00E34653" w:rsidP="00E34653">
      <w:pPr>
        <w:ind w:right="-533"/>
      </w:pPr>
      <w:r w:rsidRPr="00C546A2">
        <w:t xml:space="preserve">Юридический адрес: </w:t>
      </w:r>
      <w:r w:rsidRPr="00C546A2">
        <w:rPr>
          <w:bCs/>
        </w:rPr>
        <w:t>624</w:t>
      </w:r>
      <w:r w:rsidR="00E97D87">
        <w:rPr>
          <w:bCs/>
        </w:rPr>
        <w:t xml:space="preserve"> </w:t>
      </w:r>
      <w:r w:rsidRPr="00C546A2">
        <w:rPr>
          <w:bCs/>
        </w:rPr>
        <w:t>285, С</w:t>
      </w:r>
      <w:r w:rsidRPr="00C546A2">
        <w:t>вердловская область, пгт</w:t>
      </w:r>
      <w:r w:rsidR="00E97D87">
        <w:t xml:space="preserve"> </w:t>
      </w:r>
      <w:r w:rsidRPr="00C546A2">
        <w:t>Рефтинский, улица Гагарина, дом 13</w:t>
      </w:r>
    </w:p>
    <w:p w:rsidR="00E34653" w:rsidRPr="00C546A2" w:rsidRDefault="00E34653" w:rsidP="00E34653">
      <w:pPr>
        <w:ind w:right="-533"/>
        <w:rPr>
          <w:bCs/>
        </w:rPr>
      </w:pPr>
      <w:r w:rsidRPr="00C546A2">
        <w:rPr>
          <w:bCs/>
        </w:rPr>
        <w:t>Почтовый адрес: 624</w:t>
      </w:r>
      <w:r w:rsidR="00E97D87">
        <w:rPr>
          <w:bCs/>
        </w:rPr>
        <w:t xml:space="preserve"> </w:t>
      </w:r>
      <w:r w:rsidRPr="00C546A2">
        <w:rPr>
          <w:bCs/>
        </w:rPr>
        <w:t>285, Свердловская обл., пгт. Рефтинский, а/я 32</w:t>
      </w:r>
    </w:p>
    <w:p w:rsidR="00E34653" w:rsidRPr="00C546A2" w:rsidRDefault="00E34653" w:rsidP="00E34653">
      <w:pPr>
        <w:ind w:right="-533"/>
        <w:rPr>
          <w:bCs/>
        </w:rPr>
      </w:pPr>
      <w:r w:rsidRPr="00C546A2">
        <w:rPr>
          <w:bCs/>
        </w:rPr>
        <w:t>тел. 8(34365) 99-3-66, 99-2-77    Е-</w:t>
      </w:r>
      <w:r w:rsidRPr="00C546A2">
        <w:rPr>
          <w:bCs/>
          <w:lang w:val="en-US"/>
        </w:rPr>
        <w:t>mail</w:t>
      </w:r>
      <w:r w:rsidRPr="00C546A2">
        <w:rPr>
          <w:bCs/>
        </w:rPr>
        <w:t xml:space="preserve">: </w:t>
      </w:r>
      <w:r w:rsidRPr="00C546A2">
        <w:rPr>
          <w:bCs/>
          <w:lang w:val="en-US"/>
        </w:rPr>
        <w:t>iskorkamou</w:t>
      </w:r>
      <w:r w:rsidRPr="00C546A2">
        <w:rPr>
          <w:bCs/>
        </w:rPr>
        <w:t>@</w:t>
      </w:r>
      <w:r w:rsidRPr="00C546A2">
        <w:rPr>
          <w:bCs/>
          <w:lang w:val="en-US"/>
        </w:rPr>
        <w:t>mail</w:t>
      </w:r>
      <w:r w:rsidRPr="00C546A2">
        <w:rPr>
          <w:bCs/>
        </w:rPr>
        <w:t>.</w:t>
      </w:r>
      <w:r w:rsidRPr="00C546A2">
        <w:rPr>
          <w:bCs/>
          <w:lang w:val="en-US"/>
        </w:rPr>
        <w:t>ru</w:t>
      </w:r>
    </w:p>
    <w:p w:rsidR="00E34653" w:rsidRPr="00C546A2" w:rsidRDefault="00E34653" w:rsidP="00E34653">
      <w:pPr>
        <w:ind w:right="-533"/>
      </w:pPr>
      <w:r w:rsidRPr="00C546A2">
        <w:t xml:space="preserve">ИНН </w:t>
      </w:r>
      <w:r w:rsidRPr="00C546A2">
        <w:rPr>
          <w:bCs/>
        </w:rPr>
        <w:t>6603016107</w:t>
      </w:r>
      <w:r w:rsidRPr="00C546A2">
        <w:t>; КПП668301001; ОКПО71554587; ОГРН 1036600104254; БИК</w:t>
      </w:r>
      <w:r>
        <w:t xml:space="preserve"> 016577551</w:t>
      </w:r>
    </w:p>
    <w:p w:rsidR="00E34653" w:rsidRPr="00C546A2" w:rsidRDefault="00E34653" w:rsidP="00E34653">
      <w:pPr>
        <w:ind w:right="-533"/>
      </w:pPr>
      <w:r w:rsidRPr="00C546A2">
        <w:t>р/счет</w:t>
      </w:r>
      <w:r w:rsidR="005913B4">
        <w:t>:</w:t>
      </w:r>
      <w:r w:rsidR="00E97D87">
        <w:t xml:space="preserve"> </w:t>
      </w:r>
      <w:r>
        <w:t>03234643657630006200</w:t>
      </w:r>
      <w:r w:rsidRPr="00C546A2">
        <w:t>Уральское ГУ Банка России</w:t>
      </w:r>
      <w:r>
        <w:t>// УФК по Свердловской области г. Екатеринбург</w:t>
      </w:r>
    </w:p>
    <w:p w:rsidR="00E34653" w:rsidRPr="00C546A2" w:rsidRDefault="00A94CF8" w:rsidP="00E34653">
      <w:pPr>
        <w:ind w:right="-533"/>
      </w:pPr>
      <w:r>
        <w:t>Получатель: Ф</w:t>
      </w:r>
      <w:r w:rsidR="00E34653" w:rsidRPr="00C546A2">
        <w:t>инансовый отдел</w:t>
      </w:r>
      <w:r>
        <w:t xml:space="preserve"> администрации городского округа Рефтинский (</w:t>
      </w:r>
      <w:r w:rsidR="00E34653" w:rsidRPr="00C546A2">
        <w:t>МАУ «ДЗОЛ «Искорка»)</w:t>
      </w:r>
    </w:p>
    <w:p w:rsidR="006C7806" w:rsidRDefault="006C7806" w:rsidP="00F97B39">
      <w:pPr>
        <w:jc w:val="both"/>
        <w:rPr>
          <w:sz w:val="24"/>
          <w:szCs w:val="24"/>
        </w:rPr>
      </w:pPr>
    </w:p>
    <w:p w:rsidR="006C7806" w:rsidRPr="007E3955" w:rsidRDefault="00E34653" w:rsidP="00F97B39">
      <w:pPr>
        <w:jc w:val="both"/>
        <w:rPr>
          <w:b/>
          <w:sz w:val="24"/>
          <w:szCs w:val="24"/>
        </w:rPr>
      </w:pPr>
      <w:r w:rsidRPr="007E3955">
        <w:rPr>
          <w:b/>
          <w:sz w:val="24"/>
          <w:szCs w:val="24"/>
        </w:rPr>
        <w:t>«Поставщик»:</w:t>
      </w:r>
    </w:p>
    <w:p w:rsidR="006C7806" w:rsidRDefault="006C7806" w:rsidP="00F97B39">
      <w:pPr>
        <w:jc w:val="both"/>
        <w:rPr>
          <w:sz w:val="24"/>
          <w:szCs w:val="24"/>
        </w:rPr>
      </w:pPr>
    </w:p>
    <w:p w:rsidR="006C7806" w:rsidRDefault="006C7806" w:rsidP="00F97B39">
      <w:pPr>
        <w:jc w:val="both"/>
        <w:rPr>
          <w:sz w:val="24"/>
          <w:szCs w:val="24"/>
        </w:rPr>
      </w:pPr>
    </w:p>
    <w:p w:rsidR="006C7806" w:rsidRDefault="006C7806" w:rsidP="00F97B39">
      <w:pPr>
        <w:jc w:val="both"/>
        <w:rPr>
          <w:sz w:val="24"/>
          <w:szCs w:val="24"/>
        </w:rPr>
      </w:pPr>
    </w:p>
    <w:p w:rsidR="006C7806" w:rsidRDefault="006C7806" w:rsidP="00F97B39">
      <w:pPr>
        <w:jc w:val="both"/>
        <w:rPr>
          <w:sz w:val="24"/>
          <w:szCs w:val="24"/>
        </w:rPr>
      </w:pPr>
    </w:p>
    <w:p w:rsidR="006C7806" w:rsidRDefault="006C7806" w:rsidP="00F97B39">
      <w:pPr>
        <w:jc w:val="both"/>
        <w:rPr>
          <w:sz w:val="24"/>
          <w:szCs w:val="24"/>
        </w:rPr>
      </w:pPr>
    </w:p>
    <w:p w:rsidR="006C7806" w:rsidRDefault="006C7806" w:rsidP="00F97B39">
      <w:pPr>
        <w:jc w:val="both"/>
        <w:rPr>
          <w:sz w:val="24"/>
          <w:szCs w:val="24"/>
        </w:rPr>
      </w:pPr>
    </w:p>
    <w:p w:rsidR="00F97B39" w:rsidRPr="00E97D87" w:rsidRDefault="00F97B39" w:rsidP="00E97D87">
      <w:pPr>
        <w:jc w:val="right"/>
      </w:pPr>
      <w:r w:rsidRPr="00E97D87">
        <w:t>Приложение №1</w:t>
      </w:r>
    </w:p>
    <w:p w:rsidR="00F97B39" w:rsidRPr="00E97D87" w:rsidRDefault="00F97B39" w:rsidP="00F97B39">
      <w:pPr>
        <w:keepNext/>
        <w:ind w:left="-426" w:firstLine="426"/>
        <w:jc w:val="right"/>
      </w:pPr>
      <w:r w:rsidRPr="00E97D87">
        <w:t xml:space="preserve">к </w:t>
      </w:r>
      <w:r w:rsidR="001728DC" w:rsidRPr="00E97D87">
        <w:t>Договор</w:t>
      </w:r>
      <w:r w:rsidRPr="00E97D87">
        <w:t>у № _____ от _____202</w:t>
      </w:r>
      <w:r w:rsidR="006C7806" w:rsidRPr="00E97D87">
        <w:t>1</w:t>
      </w:r>
      <w:r w:rsidRPr="00E97D87">
        <w:t>г.</w:t>
      </w:r>
    </w:p>
    <w:p w:rsidR="006C7806" w:rsidRPr="008B56AF" w:rsidRDefault="006C7806" w:rsidP="006C7806">
      <w:pPr>
        <w:pStyle w:val="ConsPlusNormal"/>
        <w:jc w:val="right"/>
        <w:outlineLvl w:val="0"/>
        <w:rPr>
          <w:rFonts w:ascii="Times New Roman" w:hAnsi="Times New Roman"/>
        </w:rPr>
      </w:pPr>
    </w:p>
    <w:p w:rsidR="006C7806" w:rsidRPr="008B56AF" w:rsidRDefault="006C7806" w:rsidP="006C7806">
      <w:pPr>
        <w:pStyle w:val="ConsPlusNormal"/>
        <w:jc w:val="right"/>
        <w:outlineLvl w:val="0"/>
        <w:rPr>
          <w:rFonts w:ascii="Times New Roman" w:hAnsi="Times New Roman"/>
        </w:rPr>
      </w:pPr>
    </w:p>
    <w:p w:rsidR="006C7806" w:rsidRPr="008B56AF" w:rsidRDefault="006C7806" w:rsidP="006C7806">
      <w:pPr>
        <w:pStyle w:val="ConsPlusNormal"/>
        <w:jc w:val="right"/>
        <w:outlineLvl w:val="0"/>
        <w:rPr>
          <w:rFonts w:ascii="Times New Roman" w:hAnsi="Times New Roman"/>
        </w:rPr>
      </w:pPr>
    </w:p>
    <w:p w:rsidR="006C7806" w:rsidRPr="008B56AF" w:rsidRDefault="006C7806" w:rsidP="006C7806">
      <w:pPr>
        <w:pStyle w:val="ConsPlusNormal"/>
        <w:jc w:val="right"/>
        <w:outlineLvl w:val="0"/>
        <w:rPr>
          <w:rFonts w:ascii="Times New Roman" w:hAnsi="Times New Roman"/>
        </w:rPr>
      </w:pPr>
    </w:p>
    <w:p w:rsidR="006C7806" w:rsidRPr="008B56AF" w:rsidRDefault="006C7806" w:rsidP="006C7806">
      <w:pPr>
        <w:pStyle w:val="ConsPlusNormal"/>
        <w:jc w:val="right"/>
        <w:outlineLvl w:val="0"/>
        <w:rPr>
          <w:rFonts w:ascii="Times New Roman" w:hAnsi="Times New Roman"/>
        </w:rPr>
      </w:pPr>
    </w:p>
    <w:p w:rsidR="006C7806" w:rsidRPr="007E3955" w:rsidRDefault="006C7806" w:rsidP="006C7806">
      <w:pPr>
        <w:ind w:firstLine="708"/>
        <w:jc w:val="center"/>
      </w:pPr>
      <w:r w:rsidRPr="007E3955">
        <w:t>Спецификация поставляемого товара.</w:t>
      </w:r>
    </w:p>
    <w:p w:rsidR="006C7806" w:rsidRPr="007E3955" w:rsidRDefault="006C7806" w:rsidP="006C7806">
      <w:pPr>
        <w:jc w:val="center"/>
        <w:rPr>
          <w:i/>
        </w:rPr>
      </w:pPr>
      <w:r w:rsidRPr="007E3955">
        <w:rPr>
          <w:i/>
        </w:rPr>
        <w:t>(Заполняется в соответствии с заявкой победителя)</w:t>
      </w:r>
    </w:p>
    <w:p w:rsidR="006C7806" w:rsidRPr="007E3955" w:rsidRDefault="006C7806" w:rsidP="006C7806">
      <w:pPr>
        <w:ind w:firstLine="708"/>
        <w:jc w:val="center"/>
      </w:pPr>
    </w:p>
    <w:tbl>
      <w:tblPr>
        <w:tblStyle w:val="19"/>
        <w:tblW w:w="5000" w:type="pct"/>
        <w:tblLook w:val="04A0"/>
      </w:tblPr>
      <w:tblGrid>
        <w:gridCol w:w="728"/>
        <w:gridCol w:w="2167"/>
        <w:gridCol w:w="1908"/>
        <w:gridCol w:w="2253"/>
        <w:gridCol w:w="2515"/>
      </w:tblGrid>
      <w:tr w:rsidR="006C7806" w:rsidRPr="007E3955" w:rsidTr="00806507">
        <w:tc>
          <w:tcPr>
            <w:tcW w:w="380" w:type="pct"/>
          </w:tcPr>
          <w:p w:rsidR="006C7806" w:rsidRPr="007E3955" w:rsidRDefault="006C7806" w:rsidP="00806507">
            <w:pPr>
              <w:jc w:val="center"/>
              <w:rPr>
                <w:rFonts w:eastAsia="Times New Roman" w:cs="Times New Roman"/>
                <w:sz w:val="20"/>
                <w:szCs w:val="20"/>
              </w:rPr>
            </w:pPr>
            <w:r w:rsidRPr="007E3955">
              <w:rPr>
                <w:rFonts w:eastAsia="Times New Roman" w:cs="Times New Roman"/>
                <w:sz w:val="20"/>
                <w:szCs w:val="20"/>
              </w:rPr>
              <w:t>№ п/п</w:t>
            </w:r>
          </w:p>
        </w:tc>
        <w:tc>
          <w:tcPr>
            <w:tcW w:w="1132" w:type="pct"/>
          </w:tcPr>
          <w:p w:rsidR="006C7806" w:rsidRPr="007E3955" w:rsidRDefault="006C7806" w:rsidP="00806507">
            <w:pPr>
              <w:jc w:val="center"/>
              <w:rPr>
                <w:rFonts w:eastAsia="Times New Roman" w:cs="Times New Roman"/>
              </w:rPr>
            </w:pPr>
            <w:r w:rsidRPr="007E3955">
              <w:rPr>
                <w:rFonts w:eastAsia="Times New Roman" w:cs="Times New Roman"/>
                <w:sz w:val="20"/>
                <w:szCs w:val="20"/>
              </w:rPr>
              <w:t>Наименование товара</w:t>
            </w:r>
          </w:p>
        </w:tc>
        <w:tc>
          <w:tcPr>
            <w:tcW w:w="997" w:type="pct"/>
          </w:tcPr>
          <w:p w:rsidR="006C7806" w:rsidRPr="007E3955" w:rsidRDefault="006C7806" w:rsidP="00806507">
            <w:pPr>
              <w:rPr>
                <w:rFonts w:eastAsia="Times New Roman" w:cs="Times New Roman"/>
              </w:rPr>
            </w:pPr>
            <w:r w:rsidRPr="007E3955">
              <w:rPr>
                <w:rFonts w:eastAsia="Times New Roman" w:cs="Times New Roman"/>
              </w:rPr>
              <w:t>Товарный знак</w:t>
            </w:r>
          </w:p>
        </w:tc>
        <w:tc>
          <w:tcPr>
            <w:tcW w:w="1177" w:type="pct"/>
          </w:tcPr>
          <w:p w:rsidR="006C7806" w:rsidRPr="007E3955" w:rsidRDefault="006C7806" w:rsidP="00806507">
            <w:pPr>
              <w:rPr>
                <w:rFonts w:eastAsia="Times New Roman" w:cs="Times New Roman"/>
              </w:rPr>
            </w:pPr>
            <w:r w:rsidRPr="007E3955">
              <w:rPr>
                <w:rFonts w:eastAsia="Times New Roman" w:cs="Times New Roman"/>
              </w:rPr>
              <w:t>Страна происхождения</w:t>
            </w:r>
          </w:p>
        </w:tc>
        <w:tc>
          <w:tcPr>
            <w:tcW w:w="1315" w:type="pct"/>
          </w:tcPr>
          <w:p w:rsidR="006C7806" w:rsidRPr="007E3955" w:rsidRDefault="006C7806" w:rsidP="00806507">
            <w:pPr>
              <w:rPr>
                <w:rFonts w:eastAsia="Times New Roman" w:cs="Times New Roman"/>
              </w:rPr>
            </w:pPr>
            <w:r w:rsidRPr="007E3955">
              <w:rPr>
                <w:rFonts w:eastAsia="Times New Roman" w:cs="Times New Roman"/>
              </w:rPr>
              <w:t>Характеристика товара</w:t>
            </w:r>
          </w:p>
        </w:tc>
      </w:tr>
      <w:tr w:rsidR="006C7806" w:rsidRPr="007E3955" w:rsidTr="00806507">
        <w:tc>
          <w:tcPr>
            <w:tcW w:w="380" w:type="pct"/>
          </w:tcPr>
          <w:p w:rsidR="006C7806" w:rsidRPr="007E3955" w:rsidRDefault="006C7806" w:rsidP="00806507">
            <w:pPr>
              <w:rPr>
                <w:rFonts w:eastAsia="Times New Roman" w:cs="Times New Roman"/>
              </w:rPr>
            </w:pPr>
          </w:p>
        </w:tc>
        <w:tc>
          <w:tcPr>
            <w:tcW w:w="1132" w:type="pct"/>
          </w:tcPr>
          <w:p w:rsidR="006C7806" w:rsidRPr="007E3955" w:rsidRDefault="006C7806" w:rsidP="00806507">
            <w:pPr>
              <w:rPr>
                <w:rFonts w:eastAsia="Times New Roman" w:cs="Times New Roman"/>
              </w:rPr>
            </w:pPr>
          </w:p>
        </w:tc>
        <w:tc>
          <w:tcPr>
            <w:tcW w:w="997" w:type="pct"/>
          </w:tcPr>
          <w:p w:rsidR="006C7806" w:rsidRPr="007E3955" w:rsidRDefault="006C7806" w:rsidP="00806507">
            <w:pPr>
              <w:rPr>
                <w:rFonts w:eastAsia="Times New Roman" w:cs="Times New Roman"/>
              </w:rPr>
            </w:pPr>
          </w:p>
        </w:tc>
        <w:tc>
          <w:tcPr>
            <w:tcW w:w="1177" w:type="pct"/>
          </w:tcPr>
          <w:p w:rsidR="006C7806" w:rsidRPr="007E3955" w:rsidRDefault="006C7806" w:rsidP="00806507">
            <w:pPr>
              <w:rPr>
                <w:rFonts w:eastAsia="Times New Roman" w:cs="Times New Roman"/>
              </w:rPr>
            </w:pPr>
          </w:p>
        </w:tc>
        <w:tc>
          <w:tcPr>
            <w:tcW w:w="1315" w:type="pct"/>
          </w:tcPr>
          <w:p w:rsidR="006C7806" w:rsidRPr="007E3955" w:rsidRDefault="006C7806" w:rsidP="00806507">
            <w:pPr>
              <w:rPr>
                <w:rFonts w:eastAsia="Times New Roman" w:cs="Times New Roman"/>
              </w:rPr>
            </w:pPr>
          </w:p>
        </w:tc>
      </w:tr>
      <w:tr w:rsidR="006C7806" w:rsidRPr="004C797B" w:rsidTr="00806507">
        <w:tc>
          <w:tcPr>
            <w:tcW w:w="380" w:type="pct"/>
          </w:tcPr>
          <w:p w:rsidR="006C7806" w:rsidRPr="004C797B" w:rsidRDefault="006C7806" w:rsidP="00806507">
            <w:pPr>
              <w:rPr>
                <w:rFonts w:eastAsia="Times New Roman" w:cs="Times New Roman"/>
                <w:color w:val="FF0000"/>
              </w:rPr>
            </w:pPr>
          </w:p>
        </w:tc>
        <w:tc>
          <w:tcPr>
            <w:tcW w:w="1132" w:type="pct"/>
          </w:tcPr>
          <w:p w:rsidR="006C7806" w:rsidRPr="004C797B" w:rsidRDefault="006C7806" w:rsidP="00806507">
            <w:pPr>
              <w:rPr>
                <w:rFonts w:eastAsia="Times New Roman" w:cs="Times New Roman"/>
                <w:color w:val="FF0000"/>
              </w:rPr>
            </w:pPr>
          </w:p>
        </w:tc>
        <w:tc>
          <w:tcPr>
            <w:tcW w:w="997" w:type="pct"/>
          </w:tcPr>
          <w:p w:rsidR="006C7806" w:rsidRPr="004C797B" w:rsidRDefault="006C7806" w:rsidP="00806507">
            <w:pPr>
              <w:rPr>
                <w:rFonts w:eastAsia="Times New Roman" w:cs="Times New Roman"/>
                <w:color w:val="FF0000"/>
              </w:rPr>
            </w:pPr>
          </w:p>
        </w:tc>
        <w:tc>
          <w:tcPr>
            <w:tcW w:w="1177" w:type="pct"/>
          </w:tcPr>
          <w:p w:rsidR="006C7806" w:rsidRPr="004C797B" w:rsidRDefault="006C7806" w:rsidP="00806507">
            <w:pPr>
              <w:rPr>
                <w:rFonts w:eastAsia="Times New Roman" w:cs="Times New Roman"/>
                <w:color w:val="FF0000"/>
              </w:rPr>
            </w:pPr>
          </w:p>
        </w:tc>
        <w:tc>
          <w:tcPr>
            <w:tcW w:w="1315" w:type="pct"/>
          </w:tcPr>
          <w:p w:rsidR="006C7806" w:rsidRPr="004C797B" w:rsidRDefault="006C7806" w:rsidP="00806507">
            <w:pPr>
              <w:rPr>
                <w:rFonts w:eastAsia="Times New Roman" w:cs="Times New Roman"/>
                <w:color w:val="FF0000"/>
              </w:rPr>
            </w:pPr>
          </w:p>
        </w:tc>
      </w:tr>
    </w:tbl>
    <w:p w:rsidR="006C7806" w:rsidRPr="004C797B" w:rsidRDefault="006C7806" w:rsidP="006C7806">
      <w:pPr>
        <w:ind w:firstLine="708"/>
        <w:rPr>
          <w:color w:val="FF0000"/>
        </w:rPr>
      </w:pPr>
    </w:p>
    <w:p w:rsidR="006C7806" w:rsidRPr="004C797B" w:rsidRDefault="006C7806" w:rsidP="006C7806">
      <w:pPr>
        <w:ind w:firstLine="708"/>
      </w:pPr>
    </w:p>
    <w:p w:rsidR="006C7806" w:rsidRPr="004C797B" w:rsidRDefault="006C7806" w:rsidP="006C7806">
      <w:pPr>
        <w:spacing w:line="233" w:lineRule="auto"/>
        <w:ind w:right="284"/>
        <w:jc w:val="both"/>
        <w:rPr>
          <w:i/>
        </w:rPr>
      </w:pPr>
      <w:r w:rsidRPr="004C797B">
        <w:rPr>
          <w:i/>
        </w:rPr>
        <w:t xml:space="preserve">Показатель «Товарный знак (при наличии)» исключается из состава спецификации, если в заявке участника закупки, с которым заключается </w:t>
      </w:r>
      <w:r w:rsidR="001728DC">
        <w:rPr>
          <w:i/>
        </w:rPr>
        <w:t>договор</w:t>
      </w:r>
      <w:r w:rsidRPr="004C797B">
        <w:rPr>
          <w:i/>
        </w:rPr>
        <w:t>, в отношении всех товаров не содержится сведений о товарных знаках или указано «товарный знак отсутствует».</w:t>
      </w:r>
    </w:p>
    <w:p w:rsidR="006C7806" w:rsidRPr="004C797B" w:rsidRDefault="006C7806" w:rsidP="006C7806">
      <w:pPr>
        <w:spacing w:line="233" w:lineRule="auto"/>
        <w:ind w:right="284"/>
      </w:pPr>
    </w:p>
    <w:p w:rsidR="006C7806" w:rsidRPr="004C797B" w:rsidRDefault="006C7806" w:rsidP="006C7806">
      <w:pPr>
        <w:ind w:firstLine="708"/>
      </w:pPr>
    </w:p>
    <w:p w:rsidR="006C7806" w:rsidRPr="004C797B" w:rsidRDefault="006C7806" w:rsidP="006C7806">
      <w:pPr>
        <w:ind w:firstLine="708"/>
      </w:pPr>
    </w:p>
    <w:p w:rsidR="006C7806" w:rsidRPr="004C797B" w:rsidRDefault="006C7806" w:rsidP="006C7806">
      <w:pPr>
        <w:ind w:firstLine="708"/>
      </w:pPr>
    </w:p>
    <w:p w:rsidR="006C7806" w:rsidRPr="004C797B" w:rsidRDefault="006C7806" w:rsidP="006C7806">
      <w:pPr>
        <w:ind w:firstLine="708"/>
      </w:pPr>
    </w:p>
    <w:p w:rsidR="006C7806" w:rsidRPr="004C797B" w:rsidRDefault="006C7806" w:rsidP="006C7806">
      <w:pPr>
        <w:ind w:firstLine="708"/>
      </w:pPr>
    </w:p>
    <w:p w:rsidR="006C7806" w:rsidRPr="004C797B" w:rsidRDefault="006C7806" w:rsidP="006C7806">
      <w:pPr>
        <w:ind w:firstLine="708"/>
      </w:pPr>
    </w:p>
    <w:p w:rsidR="006C7806" w:rsidRPr="004C797B" w:rsidRDefault="006C7806" w:rsidP="006C7806">
      <w:pPr>
        <w:ind w:firstLine="708"/>
      </w:pPr>
    </w:p>
    <w:p w:rsidR="006C7806" w:rsidRPr="004C797B" w:rsidRDefault="006C7806" w:rsidP="006C7806">
      <w:pPr>
        <w:ind w:firstLine="708"/>
      </w:pPr>
    </w:p>
    <w:p w:rsidR="006C7806" w:rsidRPr="004C797B" w:rsidRDefault="006C7806" w:rsidP="006C7806">
      <w:pPr>
        <w:ind w:firstLine="708"/>
      </w:pPr>
    </w:p>
    <w:p w:rsidR="006C7806" w:rsidRPr="004C797B" w:rsidRDefault="006C7806" w:rsidP="006C7806">
      <w:pPr>
        <w:ind w:firstLine="708"/>
      </w:pPr>
    </w:p>
    <w:p w:rsidR="006C7806" w:rsidRPr="004C797B" w:rsidRDefault="006C7806" w:rsidP="006C7806">
      <w:pPr>
        <w:ind w:firstLine="708"/>
      </w:pPr>
    </w:p>
    <w:p w:rsidR="006C7806" w:rsidRPr="004C797B" w:rsidRDefault="006C7806" w:rsidP="006C7806">
      <w:pPr>
        <w:ind w:firstLine="708"/>
      </w:pPr>
    </w:p>
    <w:p w:rsidR="006C7806" w:rsidRPr="004C797B" w:rsidRDefault="006C7806" w:rsidP="006C7806">
      <w:pPr>
        <w:ind w:firstLine="708"/>
      </w:pPr>
    </w:p>
    <w:p w:rsidR="006C7806" w:rsidRPr="004C797B" w:rsidRDefault="006C7806" w:rsidP="006C7806">
      <w:pPr>
        <w:ind w:firstLine="708"/>
      </w:pPr>
    </w:p>
    <w:p w:rsidR="006C7806" w:rsidRPr="004C797B" w:rsidRDefault="006C7806" w:rsidP="006C7806">
      <w:pPr>
        <w:ind w:firstLine="708"/>
      </w:pPr>
    </w:p>
    <w:p w:rsidR="006C7806" w:rsidRPr="004C797B" w:rsidRDefault="006C7806" w:rsidP="006C7806">
      <w:pPr>
        <w:ind w:firstLine="708"/>
      </w:pPr>
    </w:p>
    <w:p w:rsidR="006C7806" w:rsidRPr="004C797B" w:rsidRDefault="006C7806" w:rsidP="006C7806">
      <w:pPr>
        <w:ind w:firstLine="708"/>
      </w:pPr>
    </w:p>
    <w:p w:rsidR="006C7806" w:rsidRPr="004C797B" w:rsidRDefault="006C7806" w:rsidP="006C7806">
      <w:pPr>
        <w:ind w:firstLine="708"/>
      </w:pPr>
    </w:p>
    <w:p w:rsidR="006C7806" w:rsidRPr="004C797B" w:rsidRDefault="006C7806" w:rsidP="006C7806">
      <w:pPr>
        <w:ind w:firstLine="708"/>
      </w:pPr>
    </w:p>
    <w:p w:rsidR="006C7806" w:rsidRPr="004C797B" w:rsidRDefault="006C7806" w:rsidP="006C7806">
      <w:pPr>
        <w:ind w:firstLine="708"/>
      </w:pPr>
    </w:p>
    <w:p w:rsidR="006C7806" w:rsidRPr="004C797B" w:rsidRDefault="006C7806" w:rsidP="006C7806">
      <w:pPr>
        <w:ind w:firstLine="708"/>
      </w:pPr>
    </w:p>
    <w:p w:rsidR="006C7806" w:rsidRPr="004C797B" w:rsidRDefault="006C7806" w:rsidP="006C7806">
      <w:pPr>
        <w:ind w:firstLine="708"/>
      </w:pPr>
    </w:p>
    <w:p w:rsidR="006C7806" w:rsidRPr="004C797B" w:rsidRDefault="006C7806" w:rsidP="006C7806">
      <w:pPr>
        <w:ind w:firstLine="708"/>
      </w:pPr>
    </w:p>
    <w:tbl>
      <w:tblPr>
        <w:tblW w:w="9639" w:type="dxa"/>
        <w:tblInd w:w="108" w:type="dxa"/>
        <w:tblLayout w:type="fixed"/>
        <w:tblCellMar>
          <w:left w:w="0" w:type="dxa"/>
          <w:right w:w="0" w:type="dxa"/>
        </w:tblCellMar>
        <w:tblLook w:val="0000"/>
      </w:tblPr>
      <w:tblGrid>
        <w:gridCol w:w="5704"/>
        <w:gridCol w:w="3935"/>
      </w:tblGrid>
      <w:tr w:rsidR="006C7806" w:rsidRPr="004C797B" w:rsidTr="00806507">
        <w:trPr>
          <w:trHeight w:val="1421"/>
        </w:trPr>
        <w:tc>
          <w:tcPr>
            <w:tcW w:w="5704" w:type="dxa"/>
            <w:tcBorders>
              <w:top w:val="nil"/>
              <w:left w:val="nil"/>
              <w:bottom w:val="nil"/>
              <w:right w:val="nil"/>
            </w:tcBorders>
            <w:shd w:val="clear" w:color="auto" w:fill="auto"/>
          </w:tcPr>
          <w:p w:rsidR="006C7806" w:rsidRPr="004C797B" w:rsidRDefault="006C7806" w:rsidP="00806507">
            <w:pPr>
              <w:autoSpaceDE w:val="0"/>
              <w:autoSpaceDN w:val="0"/>
              <w:adjustRightInd w:val="0"/>
              <w:rPr>
                <w:b/>
              </w:rPr>
            </w:pPr>
            <w:r w:rsidRPr="004C797B">
              <w:rPr>
                <w:b/>
              </w:rPr>
              <w:t>Заказчик:</w:t>
            </w:r>
          </w:p>
          <w:p w:rsidR="006C7806" w:rsidRPr="004C797B" w:rsidRDefault="006C7806" w:rsidP="006C7806">
            <w:pPr>
              <w:rPr>
                <w:bCs/>
              </w:rPr>
            </w:pPr>
            <w:r w:rsidRPr="004C797B">
              <w:rPr>
                <w:b/>
                <w:bCs/>
              </w:rPr>
              <w:t xml:space="preserve">Директор </w:t>
            </w:r>
            <w:r>
              <w:rPr>
                <w:b/>
                <w:bCs/>
              </w:rPr>
              <w:t>МАУ «ДЗОЛ «Искорка»</w:t>
            </w:r>
          </w:p>
          <w:p w:rsidR="005913B4" w:rsidRDefault="005913B4" w:rsidP="00806507">
            <w:pPr>
              <w:rPr>
                <w:bCs/>
              </w:rPr>
            </w:pPr>
          </w:p>
          <w:p w:rsidR="006C7806" w:rsidRPr="004C797B" w:rsidRDefault="006C7806" w:rsidP="00806507">
            <w:pPr>
              <w:rPr>
                <w:bCs/>
              </w:rPr>
            </w:pPr>
            <w:r w:rsidRPr="004C797B">
              <w:rPr>
                <w:bCs/>
              </w:rPr>
              <w:t>_________________</w:t>
            </w:r>
            <w:r>
              <w:rPr>
                <w:bCs/>
              </w:rPr>
              <w:t>Л.В. Стафеева</w:t>
            </w:r>
          </w:p>
          <w:p w:rsidR="006C7806" w:rsidRPr="004C797B" w:rsidRDefault="006C7806" w:rsidP="00806507">
            <w:r>
              <w:rPr>
                <w:bCs/>
              </w:rPr>
              <w:t>МП</w:t>
            </w:r>
          </w:p>
        </w:tc>
        <w:tc>
          <w:tcPr>
            <w:tcW w:w="3935" w:type="dxa"/>
            <w:tcBorders>
              <w:top w:val="nil"/>
              <w:left w:val="nil"/>
              <w:bottom w:val="nil"/>
              <w:right w:val="nil"/>
            </w:tcBorders>
            <w:shd w:val="clear" w:color="auto" w:fill="auto"/>
          </w:tcPr>
          <w:p w:rsidR="006C7806" w:rsidRPr="004C797B" w:rsidRDefault="006C7806" w:rsidP="00806507">
            <w:pPr>
              <w:rPr>
                <w:b/>
                <w:bCs/>
              </w:rPr>
            </w:pPr>
            <w:r w:rsidRPr="004C797B">
              <w:rPr>
                <w:b/>
                <w:bCs/>
              </w:rPr>
              <w:t>Поставщик:</w:t>
            </w:r>
          </w:p>
          <w:p w:rsidR="006C7806" w:rsidRPr="004C797B" w:rsidRDefault="006C7806" w:rsidP="00806507"/>
          <w:p w:rsidR="006C7806" w:rsidRPr="004C797B" w:rsidRDefault="006C7806" w:rsidP="00806507"/>
          <w:p w:rsidR="006C7806" w:rsidRPr="004C797B" w:rsidRDefault="006C7806" w:rsidP="00806507">
            <w:r w:rsidRPr="004C797B">
              <w:t xml:space="preserve">______________________ </w:t>
            </w:r>
          </w:p>
          <w:p w:rsidR="006C7806" w:rsidRPr="004C797B" w:rsidRDefault="006C7806" w:rsidP="00806507">
            <w:r>
              <w:t>МП</w:t>
            </w:r>
          </w:p>
        </w:tc>
      </w:tr>
    </w:tbl>
    <w:p w:rsidR="006C7806" w:rsidRPr="004C797B" w:rsidRDefault="006C7806" w:rsidP="006C7806">
      <w:pPr>
        <w:ind w:firstLine="708"/>
      </w:pPr>
    </w:p>
    <w:p w:rsidR="006C7806" w:rsidRPr="008B56AF" w:rsidRDefault="006C7806" w:rsidP="006C7806">
      <w:pPr>
        <w:ind w:firstLine="708"/>
      </w:pPr>
    </w:p>
    <w:p w:rsidR="006C7806" w:rsidRPr="008B56AF" w:rsidRDefault="006C7806" w:rsidP="006C7806">
      <w:pPr>
        <w:ind w:firstLine="708"/>
      </w:pPr>
    </w:p>
    <w:p w:rsidR="006C7806" w:rsidRDefault="006C7806" w:rsidP="006C7806">
      <w:pPr>
        <w:ind w:firstLine="708"/>
      </w:pPr>
    </w:p>
    <w:p w:rsidR="006C7806" w:rsidRDefault="006C7806" w:rsidP="006C7806">
      <w:pPr>
        <w:ind w:firstLine="708"/>
      </w:pPr>
    </w:p>
    <w:p w:rsidR="006C7806" w:rsidRDefault="006C7806" w:rsidP="006C7806">
      <w:pPr>
        <w:ind w:firstLine="708"/>
      </w:pPr>
    </w:p>
    <w:p w:rsidR="006C7806" w:rsidRDefault="006C7806" w:rsidP="006C7806">
      <w:pPr>
        <w:ind w:firstLine="708"/>
      </w:pPr>
    </w:p>
    <w:p w:rsidR="006C7806" w:rsidRDefault="006C7806" w:rsidP="006C7806">
      <w:pPr>
        <w:ind w:firstLine="708"/>
      </w:pPr>
    </w:p>
    <w:p w:rsidR="006C7806" w:rsidRDefault="006C7806" w:rsidP="006C7806">
      <w:pPr>
        <w:ind w:firstLine="708"/>
      </w:pPr>
    </w:p>
    <w:p w:rsidR="00F97B39" w:rsidRDefault="00F97B39" w:rsidP="00F97B39">
      <w:pPr>
        <w:keepNext/>
        <w:ind w:left="-426" w:firstLine="426"/>
        <w:jc w:val="right"/>
        <w:rPr>
          <w:b/>
          <w:sz w:val="24"/>
          <w:szCs w:val="24"/>
        </w:rPr>
      </w:pPr>
    </w:p>
    <w:p w:rsidR="00F97B39" w:rsidRPr="00377592" w:rsidRDefault="00F97B39" w:rsidP="00B256FA">
      <w:pPr>
        <w:jc w:val="both"/>
        <w:rPr>
          <w:sz w:val="22"/>
          <w:szCs w:val="22"/>
        </w:rPr>
      </w:pPr>
    </w:p>
    <w:p w:rsidR="00A94406" w:rsidRPr="00E97D87" w:rsidRDefault="00A94406" w:rsidP="00E97D87">
      <w:pPr>
        <w:ind w:firstLine="708"/>
        <w:jc w:val="right"/>
      </w:pPr>
      <w:r w:rsidRPr="00E97D87">
        <w:t xml:space="preserve">Приложение № 2 </w:t>
      </w:r>
    </w:p>
    <w:p w:rsidR="001F7EE6" w:rsidRPr="00E97D87" w:rsidRDefault="00E97D87" w:rsidP="001F7EE6">
      <w:pPr>
        <w:keepNext/>
        <w:ind w:left="-426" w:firstLine="426"/>
        <w:jc w:val="right"/>
      </w:pPr>
      <w:r>
        <w:t xml:space="preserve">   </w:t>
      </w:r>
      <w:r w:rsidR="001F7EE6" w:rsidRPr="00E97D87">
        <w:t xml:space="preserve">к </w:t>
      </w:r>
      <w:r w:rsidR="001728DC" w:rsidRPr="00E97D87">
        <w:t>Договор</w:t>
      </w:r>
      <w:r w:rsidR="001F7EE6" w:rsidRPr="00E97D87">
        <w:t>у № _____ от _____2021</w:t>
      </w:r>
      <w:r>
        <w:t xml:space="preserve"> </w:t>
      </w:r>
      <w:r w:rsidR="001F7EE6" w:rsidRPr="00E97D87">
        <w:t>г.</w:t>
      </w:r>
    </w:p>
    <w:p w:rsidR="006C7806" w:rsidRPr="00E97D87" w:rsidRDefault="006C7806" w:rsidP="006C7806">
      <w:pPr>
        <w:pStyle w:val="ConsPlusNormal"/>
        <w:jc w:val="center"/>
        <w:rPr>
          <w:rFonts w:ascii="Times New Roman" w:hAnsi="Times New Roman"/>
          <w:sz w:val="20"/>
          <w:szCs w:val="20"/>
        </w:rPr>
      </w:pPr>
    </w:p>
    <w:p w:rsidR="001F7EE6" w:rsidRDefault="001F7EE6" w:rsidP="006C7806">
      <w:pPr>
        <w:pStyle w:val="ConsPlusNormal"/>
        <w:jc w:val="center"/>
        <w:rPr>
          <w:rFonts w:ascii="Times New Roman" w:hAnsi="Times New Roman"/>
        </w:rPr>
      </w:pPr>
    </w:p>
    <w:p w:rsidR="001F7EE6" w:rsidRPr="008B56AF" w:rsidRDefault="001F7EE6" w:rsidP="006C7806">
      <w:pPr>
        <w:pStyle w:val="ConsPlusNormal"/>
        <w:jc w:val="center"/>
        <w:rPr>
          <w:rFonts w:ascii="Times New Roman" w:hAnsi="Times New Roman"/>
        </w:rPr>
      </w:pPr>
    </w:p>
    <w:p w:rsidR="006C7806" w:rsidRPr="008B56AF" w:rsidRDefault="006C7806" w:rsidP="006C7806">
      <w:pPr>
        <w:pStyle w:val="ConsPlusNormal"/>
        <w:jc w:val="center"/>
        <w:rPr>
          <w:rFonts w:ascii="Times New Roman" w:hAnsi="Times New Roman"/>
        </w:rPr>
      </w:pPr>
    </w:p>
    <w:p w:rsidR="006C7806" w:rsidRPr="008B56AF" w:rsidRDefault="006C7806" w:rsidP="006C7806">
      <w:pPr>
        <w:pStyle w:val="ConsPlusNormal"/>
        <w:jc w:val="center"/>
        <w:rPr>
          <w:rFonts w:ascii="Times New Roman" w:hAnsi="Times New Roman"/>
        </w:rPr>
      </w:pPr>
      <w:r w:rsidRPr="008B56AF">
        <w:rPr>
          <w:rFonts w:ascii="Times New Roman" w:hAnsi="Times New Roman"/>
        </w:rPr>
        <w:t xml:space="preserve">Расчет цены </w:t>
      </w:r>
      <w:r w:rsidR="001728DC">
        <w:rPr>
          <w:rFonts w:ascii="Times New Roman" w:hAnsi="Times New Roman"/>
        </w:rPr>
        <w:t>договор</w:t>
      </w:r>
      <w:r w:rsidRPr="008B56AF">
        <w:rPr>
          <w:rFonts w:ascii="Times New Roman" w:hAnsi="Times New Roman"/>
        </w:rPr>
        <w:t>а на поставку</w:t>
      </w:r>
    </w:p>
    <w:p w:rsidR="001F7EE6" w:rsidRPr="008B56AF" w:rsidRDefault="001F7EE6" w:rsidP="001F7EE6">
      <w:pPr>
        <w:pStyle w:val="ConsPlusNormal"/>
        <w:jc w:val="center"/>
        <w:rPr>
          <w:rFonts w:ascii="Times New Roman" w:hAnsi="Times New Roman"/>
        </w:rPr>
      </w:pPr>
      <w:r>
        <w:rPr>
          <w:rFonts w:ascii="Times New Roman" w:hAnsi="Times New Roman"/>
        </w:rPr>
        <w:t>Технологического оборудования для пищеблока</w:t>
      </w:r>
    </w:p>
    <w:p w:rsidR="006C7806" w:rsidRPr="008B56AF" w:rsidRDefault="006C7806" w:rsidP="006C7806">
      <w:pPr>
        <w:pStyle w:val="ConsPlusNormal"/>
        <w:jc w:val="center"/>
        <w:rPr>
          <w:rFonts w:ascii="Times New Roman" w:hAnsi="Times New Roman"/>
        </w:rPr>
      </w:pPr>
    </w:p>
    <w:tbl>
      <w:tblPr>
        <w:tblStyle w:val="af8"/>
        <w:tblW w:w="5000" w:type="pct"/>
        <w:tblLayout w:type="fixed"/>
        <w:tblLook w:val="04A0"/>
      </w:tblPr>
      <w:tblGrid>
        <w:gridCol w:w="486"/>
        <w:gridCol w:w="2577"/>
        <w:gridCol w:w="1156"/>
        <w:gridCol w:w="1738"/>
        <w:gridCol w:w="955"/>
        <w:gridCol w:w="779"/>
        <w:gridCol w:w="940"/>
        <w:gridCol w:w="940"/>
      </w:tblGrid>
      <w:tr w:rsidR="006C7806" w:rsidRPr="001F7EE6" w:rsidTr="00806507">
        <w:tc>
          <w:tcPr>
            <w:tcW w:w="254" w:type="pct"/>
          </w:tcPr>
          <w:p w:rsidR="006C7806" w:rsidRPr="001F7EE6" w:rsidRDefault="006C7806" w:rsidP="00806507">
            <w:pPr>
              <w:jc w:val="center"/>
            </w:pPr>
            <w:r w:rsidRPr="001F7EE6">
              <w:t>№ п/п</w:t>
            </w:r>
          </w:p>
        </w:tc>
        <w:tc>
          <w:tcPr>
            <w:tcW w:w="1346" w:type="pct"/>
          </w:tcPr>
          <w:p w:rsidR="006C7806" w:rsidRPr="001F7EE6" w:rsidRDefault="006C7806" w:rsidP="00806507">
            <w:pPr>
              <w:jc w:val="center"/>
            </w:pPr>
            <w:r w:rsidRPr="001F7EE6">
              <w:t>Наименование товара</w:t>
            </w:r>
          </w:p>
        </w:tc>
        <w:tc>
          <w:tcPr>
            <w:tcW w:w="604" w:type="pct"/>
          </w:tcPr>
          <w:p w:rsidR="006C7806" w:rsidRPr="001F7EE6" w:rsidRDefault="006C7806" w:rsidP="00806507">
            <w:r w:rsidRPr="001F7EE6">
              <w:t>Товарный знак</w:t>
            </w:r>
          </w:p>
        </w:tc>
        <w:tc>
          <w:tcPr>
            <w:tcW w:w="908" w:type="pct"/>
          </w:tcPr>
          <w:p w:rsidR="006C7806" w:rsidRPr="001F7EE6" w:rsidRDefault="006C7806" w:rsidP="00806507">
            <w:r w:rsidRPr="001F7EE6">
              <w:t>Страна происхождения</w:t>
            </w:r>
          </w:p>
        </w:tc>
        <w:tc>
          <w:tcPr>
            <w:tcW w:w="499" w:type="pct"/>
          </w:tcPr>
          <w:p w:rsidR="006C7806" w:rsidRPr="001F7EE6" w:rsidRDefault="006C7806" w:rsidP="00806507">
            <w:pPr>
              <w:jc w:val="center"/>
            </w:pPr>
            <w:r w:rsidRPr="001F7EE6">
              <w:t xml:space="preserve">Ед. изменения </w:t>
            </w:r>
          </w:p>
        </w:tc>
        <w:tc>
          <w:tcPr>
            <w:tcW w:w="407" w:type="pct"/>
          </w:tcPr>
          <w:p w:rsidR="006C7806" w:rsidRPr="001F7EE6" w:rsidRDefault="006C7806" w:rsidP="00806507">
            <w:pPr>
              <w:jc w:val="center"/>
            </w:pPr>
            <w:r w:rsidRPr="001F7EE6">
              <w:t>Кол-во</w:t>
            </w:r>
          </w:p>
        </w:tc>
        <w:tc>
          <w:tcPr>
            <w:tcW w:w="491" w:type="pct"/>
          </w:tcPr>
          <w:p w:rsidR="006C7806" w:rsidRPr="001F7EE6" w:rsidRDefault="006C7806" w:rsidP="001F7EE6">
            <w:pPr>
              <w:jc w:val="center"/>
            </w:pPr>
            <w:r w:rsidRPr="001F7EE6">
              <w:t>Цена, включая НДС, руб.</w:t>
            </w:r>
          </w:p>
        </w:tc>
        <w:tc>
          <w:tcPr>
            <w:tcW w:w="491" w:type="pct"/>
          </w:tcPr>
          <w:p w:rsidR="006C7806" w:rsidRPr="001F7EE6" w:rsidRDefault="006C7806" w:rsidP="00806507">
            <w:r w:rsidRPr="001F7EE6">
              <w:t>Сумма, включая НДС, руб.</w:t>
            </w:r>
          </w:p>
        </w:tc>
      </w:tr>
      <w:tr w:rsidR="006C7806" w:rsidRPr="001F7EE6" w:rsidTr="00806507">
        <w:tc>
          <w:tcPr>
            <w:tcW w:w="254" w:type="pct"/>
          </w:tcPr>
          <w:p w:rsidR="006C7806" w:rsidRPr="001F7EE6" w:rsidRDefault="006C7806" w:rsidP="00806507"/>
        </w:tc>
        <w:tc>
          <w:tcPr>
            <w:tcW w:w="1346" w:type="pct"/>
          </w:tcPr>
          <w:p w:rsidR="006C7806" w:rsidRPr="001F7EE6" w:rsidRDefault="006C7806" w:rsidP="00806507"/>
        </w:tc>
        <w:tc>
          <w:tcPr>
            <w:tcW w:w="604" w:type="pct"/>
          </w:tcPr>
          <w:p w:rsidR="006C7806" w:rsidRPr="001F7EE6" w:rsidRDefault="006C7806" w:rsidP="00806507"/>
        </w:tc>
        <w:tc>
          <w:tcPr>
            <w:tcW w:w="908" w:type="pct"/>
          </w:tcPr>
          <w:p w:rsidR="006C7806" w:rsidRPr="001F7EE6" w:rsidRDefault="006C7806" w:rsidP="00806507"/>
        </w:tc>
        <w:tc>
          <w:tcPr>
            <w:tcW w:w="499" w:type="pct"/>
          </w:tcPr>
          <w:p w:rsidR="006C7806" w:rsidRPr="001F7EE6" w:rsidRDefault="006C7806" w:rsidP="00806507"/>
        </w:tc>
        <w:tc>
          <w:tcPr>
            <w:tcW w:w="407" w:type="pct"/>
          </w:tcPr>
          <w:p w:rsidR="006C7806" w:rsidRPr="001F7EE6" w:rsidRDefault="006C7806" w:rsidP="00806507"/>
        </w:tc>
        <w:tc>
          <w:tcPr>
            <w:tcW w:w="491" w:type="pct"/>
          </w:tcPr>
          <w:p w:rsidR="006C7806" w:rsidRPr="001F7EE6" w:rsidRDefault="006C7806" w:rsidP="00806507"/>
        </w:tc>
        <w:tc>
          <w:tcPr>
            <w:tcW w:w="491" w:type="pct"/>
          </w:tcPr>
          <w:p w:rsidR="006C7806" w:rsidRPr="001F7EE6" w:rsidRDefault="006C7806" w:rsidP="00806507"/>
        </w:tc>
      </w:tr>
      <w:tr w:rsidR="006C7806" w:rsidRPr="001F7EE6" w:rsidTr="00806507">
        <w:tc>
          <w:tcPr>
            <w:tcW w:w="254" w:type="pct"/>
          </w:tcPr>
          <w:p w:rsidR="006C7806" w:rsidRPr="001F7EE6" w:rsidRDefault="006C7806" w:rsidP="00806507"/>
        </w:tc>
        <w:tc>
          <w:tcPr>
            <w:tcW w:w="1346" w:type="pct"/>
          </w:tcPr>
          <w:p w:rsidR="006C7806" w:rsidRPr="001F7EE6" w:rsidRDefault="006C7806" w:rsidP="00806507"/>
        </w:tc>
        <w:tc>
          <w:tcPr>
            <w:tcW w:w="604" w:type="pct"/>
          </w:tcPr>
          <w:p w:rsidR="006C7806" w:rsidRPr="001F7EE6" w:rsidRDefault="006C7806" w:rsidP="00806507"/>
        </w:tc>
        <w:tc>
          <w:tcPr>
            <w:tcW w:w="908" w:type="pct"/>
          </w:tcPr>
          <w:p w:rsidR="006C7806" w:rsidRPr="001F7EE6" w:rsidRDefault="006C7806" w:rsidP="00806507"/>
        </w:tc>
        <w:tc>
          <w:tcPr>
            <w:tcW w:w="499" w:type="pct"/>
          </w:tcPr>
          <w:p w:rsidR="006C7806" w:rsidRPr="001F7EE6" w:rsidRDefault="006C7806" w:rsidP="00806507"/>
        </w:tc>
        <w:tc>
          <w:tcPr>
            <w:tcW w:w="407" w:type="pct"/>
          </w:tcPr>
          <w:p w:rsidR="006C7806" w:rsidRPr="001F7EE6" w:rsidRDefault="006C7806" w:rsidP="00806507"/>
        </w:tc>
        <w:tc>
          <w:tcPr>
            <w:tcW w:w="491" w:type="pct"/>
          </w:tcPr>
          <w:p w:rsidR="006C7806" w:rsidRPr="001F7EE6" w:rsidRDefault="006C7806" w:rsidP="00806507"/>
        </w:tc>
        <w:tc>
          <w:tcPr>
            <w:tcW w:w="491" w:type="pct"/>
          </w:tcPr>
          <w:p w:rsidR="006C7806" w:rsidRPr="001F7EE6" w:rsidRDefault="006C7806" w:rsidP="00806507"/>
        </w:tc>
      </w:tr>
      <w:tr w:rsidR="006C7806" w:rsidRPr="001F7EE6" w:rsidTr="00806507">
        <w:tc>
          <w:tcPr>
            <w:tcW w:w="4509" w:type="pct"/>
            <w:gridSpan w:val="7"/>
          </w:tcPr>
          <w:p w:rsidR="006C7806" w:rsidRPr="001F7EE6" w:rsidRDefault="006C7806" w:rsidP="00806507">
            <w:pPr>
              <w:jc w:val="right"/>
            </w:pPr>
            <w:r w:rsidRPr="001F7EE6">
              <w:t>Итого включая НДС</w:t>
            </w:r>
          </w:p>
        </w:tc>
        <w:tc>
          <w:tcPr>
            <w:tcW w:w="491" w:type="pct"/>
          </w:tcPr>
          <w:p w:rsidR="006C7806" w:rsidRPr="001F7EE6" w:rsidRDefault="006C7806" w:rsidP="00806507"/>
        </w:tc>
      </w:tr>
    </w:tbl>
    <w:p w:rsidR="006C7806" w:rsidRPr="008B56AF" w:rsidRDefault="006C7806" w:rsidP="006C7806">
      <w:pPr>
        <w:pStyle w:val="ConsPlusNormal"/>
        <w:jc w:val="center"/>
        <w:rPr>
          <w:rFonts w:ascii="Times New Roman" w:hAnsi="Times New Roman"/>
        </w:rPr>
      </w:pPr>
    </w:p>
    <w:p w:rsidR="006C7806" w:rsidRPr="008B56AF" w:rsidRDefault="006C7806" w:rsidP="006C7806">
      <w:pPr>
        <w:pStyle w:val="ConsPlusNormal"/>
        <w:jc w:val="both"/>
        <w:rPr>
          <w:rFonts w:ascii="Times New Roman" w:hAnsi="Times New Roman"/>
        </w:rPr>
      </w:pPr>
    </w:p>
    <w:p w:rsidR="006C7806" w:rsidRPr="008B56AF" w:rsidRDefault="006C7806" w:rsidP="006C7806">
      <w:pPr>
        <w:pStyle w:val="ConsPlusNormal"/>
        <w:jc w:val="both"/>
        <w:rPr>
          <w:rFonts w:ascii="Times New Roman" w:hAnsi="Times New Roman"/>
        </w:rPr>
      </w:pPr>
    </w:p>
    <w:p w:rsidR="006C7806" w:rsidRPr="008B56AF" w:rsidRDefault="006C7806" w:rsidP="006C7806">
      <w:pPr>
        <w:jc w:val="both"/>
      </w:pPr>
      <w:r w:rsidRPr="008B56AF">
        <w:t xml:space="preserve">* Заполняется в соответствии с предложением участника размещения заказа, признанного победителем </w:t>
      </w:r>
      <w:r w:rsidR="001F7EE6">
        <w:t>запроса котировок</w:t>
      </w:r>
      <w:r w:rsidRPr="008B56AF">
        <w:t xml:space="preserve"> в электронной форме.</w:t>
      </w:r>
    </w:p>
    <w:p w:rsidR="006C7806" w:rsidRPr="008B56AF" w:rsidRDefault="006C7806" w:rsidP="006C7806">
      <w:pPr>
        <w:pStyle w:val="ConsPlusNormal"/>
        <w:jc w:val="both"/>
        <w:rPr>
          <w:rFonts w:ascii="Times New Roman" w:hAnsi="Times New Roman"/>
        </w:rPr>
      </w:pPr>
    </w:p>
    <w:p w:rsidR="006C7806" w:rsidRDefault="006C7806" w:rsidP="006C7806">
      <w:pPr>
        <w:pStyle w:val="ConsPlusNormal"/>
        <w:jc w:val="both"/>
        <w:rPr>
          <w:rFonts w:ascii="Times New Roman" w:hAnsi="Times New Roman"/>
        </w:rPr>
      </w:pPr>
    </w:p>
    <w:p w:rsidR="001F7EE6" w:rsidRDefault="001F7EE6" w:rsidP="006C7806">
      <w:pPr>
        <w:pStyle w:val="ConsPlusNormal"/>
        <w:jc w:val="both"/>
        <w:rPr>
          <w:rFonts w:ascii="Times New Roman" w:hAnsi="Times New Roman"/>
        </w:rPr>
      </w:pPr>
    </w:p>
    <w:p w:rsidR="001F7EE6" w:rsidRDefault="001F7EE6" w:rsidP="006C7806">
      <w:pPr>
        <w:pStyle w:val="ConsPlusNormal"/>
        <w:jc w:val="both"/>
        <w:rPr>
          <w:rFonts w:ascii="Times New Roman" w:hAnsi="Times New Roman"/>
        </w:rPr>
      </w:pPr>
    </w:p>
    <w:p w:rsidR="001F7EE6" w:rsidRDefault="001F7EE6" w:rsidP="006C7806">
      <w:pPr>
        <w:pStyle w:val="ConsPlusNormal"/>
        <w:jc w:val="both"/>
        <w:rPr>
          <w:rFonts w:ascii="Times New Roman" w:hAnsi="Times New Roman"/>
        </w:rPr>
      </w:pPr>
    </w:p>
    <w:p w:rsidR="001F7EE6" w:rsidRDefault="001F7EE6" w:rsidP="006C7806">
      <w:pPr>
        <w:pStyle w:val="ConsPlusNormal"/>
        <w:jc w:val="both"/>
        <w:rPr>
          <w:rFonts w:ascii="Times New Roman" w:hAnsi="Times New Roman"/>
        </w:rPr>
      </w:pPr>
    </w:p>
    <w:p w:rsidR="001F7EE6" w:rsidRDefault="001F7EE6" w:rsidP="006C7806">
      <w:pPr>
        <w:pStyle w:val="ConsPlusNormal"/>
        <w:jc w:val="both"/>
        <w:rPr>
          <w:rFonts w:ascii="Times New Roman" w:hAnsi="Times New Roman"/>
        </w:rPr>
      </w:pPr>
    </w:p>
    <w:p w:rsidR="001F7EE6" w:rsidRPr="008B56AF" w:rsidRDefault="001F7EE6" w:rsidP="006C7806">
      <w:pPr>
        <w:pStyle w:val="ConsPlusNormal"/>
        <w:jc w:val="both"/>
        <w:rPr>
          <w:rFonts w:ascii="Times New Roman" w:hAnsi="Times New Roman"/>
        </w:rPr>
      </w:pPr>
    </w:p>
    <w:tbl>
      <w:tblPr>
        <w:tblW w:w="9639" w:type="dxa"/>
        <w:tblInd w:w="108" w:type="dxa"/>
        <w:tblLayout w:type="fixed"/>
        <w:tblCellMar>
          <w:left w:w="0" w:type="dxa"/>
          <w:right w:w="0" w:type="dxa"/>
        </w:tblCellMar>
        <w:tblLook w:val="0000"/>
      </w:tblPr>
      <w:tblGrid>
        <w:gridCol w:w="5704"/>
        <w:gridCol w:w="3935"/>
      </w:tblGrid>
      <w:tr w:rsidR="006C7806" w:rsidRPr="004C797B" w:rsidTr="00806507">
        <w:trPr>
          <w:trHeight w:val="1421"/>
        </w:trPr>
        <w:tc>
          <w:tcPr>
            <w:tcW w:w="5704" w:type="dxa"/>
            <w:tcBorders>
              <w:top w:val="nil"/>
              <w:left w:val="nil"/>
              <w:bottom w:val="nil"/>
              <w:right w:val="nil"/>
            </w:tcBorders>
            <w:shd w:val="clear" w:color="auto" w:fill="auto"/>
          </w:tcPr>
          <w:p w:rsidR="005913B4" w:rsidRDefault="006C7806" w:rsidP="005913B4">
            <w:pPr>
              <w:autoSpaceDE w:val="0"/>
              <w:autoSpaceDN w:val="0"/>
              <w:adjustRightInd w:val="0"/>
              <w:rPr>
                <w:b/>
              </w:rPr>
            </w:pPr>
            <w:r w:rsidRPr="004C797B">
              <w:rPr>
                <w:b/>
              </w:rPr>
              <w:t>Заказчик:</w:t>
            </w:r>
          </w:p>
          <w:p w:rsidR="001F7EE6" w:rsidRPr="005913B4" w:rsidRDefault="005913B4" w:rsidP="005913B4">
            <w:pPr>
              <w:autoSpaceDE w:val="0"/>
              <w:autoSpaceDN w:val="0"/>
              <w:adjustRightInd w:val="0"/>
              <w:rPr>
                <w:b/>
              </w:rPr>
            </w:pPr>
            <w:r w:rsidRPr="005913B4">
              <w:rPr>
                <w:b/>
                <w:bCs/>
              </w:rPr>
              <w:t xml:space="preserve">Директор  </w:t>
            </w:r>
            <w:r w:rsidR="001F7EE6" w:rsidRPr="005913B4">
              <w:rPr>
                <w:b/>
                <w:bCs/>
              </w:rPr>
              <w:t>МАУ «ДЗОЛ «Искорка»</w:t>
            </w:r>
          </w:p>
          <w:p w:rsidR="005913B4" w:rsidRDefault="005913B4" w:rsidP="00806507">
            <w:pPr>
              <w:rPr>
                <w:bCs/>
              </w:rPr>
            </w:pPr>
          </w:p>
          <w:p w:rsidR="001F7EE6" w:rsidRDefault="001F7EE6" w:rsidP="00806507">
            <w:pPr>
              <w:rPr>
                <w:bCs/>
              </w:rPr>
            </w:pPr>
          </w:p>
          <w:p w:rsidR="006C7806" w:rsidRPr="004C797B" w:rsidRDefault="006C7806" w:rsidP="00806507">
            <w:pPr>
              <w:rPr>
                <w:bCs/>
              </w:rPr>
            </w:pPr>
            <w:r w:rsidRPr="004C797B">
              <w:rPr>
                <w:bCs/>
              </w:rPr>
              <w:t>_________________</w:t>
            </w:r>
            <w:r w:rsidR="001F7EE6">
              <w:rPr>
                <w:bCs/>
              </w:rPr>
              <w:t>Л.В. Стафеева</w:t>
            </w:r>
          </w:p>
          <w:p w:rsidR="006C7806" w:rsidRPr="004C797B" w:rsidRDefault="001F7EE6" w:rsidP="00806507">
            <w:r>
              <w:t>мп</w:t>
            </w:r>
          </w:p>
        </w:tc>
        <w:tc>
          <w:tcPr>
            <w:tcW w:w="3935" w:type="dxa"/>
            <w:tcBorders>
              <w:top w:val="nil"/>
              <w:left w:val="nil"/>
              <w:bottom w:val="nil"/>
              <w:right w:val="nil"/>
            </w:tcBorders>
            <w:shd w:val="clear" w:color="auto" w:fill="auto"/>
          </w:tcPr>
          <w:p w:rsidR="006C7806" w:rsidRPr="004C797B" w:rsidRDefault="006C7806" w:rsidP="00806507">
            <w:pPr>
              <w:rPr>
                <w:b/>
                <w:bCs/>
              </w:rPr>
            </w:pPr>
            <w:r w:rsidRPr="004C797B">
              <w:rPr>
                <w:b/>
                <w:bCs/>
              </w:rPr>
              <w:t>Поставщик:</w:t>
            </w:r>
          </w:p>
          <w:p w:rsidR="006C7806" w:rsidRPr="004C797B" w:rsidRDefault="006C7806" w:rsidP="00806507"/>
          <w:p w:rsidR="006C7806" w:rsidRPr="004C797B" w:rsidRDefault="006C7806" w:rsidP="00806507"/>
          <w:p w:rsidR="006C7806" w:rsidRPr="004C797B" w:rsidRDefault="006C7806" w:rsidP="00806507">
            <w:r w:rsidRPr="004C797B">
              <w:t xml:space="preserve">______________________ </w:t>
            </w:r>
          </w:p>
          <w:p w:rsidR="006C7806" w:rsidRPr="004C797B" w:rsidRDefault="001F7EE6" w:rsidP="00806507">
            <w:r>
              <w:t>мп</w:t>
            </w:r>
          </w:p>
        </w:tc>
      </w:tr>
    </w:tbl>
    <w:p w:rsidR="006C7806" w:rsidRDefault="006C7806" w:rsidP="006C7806">
      <w:pPr>
        <w:pStyle w:val="ConsPlusNormal"/>
        <w:jc w:val="both"/>
        <w:rPr>
          <w:rFonts w:ascii="Times New Roman" w:hAnsi="Times New Roman"/>
        </w:rPr>
      </w:pPr>
    </w:p>
    <w:p w:rsidR="006C7806" w:rsidRDefault="006C7806" w:rsidP="006C7806">
      <w:pPr>
        <w:pStyle w:val="ConsPlusNormal"/>
        <w:jc w:val="both"/>
        <w:rPr>
          <w:rFonts w:ascii="Times New Roman" w:hAnsi="Times New Roman"/>
        </w:rPr>
      </w:pPr>
    </w:p>
    <w:p w:rsidR="006C7806" w:rsidRDefault="006C7806" w:rsidP="006C7806">
      <w:pPr>
        <w:pStyle w:val="ConsPlusNormal"/>
        <w:jc w:val="both"/>
        <w:rPr>
          <w:rFonts w:ascii="Times New Roman" w:hAnsi="Times New Roman"/>
        </w:rPr>
      </w:pPr>
    </w:p>
    <w:p w:rsidR="006C7806" w:rsidRDefault="006C7806" w:rsidP="006C7806">
      <w:pPr>
        <w:pStyle w:val="ConsPlusNormal"/>
        <w:jc w:val="both"/>
        <w:rPr>
          <w:rFonts w:ascii="Times New Roman" w:hAnsi="Times New Roman"/>
        </w:rPr>
      </w:pPr>
    </w:p>
    <w:p w:rsidR="006C7806" w:rsidRDefault="006C7806" w:rsidP="006C7806">
      <w:pPr>
        <w:pStyle w:val="ConsPlusNormal"/>
        <w:jc w:val="both"/>
        <w:rPr>
          <w:rFonts w:ascii="Times New Roman" w:hAnsi="Times New Roman"/>
        </w:rPr>
      </w:pPr>
    </w:p>
    <w:p w:rsidR="006C7806" w:rsidRDefault="006C7806" w:rsidP="006C7806">
      <w:pPr>
        <w:pStyle w:val="ConsPlusNormal"/>
        <w:jc w:val="both"/>
        <w:rPr>
          <w:rFonts w:ascii="Times New Roman" w:hAnsi="Times New Roman"/>
        </w:rPr>
      </w:pPr>
    </w:p>
    <w:p w:rsidR="006C7806" w:rsidRPr="008B56AF" w:rsidRDefault="006C7806" w:rsidP="006C7806">
      <w:pPr>
        <w:pStyle w:val="ConsPlusNormal"/>
        <w:jc w:val="both"/>
        <w:rPr>
          <w:rFonts w:ascii="Times New Roman" w:hAnsi="Times New Roman"/>
        </w:rPr>
      </w:pPr>
    </w:p>
    <w:p w:rsidR="006C7806" w:rsidRPr="008B56AF" w:rsidRDefault="006C7806" w:rsidP="006C7806">
      <w:pPr>
        <w:pStyle w:val="ConsPlusNormal"/>
        <w:jc w:val="both"/>
        <w:rPr>
          <w:rFonts w:ascii="Times New Roman" w:hAnsi="Times New Roman"/>
        </w:rPr>
      </w:pPr>
    </w:p>
    <w:p w:rsidR="00A94406" w:rsidRDefault="00A94406" w:rsidP="00DD721B">
      <w:pPr>
        <w:spacing w:after="200" w:line="276" w:lineRule="auto"/>
        <w:ind w:firstLine="708"/>
        <w:jc w:val="both"/>
        <w:rPr>
          <w:sz w:val="24"/>
          <w:szCs w:val="24"/>
        </w:rPr>
      </w:pPr>
    </w:p>
    <w:p w:rsidR="006C7806" w:rsidRDefault="006C7806" w:rsidP="00DD721B">
      <w:pPr>
        <w:spacing w:after="200" w:line="276" w:lineRule="auto"/>
        <w:ind w:firstLine="708"/>
        <w:jc w:val="both"/>
        <w:rPr>
          <w:sz w:val="24"/>
          <w:szCs w:val="24"/>
        </w:rPr>
      </w:pPr>
    </w:p>
    <w:p w:rsidR="006C7806" w:rsidRDefault="006C7806" w:rsidP="00DD721B">
      <w:pPr>
        <w:spacing w:after="200" w:line="276" w:lineRule="auto"/>
        <w:ind w:firstLine="708"/>
        <w:jc w:val="both"/>
        <w:rPr>
          <w:sz w:val="24"/>
          <w:szCs w:val="24"/>
        </w:rPr>
      </w:pPr>
    </w:p>
    <w:p w:rsidR="006C7806" w:rsidRDefault="006C7806" w:rsidP="00DD721B">
      <w:pPr>
        <w:spacing w:after="200" w:line="276" w:lineRule="auto"/>
        <w:ind w:firstLine="708"/>
        <w:jc w:val="both"/>
        <w:rPr>
          <w:sz w:val="24"/>
          <w:szCs w:val="24"/>
        </w:rPr>
      </w:pPr>
    </w:p>
    <w:p w:rsidR="001F7EE6" w:rsidRDefault="001F7EE6" w:rsidP="00DD721B">
      <w:pPr>
        <w:spacing w:after="200" w:line="276" w:lineRule="auto"/>
        <w:ind w:firstLine="708"/>
        <w:jc w:val="both"/>
        <w:rPr>
          <w:sz w:val="24"/>
          <w:szCs w:val="24"/>
        </w:rPr>
      </w:pPr>
    </w:p>
    <w:p w:rsidR="001F7EE6" w:rsidRDefault="001F7EE6" w:rsidP="00DD721B">
      <w:pPr>
        <w:spacing w:after="200" w:line="276" w:lineRule="auto"/>
        <w:ind w:firstLine="708"/>
        <w:jc w:val="both"/>
        <w:rPr>
          <w:sz w:val="24"/>
          <w:szCs w:val="24"/>
        </w:rPr>
      </w:pPr>
    </w:p>
    <w:p w:rsidR="006C7806" w:rsidRDefault="006C7806" w:rsidP="007E3955">
      <w:pPr>
        <w:spacing w:after="200" w:line="276" w:lineRule="auto"/>
        <w:jc w:val="both"/>
        <w:rPr>
          <w:sz w:val="24"/>
          <w:szCs w:val="24"/>
        </w:rPr>
      </w:pPr>
    </w:p>
    <w:p w:rsidR="001F7EE6" w:rsidRDefault="006C7806" w:rsidP="006C7806">
      <w:pPr>
        <w:ind w:firstLine="708"/>
        <w:jc w:val="right"/>
      </w:pPr>
      <w:r w:rsidRPr="008B56AF">
        <w:t>Приложение №3</w:t>
      </w:r>
    </w:p>
    <w:p w:rsidR="001F7EE6" w:rsidRPr="004314EF" w:rsidRDefault="001F7EE6" w:rsidP="001F7EE6">
      <w:pPr>
        <w:keepNext/>
        <w:ind w:left="-426" w:firstLine="426"/>
        <w:jc w:val="right"/>
      </w:pPr>
      <w:r w:rsidRPr="004314EF">
        <w:t xml:space="preserve">к </w:t>
      </w:r>
      <w:r w:rsidR="001728DC">
        <w:t>Договор</w:t>
      </w:r>
      <w:r w:rsidRPr="004314EF">
        <w:t>у № _____ от _____202</w:t>
      </w:r>
      <w:r>
        <w:t>1</w:t>
      </w:r>
      <w:r w:rsidRPr="004314EF">
        <w:t>г.</w:t>
      </w:r>
    </w:p>
    <w:p w:rsidR="001F7EE6" w:rsidRDefault="001F7EE6" w:rsidP="006C7806">
      <w:pPr>
        <w:ind w:firstLine="708"/>
        <w:jc w:val="right"/>
      </w:pPr>
    </w:p>
    <w:p w:rsidR="001F7EE6" w:rsidRDefault="001F7EE6" w:rsidP="006C7806">
      <w:pPr>
        <w:ind w:firstLine="708"/>
        <w:jc w:val="right"/>
      </w:pPr>
    </w:p>
    <w:p w:rsidR="006C7806" w:rsidRPr="008B56AF" w:rsidRDefault="006C7806" w:rsidP="006C7806">
      <w:pPr>
        <w:ind w:firstLine="708"/>
        <w:jc w:val="right"/>
      </w:pPr>
    </w:p>
    <w:tbl>
      <w:tblPr>
        <w:tblW w:w="5000" w:type="pct"/>
        <w:tblLook w:val="04A0"/>
      </w:tblPr>
      <w:tblGrid>
        <w:gridCol w:w="9571"/>
      </w:tblGrid>
      <w:tr w:rsidR="006C7806" w:rsidRPr="000708C3" w:rsidTr="00806507">
        <w:trPr>
          <w:trHeight w:val="382"/>
        </w:trPr>
        <w:tc>
          <w:tcPr>
            <w:tcW w:w="5000" w:type="pct"/>
            <w:vAlign w:val="center"/>
            <w:hideMark/>
          </w:tcPr>
          <w:p w:rsidR="006C7806" w:rsidRDefault="006C7806" w:rsidP="00806507">
            <w:pPr>
              <w:spacing w:line="300" w:lineRule="exact"/>
              <w:jc w:val="center"/>
            </w:pPr>
            <w:r w:rsidRPr="001F7EE6">
              <w:t>Акт приема-передачи Товара</w:t>
            </w:r>
          </w:p>
          <w:p w:rsidR="001F7EE6" w:rsidRPr="001F7EE6" w:rsidRDefault="001F7EE6" w:rsidP="00806507">
            <w:pPr>
              <w:spacing w:line="300" w:lineRule="exact"/>
              <w:jc w:val="center"/>
              <w:rPr>
                <w:rFonts w:eastAsia="Calibri"/>
              </w:rPr>
            </w:pPr>
          </w:p>
          <w:p w:rsidR="006C7806" w:rsidRPr="000708C3" w:rsidRDefault="001F7EE6" w:rsidP="00806507">
            <w:pPr>
              <w:spacing w:line="300" w:lineRule="exact"/>
              <w:rPr>
                <w:rFonts w:eastAsia="Calibri"/>
                <w:color w:val="FF0000"/>
              </w:rPr>
            </w:pPr>
            <w:r>
              <w:rPr>
                <w:rFonts w:eastAsia="Calibri"/>
              </w:rPr>
              <w:t>Пгт. Рефтинский</w:t>
            </w:r>
            <w:r w:rsidR="006C7806" w:rsidRPr="001F7EE6">
              <w:rPr>
                <w:rFonts w:eastAsia="Calibri"/>
              </w:rPr>
              <w:t xml:space="preserve"> «____» _______ 2021 года</w:t>
            </w:r>
          </w:p>
        </w:tc>
      </w:tr>
    </w:tbl>
    <w:p w:rsidR="006C7806" w:rsidRPr="008B56AF" w:rsidRDefault="006C7806" w:rsidP="006C7806">
      <w:pPr>
        <w:shd w:val="clear" w:color="auto" w:fill="FFFFFF"/>
        <w:jc w:val="center"/>
        <w:rPr>
          <w:rFonts w:eastAsia="Calibri"/>
          <w:b/>
        </w:rPr>
      </w:pPr>
    </w:p>
    <w:p w:rsidR="006C7806" w:rsidRPr="008B56AF" w:rsidRDefault="001F7EE6" w:rsidP="006C7806">
      <w:pPr>
        <w:shd w:val="clear" w:color="auto" w:fill="FFFFFF"/>
        <w:ind w:firstLine="709"/>
        <w:jc w:val="both"/>
        <w:rPr>
          <w:rFonts w:eastAsia="Calibri"/>
        </w:rPr>
      </w:pPr>
      <w:r>
        <w:rPr>
          <w:rFonts w:eastAsia="Calibri"/>
          <w:bCs/>
        </w:rPr>
        <w:t xml:space="preserve">МАУ «ДЗОЛ «Искорка» , именуемое </w:t>
      </w:r>
      <w:r w:rsidR="006C7806" w:rsidRPr="008B56AF">
        <w:rPr>
          <w:rFonts w:eastAsia="Calibri"/>
          <w:bCs/>
        </w:rPr>
        <w:t xml:space="preserve">в дальнейшем «Заказчик», в лице директора </w:t>
      </w:r>
      <w:r>
        <w:rPr>
          <w:rFonts w:eastAsia="Calibri"/>
          <w:bCs/>
        </w:rPr>
        <w:t>Л.В. Стафеевой</w:t>
      </w:r>
      <w:r w:rsidR="006C7806" w:rsidRPr="008B56AF">
        <w:rPr>
          <w:rFonts w:eastAsia="Calibri"/>
          <w:bCs/>
        </w:rPr>
        <w:t>, действующего на основании Устава с одной стороны</w:t>
      </w:r>
      <w:r w:rsidR="006C7806" w:rsidRPr="008B56AF">
        <w:rPr>
          <w:rFonts w:eastAsia="Calibri"/>
        </w:rPr>
        <w:t xml:space="preserve">, и </w:t>
      </w:r>
      <w:r w:rsidR="006C7806" w:rsidRPr="008B56AF">
        <w:rPr>
          <w:b/>
          <w:bCs/>
          <w:sz w:val="21"/>
          <w:szCs w:val="21"/>
          <w:lang w:eastAsia="zh-CN"/>
        </w:rPr>
        <w:t>_____________________________________</w:t>
      </w:r>
      <w:r w:rsidR="006C7806" w:rsidRPr="008B56AF">
        <w:rPr>
          <w:rFonts w:eastAsia="Calibri"/>
        </w:rPr>
        <w:t xml:space="preserve">, именуемый в дальнейшем </w:t>
      </w:r>
      <w:r w:rsidR="006C7806" w:rsidRPr="001F7EE6">
        <w:rPr>
          <w:rFonts w:eastAsia="Calibri"/>
        </w:rPr>
        <w:t>«Поставщик</w:t>
      </w:r>
      <w:r w:rsidR="006C7806" w:rsidRPr="008B56AF">
        <w:rPr>
          <w:rFonts w:eastAsia="Calibri"/>
        </w:rPr>
        <w:t xml:space="preserve">», в лице </w:t>
      </w:r>
      <w:r w:rsidR="006C7806" w:rsidRPr="008B56AF">
        <w:t>________________________________</w:t>
      </w:r>
      <w:r w:rsidR="006C7806" w:rsidRPr="008B56AF">
        <w:rPr>
          <w:rFonts w:eastAsia="Calibri"/>
        </w:rPr>
        <w:t>, действующего на основании Устава, с другой стороны, именуемые в дальнейшем – «</w:t>
      </w:r>
      <w:r w:rsidR="006C7806" w:rsidRPr="001F7EE6">
        <w:rPr>
          <w:rFonts w:eastAsia="Calibri"/>
        </w:rPr>
        <w:t>Стороны»</w:t>
      </w:r>
      <w:r w:rsidR="006C7806" w:rsidRPr="008B56AF">
        <w:rPr>
          <w:rFonts w:eastAsia="Calibri"/>
        </w:rPr>
        <w:t>, составили настоящий Акт о нижеследующем:</w:t>
      </w:r>
    </w:p>
    <w:p w:rsidR="006C7806" w:rsidRPr="008B56AF" w:rsidRDefault="006C7806" w:rsidP="006C7806">
      <w:pPr>
        <w:shd w:val="clear" w:color="auto" w:fill="FFFFFF"/>
        <w:jc w:val="both"/>
        <w:rPr>
          <w:rFonts w:eastAsia="Calibri"/>
        </w:rPr>
      </w:pPr>
    </w:p>
    <w:p w:rsidR="006C7806" w:rsidRPr="008B56AF" w:rsidRDefault="006C7806" w:rsidP="006C7806">
      <w:pPr>
        <w:shd w:val="clear" w:color="auto" w:fill="FFFFFF"/>
        <w:jc w:val="both"/>
        <w:rPr>
          <w:rFonts w:eastAsia="Calibri"/>
        </w:rPr>
      </w:pPr>
      <w:r w:rsidRPr="008B56AF">
        <w:rPr>
          <w:rFonts w:eastAsia="Calibri"/>
        </w:rPr>
        <w:t xml:space="preserve">1. В соответствии с условиями </w:t>
      </w:r>
      <w:r w:rsidR="001728DC">
        <w:rPr>
          <w:rFonts w:eastAsia="Calibri"/>
        </w:rPr>
        <w:t>Договор</w:t>
      </w:r>
      <w:r w:rsidRPr="008B56AF">
        <w:rPr>
          <w:rFonts w:eastAsia="Calibri"/>
        </w:rPr>
        <w:t>а № ____ от «__»_______20</w:t>
      </w:r>
      <w:r w:rsidR="001F7EE6">
        <w:rPr>
          <w:rFonts w:eastAsia="Calibri"/>
        </w:rPr>
        <w:t>21</w:t>
      </w:r>
      <w:r w:rsidRPr="008B56AF">
        <w:rPr>
          <w:rFonts w:eastAsia="Calibri"/>
        </w:rPr>
        <w:t xml:space="preserve"> года (далее - </w:t>
      </w:r>
      <w:r w:rsidR="001728DC">
        <w:rPr>
          <w:rFonts w:eastAsia="Calibri"/>
        </w:rPr>
        <w:t>Договор</w:t>
      </w:r>
      <w:r w:rsidRPr="008B56AF">
        <w:rPr>
          <w:rFonts w:eastAsia="Calibri"/>
        </w:rPr>
        <w:t>) Поставщик поставил, а Заказчик принял Товар следующего ассортимента и количества:</w:t>
      </w:r>
    </w:p>
    <w:p w:rsidR="006C7806" w:rsidRPr="008B56AF" w:rsidRDefault="006C7806" w:rsidP="006C7806">
      <w:pPr>
        <w:shd w:val="clear" w:color="auto" w:fill="FFFFFF"/>
        <w:jc w:val="center"/>
        <w:rPr>
          <w:rFonts w:eastAsia="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3"/>
        <w:gridCol w:w="3019"/>
        <w:gridCol w:w="1621"/>
        <w:gridCol w:w="866"/>
        <w:gridCol w:w="1838"/>
        <w:gridCol w:w="1664"/>
      </w:tblGrid>
      <w:tr w:rsidR="006C7806" w:rsidRPr="008B56AF" w:rsidTr="00806507">
        <w:trPr>
          <w:trHeight w:val="567"/>
        </w:trPr>
        <w:tc>
          <w:tcPr>
            <w:tcW w:w="297" w:type="pct"/>
            <w:tcBorders>
              <w:top w:val="single" w:sz="4" w:space="0" w:color="auto"/>
              <w:left w:val="single" w:sz="4" w:space="0" w:color="auto"/>
              <w:bottom w:val="single" w:sz="4" w:space="0" w:color="auto"/>
              <w:right w:val="single" w:sz="4" w:space="0" w:color="auto"/>
            </w:tcBorders>
            <w:vAlign w:val="center"/>
            <w:hideMark/>
          </w:tcPr>
          <w:p w:rsidR="006C7806" w:rsidRPr="008B56AF" w:rsidRDefault="006C7806" w:rsidP="00806507">
            <w:pPr>
              <w:spacing w:line="276" w:lineRule="auto"/>
              <w:jc w:val="center"/>
              <w:rPr>
                <w:rFonts w:eastAsia="Calibri"/>
                <w:b/>
              </w:rPr>
            </w:pPr>
            <w:r w:rsidRPr="008B56AF">
              <w:rPr>
                <w:rFonts w:eastAsia="Calibri"/>
                <w:b/>
              </w:rPr>
              <w:t>№</w:t>
            </w:r>
          </w:p>
          <w:p w:rsidR="006C7806" w:rsidRPr="008B56AF" w:rsidRDefault="006C7806" w:rsidP="00806507">
            <w:pPr>
              <w:spacing w:line="276" w:lineRule="auto"/>
              <w:jc w:val="center"/>
              <w:rPr>
                <w:rFonts w:eastAsia="Calibri"/>
                <w:b/>
              </w:rPr>
            </w:pPr>
            <w:r w:rsidRPr="008B56AF">
              <w:rPr>
                <w:rFonts w:eastAsia="Calibri"/>
                <w:b/>
              </w:rPr>
              <w:t>п/п</w:t>
            </w:r>
          </w:p>
        </w:tc>
        <w:tc>
          <w:tcPr>
            <w:tcW w:w="1580" w:type="pct"/>
            <w:tcBorders>
              <w:top w:val="single" w:sz="4" w:space="0" w:color="auto"/>
              <w:left w:val="single" w:sz="4" w:space="0" w:color="auto"/>
              <w:bottom w:val="single" w:sz="4" w:space="0" w:color="auto"/>
              <w:right w:val="single" w:sz="4" w:space="0" w:color="auto"/>
            </w:tcBorders>
            <w:vAlign w:val="center"/>
            <w:hideMark/>
          </w:tcPr>
          <w:p w:rsidR="006C7806" w:rsidRPr="008B56AF" w:rsidRDefault="006C7806" w:rsidP="00806507">
            <w:pPr>
              <w:spacing w:line="276" w:lineRule="auto"/>
              <w:jc w:val="center"/>
              <w:rPr>
                <w:rFonts w:eastAsia="Calibri"/>
                <w:b/>
              </w:rPr>
            </w:pPr>
            <w:r w:rsidRPr="008B56AF">
              <w:rPr>
                <w:rFonts w:eastAsia="Calibri"/>
                <w:b/>
              </w:rPr>
              <w:t>Наименование</w:t>
            </w:r>
          </w:p>
        </w:tc>
        <w:tc>
          <w:tcPr>
            <w:tcW w:w="833" w:type="pct"/>
            <w:tcBorders>
              <w:top w:val="single" w:sz="4" w:space="0" w:color="auto"/>
              <w:left w:val="single" w:sz="4" w:space="0" w:color="auto"/>
              <w:bottom w:val="single" w:sz="4" w:space="0" w:color="auto"/>
              <w:right w:val="single" w:sz="4" w:space="0" w:color="auto"/>
            </w:tcBorders>
          </w:tcPr>
          <w:p w:rsidR="006C7806" w:rsidRPr="008B56AF" w:rsidRDefault="006C7806" w:rsidP="00806507">
            <w:pPr>
              <w:spacing w:line="276" w:lineRule="auto"/>
              <w:jc w:val="center"/>
              <w:rPr>
                <w:rFonts w:eastAsia="Calibri"/>
                <w:b/>
              </w:rPr>
            </w:pPr>
            <w:r>
              <w:rPr>
                <w:rFonts w:eastAsia="Calibri"/>
                <w:b/>
              </w:rPr>
              <w:t>Страна происхождения</w:t>
            </w:r>
          </w:p>
        </w:tc>
        <w:tc>
          <w:tcPr>
            <w:tcW w:w="455" w:type="pct"/>
            <w:tcBorders>
              <w:top w:val="single" w:sz="4" w:space="0" w:color="auto"/>
              <w:left w:val="single" w:sz="4" w:space="0" w:color="auto"/>
              <w:bottom w:val="single" w:sz="4" w:space="0" w:color="auto"/>
              <w:right w:val="single" w:sz="4" w:space="0" w:color="auto"/>
            </w:tcBorders>
            <w:vAlign w:val="center"/>
            <w:hideMark/>
          </w:tcPr>
          <w:p w:rsidR="006C7806" w:rsidRPr="008B56AF" w:rsidRDefault="006C7806" w:rsidP="00806507">
            <w:pPr>
              <w:spacing w:line="276" w:lineRule="auto"/>
              <w:jc w:val="center"/>
              <w:rPr>
                <w:rFonts w:eastAsia="Calibri"/>
                <w:b/>
              </w:rPr>
            </w:pPr>
            <w:r w:rsidRPr="008B56AF">
              <w:rPr>
                <w:rFonts w:eastAsia="Calibri"/>
                <w:b/>
              </w:rPr>
              <w:t>Кол-во</w:t>
            </w:r>
          </w:p>
        </w:tc>
        <w:tc>
          <w:tcPr>
            <w:tcW w:w="963" w:type="pct"/>
            <w:tcBorders>
              <w:top w:val="single" w:sz="4" w:space="0" w:color="auto"/>
              <w:left w:val="single" w:sz="4" w:space="0" w:color="auto"/>
              <w:bottom w:val="single" w:sz="4" w:space="0" w:color="auto"/>
              <w:right w:val="single" w:sz="4" w:space="0" w:color="auto"/>
            </w:tcBorders>
            <w:vAlign w:val="center"/>
            <w:hideMark/>
          </w:tcPr>
          <w:p w:rsidR="006C7806" w:rsidRPr="008B56AF" w:rsidRDefault="006C7806" w:rsidP="00806507">
            <w:pPr>
              <w:spacing w:line="276" w:lineRule="auto"/>
              <w:jc w:val="center"/>
              <w:rPr>
                <w:rFonts w:eastAsia="Calibri"/>
                <w:b/>
              </w:rPr>
            </w:pPr>
            <w:r w:rsidRPr="008B56AF">
              <w:rPr>
                <w:rFonts w:eastAsia="Calibri"/>
                <w:b/>
              </w:rPr>
              <w:t>Цена, включая НДС*</w:t>
            </w:r>
          </w:p>
        </w:tc>
        <w:tc>
          <w:tcPr>
            <w:tcW w:w="872" w:type="pct"/>
            <w:tcBorders>
              <w:top w:val="single" w:sz="4" w:space="0" w:color="auto"/>
              <w:left w:val="single" w:sz="4" w:space="0" w:color="auto"/>
              <w:bottom w:val="single" w:sz="4" w:space="0" w:color="auto"/>
              <w:right w:val="single" w:sz="4" w:space="0" w:color="auto"/>
            </w:tcBorders>
            <w:vAlign w:val="center"/>
            <w:hideMark/>
          </w:tcPr>
          <w:p w:rsidR="006C7806" w:rsidRPr="008B56AF" w:rsidRDefault="006C7806" w:rsidP="00806507">
            <w:pPr>
              <w:spacing w:line="276" w:lineRule="auto"/>
              <w:jc w:val="center"/>
              <w:rPr>
                <w:rFonts w:eastAsia="Calibri"/>
                <w:b/>
              </w:rPr>
            </w:pPr>
            <w:r w:rsidRPr="008B56AF">
              <w:rPr>
                <w:rFonts w:eastAsia="Calibri"/>
                <w:b/>
              </w:rPr>
              <w:t>Сумма, включая НДС*</w:t>
            </w:r>
          </w:p>
        </w:tc>
      </w:tr>
      <w:tr w:rsidR="006C7806" w:rsidRPr="008B56AF" w:rsidTr="00806507">
        <w:trPr>
          <w:trHeight w:val="113"/>
        </w:trPr>
        <w:tc>
          <w:tcPr>
            <w:tcW w:w="297" w:type="pct"/>
            <w:tcBorders>
              <w:top w:val="single" w:sz="4" w:space="0" w:color="auto"/>
              <w:left w:val="single" w:sz="4" w:space="0" w:color="auto"/>
              <w:bottom w:val="single" w:sz="4" w:space="0" w:color="auto"/>
              <w:right w:val="single" w:sz="4" w:space="0" w:color="auto"/>
            </w:tcBorders>
            <w:vAlign w:val="center"/>
            <w:hideMark/>
          </w:tcPr>
          <w:p w:rsidR="006C7806" w:rsidRPr="008B56AF" w:rsidRDefault="006C7806" w:rsidP="00806507">
            <w:pPr>
              <w:spacing w:line="276" w:lineRule="auto"/>
              <w:jc w:val="center"/>
              <w:rPr>
                <w:rFonts w:eastAsia="Calibri"/>
              </w:rPr>
            </w:pPr>
          </w:p>
        </w:tc>
        <w:tc>
          <w:tcPr>
            <w:tcW w:w="1580" w:type="pct"/>
            <w:tcBorders>
              <w:top w:val="single" w:sz="4" w:space="0" w:color="auto"/>
              <w:left w:val="single" w:sz="4" w:space="0" w:color="auto"/>
              <w:bottom w:val="single" w:sz="4" w:space="0" w:color="auto"/>
              <w:right w:val="single" w:sz="4" w:space="0" w:color="auto"/>
            </w:tcBorders>
          </w:tcPr>
          <w:p w:rsidR="006C7806" w:rsidRPr="008B56AF" w:rsidRDefault="006C7806" w:rsidP="00806507">
            <w:pPr>
              <w:pStyle w:val="TableParagraph"/>
              <w:spacing w:line="232" w:lineRule="exact"/>
              <w:ind w:left="107"/>
            </w:pPr>
          </w:p>
        </w:tc>
        <w:tc>
          <w:tcPr>
            <w:tcW w:w="833" w:type="pct"/>
            <w:tcBorders>
              <w:top w:val="single" w:sz="4" w:space="0" w:color="auto"/>
              <w:left w:val="single" w:sz="4" w:space="0" w:color="auto"/>
              <w:bottom w:val="single" w:sz="4" w:space="0" w:color="auto"/>
              <w:right w:val="single" w:sz="4" w:space="0" w:color="auto"/>
            </w:tcBorders>
          </w:tcPr>
          <w:p w:rsidR="006C7806" w:rsidRPr="008B56AF" w:rsidRDefault="006C7806" w:rsidP="00806507">
            <w:pPr>
              <w:pStyle w:val="TableParagraph"/>
              <w:spacing w:line="232" w:lineRule="exact"/>
              <w:ind w:left="9"/>
              <w:jc w:val="center"/>
            </w:pPr>
          </w:p>
        </w:tc>
        <w:tc>
          <w:tcPr>
            <w:tcW w:w="455" w:type="pct"/>
            <w:tcBorders>
              <w:top w:val="single" w:sz="4" w:space="0" w:color="auto"/>
              <w:left w:val="single" w:sz="4" w:space="0" w:color="auto"/>
              <w:bottom w:val="single" w:sz="4" w:space="0" w:color="auto"/>
              <w:right w:val="single" w:sz="4" w:space="0" w:color="auto"/>
            </w:tcBorders>
          </w:tcPr>
          <w:p w:rsidR="006C7806" w:rsidRPr="008B56AF" w:rsidRDefault="006C7806" w:rsidP="00806507">
            <w:pPr>
              <w:pStyle w:val="TableParagraph"/>
              <w:spacing w:line="232" w:lineRule="exact"/>
              <w:ind w:left="9"/>
              <w:jc w:val="center"/>
            </w:pPr>
          </w:p>
        </w:tc>
        <w:tc>
          <w:tcPr>
            <w:tcW w:w="963" w:type="pct"/>
            <w:tcBorders>
              <w:top w:val="single" w:sz="4" w:space="0" w:color="auto"/>
              <w:left w:val="single" w:sz="4" w:space="0" w:color="auto"/>
              <w:bottom w:val="single" w:sz="4" w:space="0" w:color="auto"/>
              <w:right w:val="single" w:sz="4" w:space="0" w:color="auto"/>
            </w:tcBorders>
            <w:vAlign w:val="center"/>
          </w:tcPr>
          <w:p w:rsidR="006C7806" w:rsidRPr="008B56AF" w:rsidRDefault="006C7806" w:rsidP="00806507">
            <w:pPr>
              <w:spacing w:line="276" w:lineRule="auto"/>
              <w:jc w:val="center"/>
              <w:rPr>
                <w:rFonts w:eastAsia="Calibri"/>
              </w:rPr>
            </w:pPr>
          </w:p>
        </w:tc>
        <w:tc>
          <w:tcPr>
            <w:tcW w:w="872" w:type="pct"/>
            <w:tcBorders>
              <w:top w:val="single" w:sz="4" w:space="0" w:color="auto"/>
              <w:left w:val="single" w:sz="4" w:space="0" w:color="auto"/>
              <w:bottom w:val="single" w:sz="4" w:space="0" w:color="auto"/>
              <w:right w:val="single" w:sz="4" w:space="0" w:color="auto"/>
            </w:tcBorders>
            <w:vAlign w:val="center"/>
          </w:tcPr>
          <w:p w:rsidR="006C7806" w:rsidRPr="008B56AF" w:rsidRDefault="006C7806" w:rsidP="00806507">
            <w:pPr>
              <w:spacing w:line="276" w:lineRule="auto"/>
              <w:jc w:val="center"/>
              <w:rPr>
                <w:rFonts w:eastAsia="Calibri"/>
              </w:rPr>
            </w:pPr>
          </w:p>
        </w:tc>
      </w:tr>
      <w:tr w:rsidR="006C7806" w:rsidRPr="008B56AF" w:rsidTr="00806507">
        <w:trPr>
          <w:trHeight w:val="113"/>
        </w:trPr>
        <w:tc>
          <w:tcPr>
            <w:tcW w:w="297" w:type="pct"/>
            <w:tcBorders>
              <w:top w:val="single" w:sz="4" w:space="0" w:color="auto"/>
              <w:left w:val="single" w:sz="4" w:space="0" w:color="auto"/>
              <w:bottom w:val="single" w:sz="4" w:space="0" w:color="auto"/>
              <w:right w:val="single" w:sz="4" w:space="0" w:color="auto"/>
            </w:tcBorders>
            <w:vAlign w:val="center"/>
            <w:hideMark/>
          </w:tcPr>
          <w:p w:rsidR="006C7806" w:rsidRPr="008B56AF" w:rsidRDefault="006C7806" w:rsidP="00806507">
            <w:pPr>
              <w:spacing w:line="276" w:lineRule="auto"/>
              <w:jc w:val="center"/>
              <w:rPr>
                <w:rFonts w:eastAsia="Calibri"/>
              </w:rPr>
            </w:pPr>
          </w:p>
        </w:tc>
        <w:tc>
          <w:tcPr>
            <w:tcW w:w="1580" w:type="pct"/>
            <w:tcBorders>
              <w:top w:val="single" w:sz="4" w:space="0" w:color="auto"/>
              <w:left w:val="single" w:sz="4" w:space="0" w:color="auto"/>
              <w:bottom w:val="single" w:sz="4" w:space="0" w:color="auto"/>
              <w:right w:val="single" w:sz="4" w:space="0" w:color="auto"/>
            </w:tcBorders>
          </w:tcPr>
          <w:p w:rsidR="006C7806" w:rsidRPr="008B56AF" w:rsidRDefault="006C7806" w:rsidP="00806507">
            <w:pPr>
              <w:pStyle w:val="TableParagraph"/>
              <w:spacing w:line="232" w:lineRule="exact"/>
              <w:ind w:left="107"/>
            </w:pPr>
          </w:p>
        </w:tc>
        <w:tc>
          <w:tcPr>
            <w:tcW w:w="833" w:type="pct"/>
            <w:tcBorders>
              <w:top w:val="single" w:sz="4" w:space="0" w:color="auto"/>
              <w:left w:val="single" w:sz="4" w:space="0" w:color="auto"/>
              <w:bottom w:val="single" w:sz="4" w:space="0" w:color="auto"/>
              <w:right w:val="single" w:sz="4" w:space="0" w:color="auto"/>
            </w:tcBorders>
          </w:tcPr>
          <w:p w:rsidR="006C7806" w:rsidRPr="008B56AF" w:rsidRDefault="006C7806" w:rsidP="00806507">
            <w:pPr>
              <w:pStyle w:val="TableParagraph"/>
              <w:spacing w:line="232" w:lineRule="exact"/>
              <w:ind w:left="9"/>
              <w:jc w:val="center"/>
            </w:pPr>
          </w:p>
        </w:tc>
        <w:tc>
          <w:tcPr>
            <w:tcW w:w="455" w:type="pct"/>
            <w:tcBorders>
              <w:top w:val="single" w:sz="4" w:space="0" w:color="auto"/>
              <w:left w:val="single" w:sz="4" w:space="0" w:color="auto"/>
              <w:bottom w:val="single" w:sz="4" w:space="0" w:color="auto"/>
              <w:right w:val="single" w:sz="4" w:space="0" w:color="auto"/>
            </w:tcBorders>
          </w:tcPr>
          <w:p w:rsidR="006C7806" w:rsidRPr="008B56AF" w:rsidRDefault="006C7806" w:rsidP="00806507">
            <w:pPr>
              <w:pStyle w:val="TableParagraph"/>
              <w:spacing w:line="232" w:lineRule="exact"/>
              <w:ind w:left="9"/>
              <w:jc w:val="center"/>
            </w:pPr>
          </w:p>
        </w:tc>
        <w:tc>
          <w:tcPr>
            <w:tcW w:w="963" w:type="pct"/>
            <w:tcBorders>
              <w:top w:val="single" w:sz="4" w:space="0" w:color="auto"/>
              <w:left w:val="single" w:sz="4" w:space="0" w:color="auto"/>
              <w:bottom w:val="single" w:sz="4" w:space="0" w:color="auto"/>
              <w:right w:val="single" w:sz="4" w:space="0" w:color="auto"/>
            </w:tcBorders>
            <w:vAlign w:val="center"/>
          </w:tcPr>
          <w:p w:rsidR="006C7806" w:rsidRPr="008B56AF" w:rsidRDefault="006C7806" w:rsidP="00806507">
            <w:pPr>
              <w:spacing w:line="276" w:lineRule="auto"/>
              <w:jc w:val="center"/>
              <w:rPr>
                <w:rFonts w:eastAsia="Calibri"/>
              </w:rPr>
            </w:pPr>
          </w:p>
        </w:tc>
        <w:tc>
          <w:tcPr>
            <w:tcW w:w="872" w:type="pct"/>
            <w:tcBorders>
              <w:top w:val="single" w:sz="4" w:space="0" w:color="auto"/>
              <w:left w:val="single" w:sz="4" w:space="0" w:color="auto"/>
              <w:bottom w:val="single" w:sz="4" w:space="0" w:color="auto"/>
              <w:right w:val="single" w:sz="4" w:space="0" w:color="auto"/>
            </w:tcBorders>
            <w:vAlign w:val="center"/>
          </w:tcPr>
          <w:p w:rsidR="006C7806" w:rsidRPr="008B56AF" w:rsidRDefault="006C7806" w:rsidP="00806507">
            <w:pPr>
              <w:spacing w:line="276" w:lineRule="auto"/>
              <w:jc w:val="center"/>
              <w:rPr>
                <w:rFonts w:eastAsia="Calibri"/>
              </w:rPr>
            </w:pPr>
          </w:p>
        </w:tc>
      </w:tr>
      <w:tr w:rsidR="006C7806" w:rsidRPr="008B56AF" w:rsidTr="00806507">
        <w:trPr>
          <w:trHeight w:val="113"/>
        </w:trPr>
        <w:tc>
          <w:tcPr>
            <w:tcW w:w="297" w:type="pct"/>
            <w:tcBorders>
              <w:top w:val="single" w:sz="4" w:space="0" w:color="auto"/>
              <w:left w:val="single" w:sz="4" w:space="0" w:color="auto"/>
              <w:bottom w:val="single" w:sz="4" w:space="0" w:color="auto"/>
              <w:right w:val="single" w:sz="4" w:space="0" w:color="auto"/>
            </w:tcBorders>
            <w:vAlign w:val="center"/>
            <w:hideMark/>
          </w:tcPr>
          <w:p w:rsidR="006C7806" w:rsidRPr="008B56AF" w:rsidRDefault="006C7806" w:rsidP="00806507">
            <w:pPr>
              <w:spacing w:line="276" w:lineRule="auto"/>
              <w:jc w:val="center"/>
              <w:rPr>
                <w:rFonts w:eastAsia="Calibri"/>
              </w:rPr>
            </w:pPr>
          </w:p>
        </w:tc>
        <w:tc>
          <w:tcPr>
            <w:tcW w:w="1580" w:type="pct"/>
            <w:tcBorders>
              <w:top w:val="single" w:sz="4" w:space="0" w:color="auto"/>
              <w:left w:val="single" w:sz="4" w:space="0" w:color="auto"/>
              <w:bottom w:val="single" w:sz="4" w:space="0" w:color="auto"/>
              <w:right w:val="single" w:sz="4" w:space="0" w:color="auto"/>
            </w:tcBorders>
          </w:tcPr>
          <w:p w:rsidR="006C7806" w:rsidRPr="008B56AF" w:rsidRDefault="006C7806" w:rsidP="00806507">
            <w:pPr>
              <w:pStyle w:val="TableParagraph"/>
              <w:spacing w:line="234" w:lineRule="exact"/>
              <w:ind w:left="107"/>
            </w:pPr>
          </w:p>
        </w:tc>
        <w:tc>
          <w:tcPr>
            <w:tcW w:w="833" w:type="pct"/>
            <w:tcBorders>
              <w:top w:val="single" w:sz="4" w:space="0" w:color="auto"/>
              <w:left w:val="single" w:sz="4" w:space="0" w:color="auto"/>
              <w:bottom w:val="single" w:sz="4" w:space="0" w:color="auto"/>
              <w:right w:val="single" w:sz="4" w:space="0" w:color="auto"/>
            </w:tcBorders>
          </w:tcPr>
          <w:p w:rsidR="006C7806" w:rsidRPr="008B56AF" w:rsidRDefault="006C7806" w:rsidP="00806507">
            <w:pPr>
              <w:pStyle w:val="TableParagraph"/>
              <w:spacing w:line="234" w:lineRule="exact"/>
              <w:ind w:left="9"/>
              <w:jc w:val="center"/>
            </w:pPr>
          </w:p>
        </w:tc>
        <w:tc>
          <w:tcPr>
            <w:tcW w:w="455" w:type="pct"/>
            <w:tcBorders>
              <w:top w:val="single" w:sz="4" w:space="0" w:color="auto"/>
              <w:left w:val="single" w:sz="4" w:space="0" w:color="auto"/>
              <w:bottom w:val="single" w:sz="4" w:space="0" w:color="auto"/>
              <w:right w:val="single" w:sz="4" w:space="0" w:color="auto"/>
            </w:tcBorders>
          </w:tcPr>
          <w:p w:rsidR="006C7806" w:rsidRPr="008B56AF" w:rsidRDefault="006C7806" w:rsidP="00806507">
            <w:pPr>
              <w:pStyle w:val="TableParagraph"/>
              <w:spacing w:line="234" w:lineRule="exact"/>
              <w:ind w:left="9"/>
              <w:jc w:val="center"/>
            </w:pPr>
          </w:p>
        </w:tc>
        <w:tc>
          <w:tcPr>
            <w:tcW w:w="963" w:type="pct"/>
            <w:tcBorders>
              <w:top w:val="single" w:sz="4" w:space="0" w:color="auto"/>
              <w:left w:val="single" w:sz="4" w:space="0" w:color="auto"/>
              <w:bottom w:val="single" w:sz="4" w:space="0" w:color="auto"/>
              <w:right w:val="single" w:sz="4" w:space="0" w:color="auto"/>
            </w:tcBorders>
            <w:vAlign w:val="center"/>
          </w:tcPr>
          <w:p w:rsidR="006C7806" w:rsidRPr="008B56AF" w:rsidRDefault="006C7806" w:rsidP="00806507">
            <w:pPr>
              <w:spacing w:line="276" w:lineRule="auto"/>
              <w:jc w:val="center"/>
              <w:rPr>
                <w:rFonts w:eastAsia="Calibri"/>
              </w:rPr>
            </w:pPr>
          </w:p>
        </w:tc>
        <w:tc>
          <w:tcPr>
            <w:tcW w:w="872" w:type="pct"/>
            <w:tcBorders>
              <w:top w:val="single" w:sz="4" w:space="0" w:color="auto"/>
              <w:left w:val="single" w:sz="4" w:space="0" w:color="auto"/>
              <w:bottom w:val="single" w:sz="4" w:space="0" w:color="auto"/>
              <w:right w:val="single" w:sz="4" w:space="0" w:color="auto"/>
            </w:tcBorders>
            <w:vAlign w:val="center"/>
          </w:tcPr>
          <w:p w:rsidR="006C7806" w:rsidRPr="008B56AF" w:rsidRDefault="006C7806" w:rsidP="00806507">
            <w:pPr>
              <w:spacing w:line="276" w:lineRule="auto"/>
              <w:jc w:val="center"/>
              <w:rPr>
                <w:rFonts w:eastAsia="Calibri"/>
              </w:rPr>
            </w:pPr>
          </w:p>
        </w:tc>
      </w:tr>
      <w:tr w:rsidR="006C7806" w:rsidRPr="008B56AF" w:rsidTr="00806507">
        <w:trPr>
          <w:trHeight w:val="113"/>
        </w:trPr>
        <w:tc>
          <w:tcPr>
            <w:tcW w:w="297" w:type="pct"/>
            <w:tcBorders>
              <w:top w:val="single" w:sz="4" w:space="0" w:color="auto"/>
              <w:left w:val="single" w:sz="4" w:space="0" w:color="auto"/>
              <w:bottom w:val="single" w:sz="4" w:space="0" w:color="auto"/>
              <w:right w:val="single" w:sz="4" w:space="0" w:color="auto"/>
            </w:tcBorders>
            <w:vAlign w:val="center"/>
            <w:hideMark/>
          </w:tcPr>
          <w:p w:rsidR="006C7806" w:rsidRPr="008B56AF" w:rsidRDefault="006C7806" w:rsidP="00806507">
            <w:pPr>
              <w:spacing w:line="276" w:lineRule="auto"/>
              <w:jc w:val="center"/>
              <w:rPr>
                <w:rFonts w:eastAsia="Calibri"/>
              </w:rPr>
            </w:pPr>
          </w:p>
        </w:tc>
        <w:tc>
          <w:tcPr>
            <w:tcW w:w="1580" w:type="pct"/>
            <w:tcBorders>
              <w:top w:val="single" w:sz="4" w:space="0" w:color="auto"/>
              <w:left w:val="single" w:sz="4" w:space="0" w:color="auto"/>
              <w:bottom w:val="single" w:sz="4" w:space="0" w:color="auto"/>
              <w:right w:val="single" w:sz="4" w:space="0" w:color="auto"/>
            </w:tcBorders>
          </w:tcPr>
          <w:p w:rsidR="006C7806" w:rsidRPr="008B56AF" w:rsidRDefault="006C7806" w:rsidP="00806507">
            <w:pPr>
              <w:pStyle w:val="TableParagraph"/>
              <w:spacing w:line="240" w:lineRule="exact"/>
              <w:ind w:left="108"/>
            </w:pPr>
          </w:p>
        </w:tc>
        <w:tc>
          <w:tcPr>
            <w:tcW w:w="833" w:type="pct"/>
            <w:tcBorders>
              <w:top w:val="single" w:sz="4" w:space="0" w:color="auto"/>
              <w:left w:val="single" w:sz="4" w:space="0" w:color="auto"/>
              <w:bottom w:val="single" w:sz="4" w:space="0" w:color="auto"/>
              <w:right w:val="single" w:sz="4" w:space="0" w:color="auto"/>
            </w:tcBorders>
          </w:tcPr>
          <w:p w:rsidR="006C7806" w:rsidRPr="008B56AF" w:rsidRDefault="006C7806" w:rsidP="00806507">
            <w:pPr>
              <w:pStyle w:val="TableParagraph"/>
              <w:spacing w:before="121"/>
              <w:ind w:left="9"/>
              <w:jc w:val="center"/>
            </w:pPr>
          </w:p>
        </w:tc>
        <w:tc>
          <w:tcPr>
            <w:tcW w:w="455" w:type="pct"/>
            <w:tcBorders>
              <w:top w:val="single" w:sz="4" w:space="0" w:color="auto"/>
              <w:left w:val="single" w:sz="4" w:space="0" w:color="auto"/>
              <w:bottom w:val="single" w:sz="4" w:space="0" w:color="auto"/>
              <w:right w:val="single" w:sz="4" w:space="0" w:color="auto"/>
            </w:tcBorders>
          </w:tcPr>
          <w:p w:rsidR="006C7806" w:rsidRPr="008B56AF" w:rsidRDefault="006C7806" w:rsidP="00806507">
            <w:pPr>
              <w:pStyle w:val="TableParagraph"/>
              <w:spacing w:before="121"/>
              <w:ind w:left="9"/>
              <w:jc w:val="center"/>
            </w:pPr>
          </w:p>
        </w:tc>
        <w:tc>
          <w:tcPr>
            <w:tcW w:w="963" w:type="pct"/>
            <w:tcBorders>
              <w:top w:val="single" w:sz="4" w:space="0" w:color="auto"/>
              <w:left w:val="single" w:sz="4" w:space="0" w:color="auto"/>
              <w:bottom w:val="single" w:sz="4" w:space="0" w:color="auto"/>
              <w:right w:val="single" w:sz="4" w:space="0" w:color="auto"/>
            </w:tcBorders>
            <w:vAlign w:val="center"/>
          </w:tcPr>
          <w:p w:rsidR="006C7806" w:rsidRPr="008B56AF" w:rsidRDefault="006C7806" w:rsidP="00806507">
            <w:pPr>
              <w:spacing w:line="276" w:lineRule="auto"/>
              <w:jc w:val="center"/>
              <w:rPr>
                <w:rFonts w:eastAsia="Calibri"/>
              </w:rPr>
            </w:pPr>
          </w:p>
        </w:tc>
        <w:tc>
          <w:tcPr>
            <w:tcW w:w="872" w:type="pct"/>
            <w:tcBorders>
              <w:top w:val="single" w:sz="4" w:space="0" w:color="auto"/>
              <w:left w:val="single" w:sz="4" w:space="0" w:color="auto"/>
              <w:bottom w:val="single" w:sz="4" w:space="0" w:color="auto"/>
              <w:right w:val="single" w:sz="4" w:space="0" w:color="auto"/>
            </w:tcBorders>
            <w:vAlign w:val="center"/>
          </w:tcPr>
          <w:p w:rsidR="006C7806" w:rsidRPr="008B56AF" w:rsidRDefault="006C7806" w:rsidP="00806507">
            <w:pPr>
              <w:spacing w:line="276" w:lineRule="auto"/>
              <w:jc w:val="center"/>
              <w:rPr>
                <w:rFonts w:eastAsia="Calibri"/>
              </w:rPr>
            </w:pPr>
          </w:p>
        </w:tc>
      </w:tr>
      <w:tr w:rsidR="006C7806" w:rsidRPr="008B56AF" w:rsidTr="00806507">
        <w:trPr>
          <w:trHeight w:val="113"/>
        </w:trPr>
        <w:tc>
          <w:tcPr>
            <w:tcW w:w="297" w:type="pct"/>
            <w:tcBorders>
              <w:top w:val="single" w:sz="4" w:space="0" w:color="auto"/>
              <w:left w:val="single" w:sz="4" w:space="0" w:color="auto"/>
              <w:bottom w:val="single" w:sz="4" w:space="0" w:color="auto"/>
              <w:right w:val="single" w:sz="4" w:space="0" w:color="auto"/>
            </w:tcBorders>
            <w:vAlign w:val="center"/>
            <w:hideMark/>
          </w:tcPr>
          <w:p w:rsidR="006C7806" w:rsidRPr="008B56AF" w:rsidRDefault="006C7806" w:rsidP="00806507">
            <w:pPr>
              <w:spacing w:line="276" w:lineRule="auto"/>
              <w:jc w:val="center"/>
              <w:rPr>
                <w:rFonts w:eastAsia="Calibri"/>
              </w:rPr>
            </w:pPr>
          </w:p>
        </w:tc>
        <w:tc>
          <w:tcPr>
            <w:tcW w:w="1580" w:type="pct"/>
            <w:tcBorders>
              <w:top w:val="single" w:sz="4" w:space="0" w:color="auto"/>
              <w:left w:val="single" w:sz="4" w:space="0" w:color="auto"/>
              <w:bottom w:val="single" w:sz="4" w:space="0" w:color="auto"/>
              <w:right w:val="single" w:sz="4" w:space="0" w:color="auto"/>
            </w:tcBorders>
          </w:tcPr>
          <w:p w:rsidR="006C7806" w:rsidRPr="008B56AF" w:rsidRDefault="006C7806" w:rsidP="00806507">
            <w:pPr>
              <w:pStyle w:val="TableParagraph"/>
              <w:spacing w:line="232" w:lineRule="exact"/>
              <w:ind w:left="107"/>
            </w:pPr>
          </w:p>
        </w:tc>
        <w:tc>
          <w:tcPr>
            <w:tcW w:w="833" w:type="pct"/>
            <w:tcBorders>
              <w:top w:val="single" w:sz="4" w:space="0" w:color="auto"/>
              <w:left w:val="single" w:sz="4" w:space="0" w:color="auto"/>
              <w:bottom w:val="single" w:sz="4" w:space="0" w:color="auto"/>
              <w:right w:val="single" w:sz="4" w:space="0" w:color="auto"/>
            </w:tcBorders>
          </w:tcPr>
          <w:p w:rsidR="006C7806" w:rsidRPr="008B56AF" w:rsidRDefault="006C7806" w:rsidP="00806507">
            <w:pPr>
              <w:pStyle w:val="TableParagraph"/>
              <w:spacing w:line="232" w:lineRule="exact"/>
              <w:ind w:left="527" w:right="518"/>
              <w:jc w:val="center"/>
            </w:pPr>
          </w:p>
        </w:tc>
        <w:tc>
          <w:tcPr>
            <w:tcW w:w="455" w:type="pct"/>
            <w:tcBorders>
              <w:top w:val="single" w:sz="4" w:space="0" w:color="auto"/>
              <w:left w:val="single" w:sz="4" w:space="0" w:color="auto"/>
              <w:bottom w:val="single" w:sz="4" w:space="0" w:color="auto"/>
              <w:right w:val="single" w:sz="4" w:space="0" w:color="auto"/>
            </w:tcBorders>
          </w:tcPr>
          <w:p w:rsidR="006C7806" w:rsidRPr="008B56AF" w:rsidRDefault="006C7806" w:rsidP="00806507">
            <w:pPr>
              <w:pStyle w:val="TableParagraph"/>
              <w:spacing w:line="232" w:lineRule="exact"/>
              <w:ind w:left="527" w:right="518"/>
              <w:jc w:val="center"/>
            </w:pPr>
          </w:p>
        </w:tc>
        <w:tc>
          <w:tcPr>
            <w:tcW w:w="963" w:type="pct"/>
            <w:tcBorders>
              <w:top w:val="single" w:sz="4" w:space="0" w:color="auto"/>
              <w:left w:val="single" w:sz="4" w:space="0" w:color="auto"/>
              <w:bottom w:val="single" w:sz="4" w:space="0" w:color="auto"/>
              <w:right w:val="single" w:sz="4" w:space="0" w:color="auto"/>
            </w:tcBorders>
            <w:vAlign w:val="center"/>
          </w:tcPr>
          <w:p w:rsidR="006C7806" w:rsidRPr="008B56AF" w:rsidRDefault="006C7806" w:rsidP="00806507">
            <w:pPr>
              <w:spacing w:line="276" w:lineRule="auto"/>
              <w:jc w:val="center"/>
              <w:rPr>
                <w:rFonts w:eastAsia="Calibri"/>
              </w:rPr>
            </w:pPr>
          </w:p>
        </w:tc>
        <w:tc>
          <w:tcPr>
            <w:tcW w:w="872" w:type="pct"/>
            <w:tcBorders>
              <w:top w:val="single" w:sz="4" w:space="0" w:color="auto"/>
              <w:left w:val="single" w:sz="4" w:space="0" w:color="auto"/>
              <w:bottom w:val="single" w:sz="4" w:space="0" w:color="auto"/>
              <w:right w:val="single" w:sz="4" w:space="0" w:color="auto"/>
            </w:tcBorders>
            <w:vAlign w:val="center"/>
          </w:tcPr>
          <w:p w:rsidR="006C7806" w:rsidRPr="008B56AF" w:rsidRDefault="006C7806" w:rsidP="00806507">
            <w:pPr>
              <w:spacing w:line="276" w:lineRule="auto"/>
              <w:jc w:val="center"/>
              <w:rPr>
                <w:rFonts w:eastAsia="Calibri"/>
              </w:rPr>
            </w:pPr>
          </w:p>
        </w:tc>
      </w:tr>
      <w:tr w:rsidR="006C7806" w:rsidRPr="008B56AF" w:rsidTr="00806507">
        <w:trPr>
          <w:trHeight w:val="113"/>
        </w:trPr>
        <w:tc>
          <w:tcPr>
            <w:tcW w:w="1877" w:type="pct"/>
            <w:gridSpan w:val="2"/>
            <w:tcBorders>
              <w:top w:val="single" w:sz="4" w:space="0" w:color="auto"/>
              <w:left w:val="single" w:sz="4" w:space="0" w:color="auto"/>
              <w:bottom w:val="single" w:sz="4" w:space="0" w:color="auto"/>
              <w:right w:val="single" w:sz="4" w:space="0" w:color="auto"/>
            </w:tcBorders>
            <w:vAlign w:val="center"/>
            <w:hideMark/>
          </w:tcPr>
          <w:p w:rsidR="006C7806" w:rsidRPr="008B56AF" w:rsidRDefault="006C7806" w:rsidP="00806507">
            <w:pPr>
              <w:spacing w:line="276" w:lineRule="auto"/>
              <w:rPr>
                <w:rFonts w:eastAsia="Calibri"/>
                <w:b/>
              </w:rPr>
            </w:pPr>
            <w:r w:rsidRPr="008B56AF">
              <w:rPr>
                <w:rFonts w:eastAsia="Calibri"/>
                <w:b/>
              </w:rPr>
              <w:t>Итого:</w:t>
            </w:r>
          </w:p>
        </w:tc>
        <w:tc>
          <w:tcPr>
            <w:tcW w:w="833" w:type="pct"/>
            <w:tcBorders>
              <w:top w:val="single" w:sz="4" w:space="0" w:color="auto"/>
              <w:left w:val="single" w:sz="4" w:space="0" w:color="auto"/>
              <w:bottom w:val="single" w:sz="4" w:space="0" w:color="auto"/>
              <w:right w:val="single" w:sz="4" w:space="0" w:color="auto"/>
            </w:tcBorders>
          </w:tcPr>
          <w:p w:rsidR="006C7806" w:rsidRPr="008B56AF" w:rsidRDefault="006C7806" w:rsidP="00806507">
            <w:pPr>
              <w:spacing w:line="276" w:lineRule="auto"/>
              <w:rPr>
                <w:rFonts w:eastAsia="Calibri"/>
              </w:rPr>
            </w:pPr>
          </w:p>
        </w:tc>
        <w:tc>
          <w:tcPr>
            <w:tcW w:w="455" w:type="pct"/>
            <w:tcBorders>
              <w:top w:val="single" w:sz="4" w:space="0" w:color="auto"/>
              <w:left w:val="single" w:sz="4" w:space="0" w:color="auto"/>
              <w:bottom w:val="single" w:sz="4" w:space="0" w:color="auto"/>
              <w:right w:val="single" w:sz="4" w:space="0" w:color="auto"/>
            </w:tcBorders>
            <w:vAlign w:val="center"/>
          </w:tcPr>
          <w:p w:rsidR="006C7806" w:rsidRPr="008B56AF" w:rsidRDefault="006C7806" w:rsidP="00806507">
            <w:pPr>
              <w:spacing w:line="276" w:lineRule="auto"/>
              <w:rPr>
                <w:rFonts w:eastAsia="Calibri"/>
              </w:rPr>
            </w:pPr>
          </w:p>
        </w:tc>
        <w:tc>
          <w:tcPr>
            <w:tcW w:w="963" w:type="pct"/>
            <w:tcBorders>
              <w:top w:val="single" w:sz="4" w:space="0" w:color="auto"/>
              <w:left w:val="single" w:sz="4" w:space="0" w:color="auto"/>
              <w:bottom w:val="single" w:sz="4" w:space="0" w:color="auto"/>
              <w:right w:val="single" w:sz="4" w:space="0" w:color="auto"/>
            </w:tcBorders>
            <w:vAlign w:val="center"/>
            <w:hideMark/>
          </w:tcPr>
          <w:p w:rsidR="006C7806" w:rsidRPr="008B56AF" w:rsidRDefault="006C7806" w:rsidP="00806507">
            <w:pPr>
              <w:spacing w:line="276" w:lineRule="auto"/>
              <w:jc w:val="center"/>
              <w:rPr>
                <w:rFonts w:eastAsia="Calibri"/>
                <w:b/>
              </w:rPr>
            </w:pPr>
            <w:r w:rsidRPr="008B56AF">
              <w:rPr>
                <w:rFonts w:eastAsia="Calibri"/>
                <w:b/>
              </w:rPr>
              <w:t>-</w:t>
            </w:r>
          </w:p>
        </w:tc>
        <w:tc>
          <w:tcPr>
            <w:tcW w:w="872" w:type="pct"/>
            <w:tcBorders>
              <w:top w:val="single" w:sz="4" w:space="0" w:color="auto"/>
              <w:left w:val="single" w:sz="4" w:space="0" w:color="auto"/>
              <w:bottom w:val="single" w:sz="4" w:space="0" w:color="auto"/>
              <w:right w:val="single" w:sz="4" w:space="0" w:color="auto"/>
            </w:tcBorders>
            <w:vAlign w:val="center"/>
          </w:tcPr>
          <w:p w:rsidR="006C7806" w:rsidRPr="008B56AF" w:rsidRDefault="006C7806" w:rsidP="00806507">
            <w:pPr>
              <w:spacing w:line="276" w:lineRule="auto"/>
              <w:jc w:val="center"/>
              <w:rPr>
                <w:rFonts w:eastAsia="Calibri"/>
              </w:rPr>
            </w:pPr>
          </w:p>
        </w:tc>
      </w:tr>
    </w:tbl>
    <w:p w:rsidR="006C7806" w:rsidRPr="008B56AF" w:rsidRDefault="006C7806" w:rsidP="006C7806">
      <w:pPr>
        <w:shd w:val="clear" w:color="auto" w:fill="FFFFFF"/>
        <w:jc w:val="center"/>
        <w:rPr>
          <w:rFonts w:eastAsia="Calibri"/>
        </w:rPr>
      </w:pPr>
    </w:p>
    <w:p w:rsidR="006C7806" w:rsidRPr="008B56AF" w:rsidRDefault="006C7806" w:rsidP="006C7806">
      <w:pPr>
        <w:jc w:val="both"/>
        <w:rPr>
          <w:rFonts w:eastAsia="Calibri"/>
        </w:rPr>
      </w:pPr>
      <w:r w:rsidRPr="008B56AF">
        <w:rPr>
          <w:rFonts w:eastAsia="Calibri"/>
        </w:rPr>
        <w:t xml:space="preserve">2. Стоимость Товара поставленного в соответствии с условиями </w:t>
      </w:r>
      <w:r w:rsidR="001728DC">
        <w:rPr>
          <w:rFonts w:eastAsia="Calibri"/>
        </w:rPr>
        <w:t>Договор</w:t>
      </w:r>
      <w:r w:rsidRPr="008B56AF">
        <w:rPr>
          <w:rFonts w:eastAsia="Calibri"/>
        </w:rPr>
        <w:t xml:space="preserve">а составляет </w:t>
      </w:r>
      <w:r w:rsidRPr="008B56AF">
        <w:rPr>
          <w:rFonts w:eastAsia="Calibri"/>
          <w:bCs/>
        </w:rPr>
        <w:t xml:space="preserve">______________ руб. </w:t>
      </w:r>
      <w:r w:rsidRPr="008B56AF">
        <w:rPr>
          <w:rFonts w:eastAsia="Calibri"/>
          <w:iCs/>
        </w:rPr>
        <w:t>(________________</w:t>
      </w:r>
      <w:r w:rsidRPr="008B56AF">
        <w:rPr>
          <w:rFonts w:eastAsia="Calibri"/>
          <w:iCs/>
          <w:u w:val="single"/>
        </w:rPr>
        <w:t>)</w:t>
      </w:r>
      <w:r w:rsidRPr="008B56AF">
        <w:rPr>
          <w:rFonts w:eastAsia="Calibri"/>
          <w:iCs/>
        </w:rPr>
        <w:t xml:space="preserve"> рублей ____ копеек)</w:t>
      </w:r>
      <w:r w:rsidRPr="008B56AF">
        <w:rPr>
          <w:rFonts w:eastAsia="Calibri"/>
        </w:rPr>
        <w:t>, с учетом НДС.</w:t>
      </w:r>
      <w:r w:rsidRPr="008B56AF">
        <w:t>(*или НДС не облагается).</w:t>
      </w:r>
    </w:p>
    <w:p w:rsidR="006C7806" w:rsidRPr="008B56AF" w:rsidRDefault="006C7806" w:rsidP="006C78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rPr>
      </w:pPr>
      <w:r w:rsidRPr="008B56AF">
        <w:rPr>
          <w:rFonts w:eastAsia="Calibri"/>
        </w:rPr>
        <w:t xml:space="preserve">3. Принятый Заказчиком Товар обладает качеством и ассортиментом, соответствующим требованиям </w:t>
      </w:r>
      <w:r w:rsidR="001728DC">
        <w:rPr>
          <w:rFonts w:eastAsia="Calibri"/>
        </w:rPr>
        <w:t>Договор</w:t>
      </w:r>
      <w:r w:rsidRPr="008B56AF">
        <w:rPr>
          <w:rFonts w:eastAsia="Calibri"/>
        </w:rPr>
        <w:t xml:space="preserve">а. Товар поставлен в установленные в  </w:t>
      </w:r>
      <w:r w:rsidR="001728DC">
        <w:rPr>
          <w:rFonts w:eastAsia="Calibri"/>
        </w:rPr>
        <w:t>Договор</w:t>
      </w:r>
      <w:r w:rsidRPr="008B56AF">
        <w:rPr>
          <w:rFonts w:eastAsia="Calibri"/>
        </w:rPr>
        <w:t>е сроки. Заказчик не имеет никаких претензий к принятому Товару.</w:t>
      </w:r>
    </w:p>
    <w:p w:rsidR="006C7806" w:rsidRDefault="006C7806" w:rsidP="006C78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rPr>
      </w:pPr>
      <w:r w:rsidRPr="008B56AF">
        <w:rPr>
          <w:rFonts w:eastAsia="Calibri"/>
        </w:rPr>
        <w:t xml:space="preserve">4. Настоящий Акт составлен в двух экземплярах, имеющих равную юридическую силу, по одному экземпляру для каждой из Сторон и является неотъемлемой частью </w:t>
      </w:r>
      <w:r w:rsidR="001728DC">
        <w:rPr>
          <w:rFonts w:eastAsia="Calibri"/>
        </w:rPr>
        <w:t>Договор</w:t>
      </w:r>
      <w:r w:rsidRPr="008B56AF">
        <w:rPr>
          <w:rFonts w:eastAsia="Calibri"/>
        </w:rPr>
        <w:t>а.</w:t>
      </w:r>
    </w:p>
    <w:p w:rsidR="001F7EE6" w:rsidRDefault="001F7EE6" w:rsidP="006C78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rPr>
      </w:pPr>
    </w:p>
    <w:p w:rsidR="001F7EE6" w:rsidRDefault="001F7EE6" w:rsidP="006C78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rPr>
      </w:pPr>
    </w:p>
    <w:p w:rsidR="001F7EE6" w:rsidRDefault="001F7EE6" w:rsidP="006C78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rPr>
      </w:pPr>
    </w:p>
    <w:p w:rsidR="001F7EE6" w:rsidRDefault="001F7EE6" w:rsidP="006C78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rPr>
      </w:pPr>
    </w:p>
    <w:p w:rsidR="001F7EE6" w:rsidRDefault="001F7EE6" w:rsidP="006C78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rPr>
      </w:pPr>
    </w:p>
    <w:p w:rsidR="001F7EE6" w:rsidRDefault="001F7EE6" w:rsidP="006C78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rPr>
      </w:pPr>
    </w:p>
    <w:p w:rsidR="001F7EE6" w:rsidRPr="008B56AF" w:rsidRDefault="001F7EE6" w:rsidP="006C78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rPr>
      </w:pPr>
    </w:p>
    <w:tbl>
      <w:tblPr>
        <w:tblW w:w="10631" w:type="dxa"/>
        <w:jc w:val="center"/>
        <w:tblLayout w:type="fixed"/>
        <w:tblLook w:val="04A0"/>
      </w:tblPr>
      <w:tblGrid>
        <w:gridCol w:w="4961"/>
        <w:gridCol w:w="5670"/>
      </w:tblGrid>
      <w:tr w:rsidR="006C7806" w:rsidRPr="008B56AF" w:rsidTr="00806507">
        <w:trPr>
          <w:cantSplit/>
          <w:jc w:val="center"/>
        </w:trPr>
        <w:tc>
          <w:tcPr>
            <w:tcW w:w="4961" w:type="dxa"/>
          </w:tcPr>
          <w:p w:rsidR="006C7806" w:rsidRDefault="006C7806" w:rsidP="00806507">
            <w:pPr>
              <w:suppressAutoHyphens/>
              <w:jc w:val="both"/>
              <w:rPr>
                <w:b/>
                <w:lang w:eastAsia="ar-SA"/>
              </w:rPr>
            </w:pPr>
            <w:r w:rsidRPr="008B56AF">
              <w:rPr>
                <w:b/>
                <w:lang w:eastAsia="ar-SA"/>
              </w:rPr>
              <w:t>Заказчик:</w:t>
            </w:r>
          </w:p>
          <w:p w:rsidR="005913B4" w:rsidRPr="008B56AF" w:rsidRDefault="005913B4" w:rsidP="00806507">
            <w:pPr>
              <w:suppressAutoHyphens/>
              <w:jc w:val="both"/>
              <w:rPr>
                <w:b/>
                <w:lang w:eastAsia="ar-SA"/>
              </w:rPr>
            </w:pPr>
            <w:r>
              <w:rPr>
                <w:b/>
                <w:lang w:eastAsia="ar-SA"/>
              </w:rPr>
              <w:t>Директор МАУ «ДЗОЛ «Искорка»</w:t>
            </w:r>
          </w:p>
          <w:p w:rsidR="006C7806" w:rsidRPr="008B56AF" w:rsidRDefault="006C7806" w:rsidP="00806507">
            <w:pPr>
              <w:suppressAutoHyphens/>
              <w:jc w:val="both"/>
              <w:rPr>
                <w:b/>
                <w:lang w:eastAsia="ar-SA"/>
              </w:rPr>
            </w:pPr>
          </w:p>
          <w:p w:rsidR="006C7806" w:rsidRPr="008B56AF" w:rsidRDefault="006C7806" w:rsidP="00806507">
            <w:pPr>
              <w:tabs>
                <w:tab w:val="left" w:pos="4740"/>
              </w:tabs>
              <w:ind w:firstLine="22"/>
              <w:rPr>
                <w:b/>
              </w:rPr>
            </w:pPr>
            <w:r w:rsidRPr="008B56AF">
              <w:t>________________</w:t>
            </w:r>
            <w:r w:rsidRPr="008B56AF">
              <w:rPr>
                <w:b/>
              </w:rPr>
              <w:t>/</w:t>
            </w:r>
            <w:r w:rsidR="001F7EE6">
              <w:rPr>
                <w:color w:val="000000" w:themeColor="text1"/>
              </w:rPr>
              <w:t>Л.В. Стафеева</w:t>
            </w:r>
          </w:p>
          <w:p w:rsidR="006C7806" w:rsidRPr="008B56AF" w:rsidRDefault="006C7806" w:rsidP="00806507">
            <w:pPr>
              <w:suppressAutoHyphens/>
              <w:jc w:val="both"/>
            </w:pPr>
            <w:r w:rsidRPr="008B56AF">
              <w:t>М.П.</w:t>
            </w:r>
          </w:p>
        </w:tc>
        <w:tc>
          <w:tcPr>
            <w:tcW w:w="5670" w:type="dxa"/>
          </w:tcPr>
          <w:p w:rsidR="006C7806" w:rsidRPr="008B56AF" w:rsidRDefault="006C7806" w:rsidP="00806507">
            <w:pPr>
              <w:shd w:val="clear" w:color="auto" w:fill="FFFFFF"/>
              <w:suppressAutoHyphens/>
              <w:ind w:left="284"/>
              <w:jc w:val="both"/>
              <w:rPr>
                <w:b/>
                <w:lang w:eastAsia="ar-SA"/>
              </w:rPr>
            </w:pPr>
            <w:r w:rsidRPr="008B56AF">
              <w:rPr>
                <w:b/>
                <w:lang w:eastAsia="ar-SA"/>
              </w:rPr>
              <w:t>Поставщик:</w:t>
            </w:r>
          </w:p>
          <w:p w:rsidR="006C7806" w:rsidRPr="008B56AF" w:rsidRDefault="006C7806" w:rsidP="00806507">
            <w:pPr>
              <w:shd w:val="clear" w:color="auto" w:fill="FFFFFF"/>
              <w:suppressAutoHyphens/>
              <w:ind w:left="284"/>
              <w:jc w:val="both"/>
              <w:rPr>
                <w:b/>
                <w:lang w:eastAsia="ar-SA"/>
              </w:rPr>
            </w:pPr>
          </w:p>
          <w:p w:rsidR="005913B4" w:rsidRDefault="005913B4" w:rsidP="00806507">
            <w:pPr>
              <w:shd w:val="clear" w:color="auto" w:fill="FFFFFF"/>
              <w:suppressAutoHyphens/>
              <w:ind w:left="284"/>
              <w:jc w:val="both"/>
              <w:rPr>
                <w:lang w:eastAsia="ar-SA"/>
              </w:rPr>
            </w:pPr>
          </w:p>
          <w:p w:rsidR="006C7806" w:rsidRPr="008B56AF" w:rsidRDefault="006C7806" w:rsidP="00806507">
            <w:pPr>
              <w:shd w:val="clear" w:color="auto" w:fill="FFFFFF"/>
              <w:suppressAutoHyphens/>
              <w:ind w:left="284"/>
              <w:jc w:val="both"/>
              <w:rPr>
                <w:lang w:eastAsia="ar-SA"/>
              </w:rPr>
            </w:pPr>
            <w:r w:rsidRPr="008B56AF">
              <w:rPr>
                <w:lang w:eastAsia="ar-SA"/>
              </w:rPr>
              <w:t>___________________</w:t>
            </w:r>
            <w:r w:rsidRPr="008B56AF">
              <w:rPr>
                <w:b/>
                <w:lang w:eastAsia="ar-SA"/>
              </w:rPr>
              <w:t>/</w:t>
            </w:r>
          </w:p>
          <w:p w:rsidR="006C7806" w:rsidRPr="008B56AF" w:rsidRDefault="006C7806" w:rsidP="00806507">
            <w:pPr>
              <w:suppressAutoHyphens/>
              <w:ind w:left="284"/>
              <w:jc w:val="both"/>
              <w:rPr>
                <w:lang w:eastAsia="ar-SA"/>
              </w:rPr>
            </w:pPr>
            <w:r w:rsidRPr="008B56AF">
              <w:rPr>
                <w:lang w:eastAsia="ar-SA"/>
              </w:rPr>
              <w:t>М.П.</w:t>
            </w:r>
          </w:p>
        </w:tc>
      </w:tr>
    </w:tbl>
    <w:p w:rsidR="006C7806" w:rsidRDefault="006C7806" w:rsidP="006C7806"/>
    <w:p w:rsidR="006C7806" w:rsidRDefault="006C7806" w:rsidP="006C7806"/>
    <w:p w:rsidR="006C7806" w:rsidRDefault="006C7806" w:rsidP="006C7806"/>
    <w:p w:rsidR="006C7806" w:rsidRDefault="006C7806" w:rsidP="006C7806"/>
    <w:p w:rsidR="006C7806" w:rsidRDefault="006C7806" w:rsidP="006C7806"/>
    <w:p w:rsidR="006C7806" w:rsidRDefault="006C7806" w:rsidP="006C7806"/>
    <w:p w:rsidR="006C7806" w:rsidRDefault="006C7806" w:rsidP="006C7806"/>
    <w:p w:rsidR="006C7806" w:rsidRDefault="006C7806" w:rsidP="006C7806"/>
    <w:p w:rsidR="006C7806" w:rsidRDefault="006C7806" w:rsidP="001F7EE6">
      <w:pPr>
        <w:spacing w:after="200" w:line="276" w:lineRule="auto"/>
        <w:jc w:val="both"/>
        <w:rPr>
          <w:sz w:val="24"/>
          <w:szCs w:val="24"/>
        </w:rPr>
      </w:pPr>
    </w:p>
    <w:p w:rsidR="007E3955" w:rsidRDefault="007E3955" w:rsidP="005913B4">
      <w:pPr>
        <w:spacing w:after="200" w:line="276" w:lineRule="auto"/>
        <w:jc w:val="both"/>
        <w:rPr>
          <w:sz w:val="24"/>
          <w:szCs w:val="24"/>
        </w:rPr>
      </w:pPr>
    </w:p>
    <w:p w:rsidR="005913B4" w:rsidRDefault="006C7806" w:rsidP="006C7806">
      <w:pPr>
        <w:jc w:val="right"/>
      </w:pPr>
      <w:r>
        <w:t xml:space="preserve">Приложение </w:t>
      </w:r>
      <w:r w:rsidR="005913B4">
        <w:t>№ 1</w:t>
      </w:r>
    </w:p>
    <w:p w:rsidR="006C7806" w:rsidRDefault="006C7806" w:rsidP="006C7806">
      <w:pPr>
        <w:jc w:val="right"/>
      </w:pPr>
      <w:r>
        <w:t>к акту приема-передачи товара</w:t>
      </w:r>
    </w:p>
    <w:p w:rsidR="006C7806" w:rsidRDefault="006C7806" w:rsidP="006C7806">
      <w:pPr>
        <w:jc w:val="right"/>
      </w:pPr>
    </w:p>
    <w:p w:rsidR="006C7806" w:rsidRDefault="006C7806" w:rsidP="006C7806">
      <w:pPr>
        <w:jc w:val="right"/>
      </w:pPr>
    </w:p>
    <w:p w:rsidR="006C7806" w:rsidRDefault="006C7806" w:rsidP="006C7806">
      <w:pPr>
        <w:jc w:val="right"/>
      </w:pPr>
    </w:p>
    <w:p w:rsidR="006C7806" w:rsidRDefault="006C7806" w:rsidP="006C7806">
      <w:pPr>
        <w:jc w:val="right"/>
      </w:pPr>
    </w:p>
    <w:p w:rsidR="006C7806" w:rsidRDefault="006C7806" w:rsidP="006C7806">
      <w:pPr>
        <w:jc w:val="right"/>
      </w:pPr>
    </w:p>
    <w:p w:rsidR="006C7806" w:rsidRPr="005913B4" w:rsidRDefault="006C7806" w:rsidP="006C7806">
      <w:pPr>
        <w:ind w:firstLine="708"/>
        <w:jc w:val="center"/>
      </w:pPr>
      <w:r w:rsidRPr="005913B4">
        <w:t>Спецификация поставляемого товара.</w:t>
      </w:r>
    </w:p>
    <w:p w:rsidR="006C7806" w:rsidRPr="005913B4" w:rsidRDefault="006C7806" w:rsidP="006C7806">
      <w:pPr>
        <w:jc w:val="center"/>
        <w:rPr>
          <w:i/>
        </w:rPr>
      </w:pPr>
      <w:r w:rsidRPr="005913B4">
        <w:rPr>
          <w:i/>
        </w:rPr>
        <w:t xml:space="preserve">(Заполняется в соответствии с приложением №1 к </w:t>
      </w:r>
      <w:r w:rsidR="001728DC">
        <w:rPr>
          <w:i/>
        </w:rPr>
        <w:t>договор</w:t>
      </w:r>
      <w:r w:rsidRPr="005913B4">
        <w:rPr>
          <w:i/>
        </w:rPr>
        <w:t>у)</w:t>
      </w:r>
    </w:p>
    <w:p w:rsidR="006C7806" w:rsidRPr="005913B4" w:rsidRDefault="006C7806" w:rsidP="006C7806">
      <w:pPr>
        <w:ind w:firstLine="708"/>
        <w:jc w:val="center"/>
      </w:pPr>
    </w:p>
    <w:tbl>
      <w:tblPr>
        <w:tblStyle w:val="19"/>
        <w:tblW w:w="5000" w:type="pct"/>
        <w:tblLook w:val="04A0"/>
      </w:tblPr>
      <w:tblGrid>
        <w:gridCol w:w="728"/>
        <w:gridCol w:w="2167"/>
        <w:gridCol w:w="1908"/>
        <w:gridCol w:w="2253"/>
        <w:gridCol w:w="2515"/>
      </w:tblGrid>
      <w:tr w:rsidR="006C7806" w:rsidRPr="005913B4" w:rsidTr="00806507">
        <w:tc>
          <w:tcPr>
            <w:tcW w:w="380" w:type="pct"/>
            <w:tcBorders>
              <w:top w:val="single" w:sz="4" w:space="0" w:color="000000"/>
              <w:left w:val="single" w:sz="4" w:space="0" w:color="000000"/>
              <w:bottom w:val="single" w:sz="4" w:space="0" w:color="000000"/>
              <w:right w:val="single" w:sz="4" w:space="0" w:color="000000"/>
            </w:tcBorders>
            <w:hideMark/>
          </w:tcPr>
          <w:p w:rsidR="006C7806" w:rsidRPr="005913B4" w:rsidRDefault="006C7806" w:rsidP="00806507">
            <w:pPr>
              <w:jc w:val="center"/>
              <w:rPr>
                <w:rFonts w:eastAsia="Times New Roman" w:cs="Times New Roman"/>
                <w:sz w:val="20"/>
                <w:szCs w:val="20"/>
              </w:rPr>
            </w:pPr>
            <w:r w:rsidRPr="005913B4">
              <w:rPr>
                <w:rFonts w:eastAsia="Times New Roman" w:cs="Times New Roman"/>
                <w:sz w:val="20"/>
                <w:szCs w:val="20"/>
              </w:rPr>
              <w:t>№ п/п</w:t>
            </w:r>
          </w:p>
        </w:tc>
        <w:tc>
          <w:tcPr>
            <w:tcW w:w="1132" w:type="pct"/>
            <w:tcBorders>
              <w:top w:val="single" w:sz="4" w:space="0" w:color="000000"/>
              <w:left w:val="single" w:sz="4" w:space="0" w:color="000000"/>
              <w:bottom w:val="single" w:sz="4" w:space="0" w:color="000000"/>
              <w:right w:val="single" w:sz="4" w:space="0" w:color="000000"/>
            </w:tcBorders>
            <w:hideMark/>
          </w:tcPr>
          <w:p w:rsidR="006C7806" w:rsidRPr="005913B4" w:rsidRDefault="006C7806" w:rsidP="00806507">
            <w:pPr>
              <w:jc w:val="center"/>
              <w:rPr>
                <w:rFonts w:eastAsia="Times New Roman" w:cs="Times New Roman"/>
              </w:rPr>
            </w:pPr>
            <w:r w:rsidRPr="005913B4">
              <w:rPr>
                <w:rFonts w:eastAsia="Times New Roman" w:cs="Times New Roman"/>
                <w:sz w:val="20"/>
                <w:szCs w:val="20"/>
              </w:rPr>
              <w:t>Наименование товара</w:t>
            </w:r>
          </w:p>
        </w:tc>
        <w:tc>
          <w:tcPr>
            <w:tcW w:w="997" w:type="pct"/>
            <w:tcBorders>
              <w:top w:val="single" w:sz="4" w:space="0" w:color="000000"/>
              <w:left w:val="single" w:sz="4" w:space="0" w:color="000000"/>
              <w:bottom w:val="single" w:sz="4" w:space="0" w:color="000000"/>
              <w:right w:val="single" w:sz="4" w:space="0" w:color="000000"/>
            </w:tcBorders>
            <w:hideMark/>
          </w:tcPr>
          <w:p w:rsidR="006C7806" w:rsidRPr="005913B4" w:rsidRDefault="006C7806" w:rsidP="00806507">
            <w:pPr>
              <w:rPr>
                <w:rFonts w:eastAsia="Times New Roman" w:cs="Times New Roman"/>
              </w:rPr>
            </w:pPr>
            <w:r w:rsidRPr="005913B4">
              <w:rPr>
                <w:rFonts w:eastAsia="Times New Roman" w:cs="Times New Roman"/>
              </w:rPr>
              <w:t>Товарный знак</w:t>
            </w:r>
          </w:p>
        </w:tc>
        <w:tc>
          <w:tcPr>
            <w:tcW w:w="1177" w:type="pct"/>
            <w:tcBorders>
              <w:top w:val="single" w:sz="4" w:space="0" w:color="000000"/>
              <w:left w:val="single" w:sz="4" w:space="0" w:color="000000"/>
              <w:bottom w:val="single" w:sz="4" w:space="0" w:color="000000"/>
              <w:right w:val="single" w:sz="4" w:space="0" w:color="000000"/>
            </w:tcBorders>
            <w:hideMark/>
          </w:tcPr>
          <w:p w:rsidR="006C7806" w:rsidRPr="005913B4" w:rsidRDefault="006C7806" w:rsidP="00806507">
            <w:pPr>
              <w:rPr>
                <w:rFonts w:eastAsia="Times New Roman" w:cs="Times New Roman"/>
              </w:rPr>
            </w:pPr>
            <w:r w:rsidRPr="005913B4">
              <w:rPr>
                <w:rFonts w:eastAsia="Times New Roman" w:cs="Times New Roman"/>
              </w:rPr>
              <w:t>Страна происхождения</w:t>
            </w:r>
          </w:p>
        </w:tc>
        <w:tc>
          <w:tcPr>
            <w:tcW w:w="1315" w:type="pct"/>
            <w:tcBorders>
              <w:top w:val="single" w:sz="4" w:space="0" w:color="000000"/>
              <w:left w:val="single" w:sz="4" w:space="0" w:color="000000"/>
              <w:bottom w:val="single" w:sz="4" w:space="0" w:color="000000"/>
              <w:right w:val="single" w:sz="4" w:space="0" w:color="000000"/>
            </w:tcBorders>
            <w:hideMark/>
          </w:tcPr>
          <w:p w:rsidR="006C7806" w:rsidRPr="005913B4" w:rsidRDefault="006C7806" w:rsidP="00806507">
            <w:pPr>
              <w:rPr>
                <w:rFonts w:eastAsia="Times New Roman" w:cs="Times New Roman"/>
              </w:rPr>
            </w:pPr>
            <w:r w:rsidRPr="005913B4">
              <w:rPr>
                <w:rFonts w:eastAsia="Times New Roman" w:cs="Times New Roman"/>
              </w:rPr>
              <w:t>Характеристика товара</w:t>
            </w:r>
          </w:p>
        </w:tc>
      </w:tr>
      <w:tr w:rsidR="006C7806" w:rsidRPr="005913B4" w:rsidTr="00806507">
        <w:tc>
          <w:tcPr>
            <w:tcW w:w="380" w:type="pct"/>
            <w:tcBorders>
              <w:top w:val="single" w:sz="4" w:space="0" w:color="000000"/>
              <w:left w:val="single" w:sz="4" w:space="0" w:color="000000"/>
              <w:bottom w:val="single" w:sz="4" w:space="0" w:color="000000"/>
              <w:right w:val="single" w:sz="4" w:space="0" w:color="000000"/>
            </w:tcBorders>
          </w:tcPr>
          <w:p w:rsidR="006C7806" w:rsidRPr="005913B4" w:rsidRDefault="006C7806" w:rsidP="00806507">
            <w:pPr>
              <w:rPr>
                <w:rFonts w:eastAsia="Times New Roman" w:cs="Times New Roman"/>
              </w:rPr>
            </w:pPr>
          </w:p>
        </w:tc>
        <w:tc>
          <w:tcPr>
            <w:tcW w:w="1132" w:type="pct"/>
            <w:tcBorders>
              <w:top w:val="single" w:sz="4" w:space="0" w:color="000000"/>
              <w:left w:val="single" w:sz="4" w:space="0" w:color="000000"/>
              <w:bottom w:val="single" w:sz="4" w:space="0" w:color="000000"/>
              <w:right w:val="single" w:sz="4" w:space="0" w:color="000000"/>
            </w:tcBorders>
          </w:tcPr>
          <w:p w:rsidR="006C7806" w:rsidRPr="005913B4" w:rsidRDefault="006C7806" w:rsidP="00806507">
            <w:pPr>
              <w:rPr>
                <w:rFonts w:eastAsia="Times New Roman" w:cs="Times New Roman"/>
              </w:rPr>
            </w:pPr>
          </w:p>
        </w:tc>
        <w:tc>
          <w:tcPr>
            <w:tcW w:w="997" w:type="pct"/>
            <w:tcBorders>
              <w:top w:val="single" w:sz="4" w:space="0" w:color="000000"/>
              <w:left w:val="single" w:sz="4" w:space="0" w:color="000000"/>
              <w:bottom w:val="single" w:sz="4" w:space="0" w:color="000000"/>
              <w:right w:val="single" w:sz="4" w:space="0" w:color="000000"/>
            </w:tcBorders>
          </w:tcPr>
          <w:p w:rsidR="006C7806" w:rsidRPr="005913B4" w:rsidRDefault="006C7806" w:rsidP="00806507">
            <w:pPr>
              <w:rPr>
                <w:rFonts w:eastAsia="Times New Roman" w:cs="Times New Roman"/>
              </w:rPr>
            </w:pPr>
          </w:p>
        </w:tc>
        <w:tc>
          <w:tcPr>
            <w:tcW w:w="1177" w:type="pct"/>
            <w:tcBorders>
              <w:top w:val="single" w:sz="4" w:space="0" w:color="000000"/>
              <w:left w:val="single" w:sz="4" w:space="0" w:color="000000"/>
              <w:bottom w:val="single" w:sz="4" w:space="0" w:color="000000"/>
              <w:right w:val="single" w:sz="4" w:space="0" w:color="000000"/>
            </w:tcBorders>
          </w:tcPr>
          <w:p w:rsidR="006C7806" w:rsidRPr="005913B4" w:rsidRDefault="006C7806" w:rsidP="00806507">
            <w:pPr>
              <w:rPr>
                <w:rFonts w:eastAsia="Times New Roman" w:cs="Times New Roman"/>
              </w:rPr>
            </w:pPr>
          </w:p>
        </w:tc>
        <w:tc>
          <w:tcPr>
            <w:tcW w:w="1315" w:type="pct"/>
            <w:tcBorders>
              <w:top w:val="single" w:sz="4" w:space="0" w:color="000000"/>
              <w:left w:val="single" w:sz="4" w:space="0" w:color="000000"/>
              <w:bottom w:val="single" w:sz="4" w:space="0" w:color="000000"/>
              <w:right w:val="single" w:sz="4" w:space="0" w:color="000000"/>
            </w:tcBorders>
          </w:tcPr>
          <w:p w:rsidR="006C7806" w:rsidRPr="005913B4" w:rsidRDefault="006C7806" w:rsidP="00806507">
            <w:pPr>
              <w:rPr>
                <w:rFonts w:eastAsia="Times New Roman" w:cs="Times New Roman"/>
              </w:rPr>
            </w:pPr>
          </w:p>
        </w:tc>
      </w:tr>
      <w:tr w:rsidR="006C7806" w:rsidRPr="005913B4" w:rsidTr="00806507">
        <w:tc>
          <w:tcPr>
            <w:tcW w:w="380" w:type="pct"/>
            <w:tcBorders>
              <w:top w:val="single" w:sz="4" w:space="0" w:color="000000"/>
              <w:left w:val="single" w:sz="4" w:space="0" w:color="000000"/>
              <w:bottom w:val="single" w:sz="4" w:space="0" w:color="000000"/>
              <w:right w:val="single" w:sz="4" w:space="0" w:color="000000"/>
            </w:tcBorders>
          </w:tcPr>
          <w:p w:rsidR="006C7806" w:rsidRPr="005913B4" w:rsidRDefault="006C7806" w:rsidP="00806507">
            <w:pPr>
              <w:rPr>
                <w:rFonts w:eastAsia="Times New Roman" w:cs="Times New Roman"/>
              </w:rPr>
            </w:pPr>
          </w:p>
        </w:tc>
        <w:tc>
          <w:tcPr>
            <w:tcW w:w="1132" w:type="pct"/>
            <w:tcBorders>
              <w:top w:val="single" w:sz="4" w:space="0" w:color="000000"/>
              <w:left w:val="single" w:sz="4" w:space="0" w:color="000000"/>
              <w:bottom w:val="single" w:sz="4" w:space="0" w:color="000000"/>
              <w:right w:val="single" w:sz="4" w:space="0" w:color="000000"/>
            </w:tcBorders>
          </w:tcPr>
          <w:p w:rsidR="006C7806" w:rsidRPr="005913B4" w:rsidRDefault="006C7806" w:rsidP="00806507">
            <w:pPr>
              <w:rPr>
                <w:rFonts w:eastAsia="Times New Roman" w:cs="Times New Roman"/>
              </w:rPr>
            </w:pPr>
          </w:p>
        </w:tc>
        <w:tc>
          <w:tcPr>
            <w:tcW w:w="997" w:type="pct"/>
            <w:tcBorders>
              <w:top w:val="single" w:sz="4" w:space="0" w:color="000000"/>
              <w:left w:val="single" w:sz="4" w:space="0" w:color="000000"/>
              <w:bottom w:val="single" w:sz="4" w:space="0" w:color="000000"/>
              <w:right w:val="single" w:sz="4" w:space="0" w:color="000000"/>
            </w:tcBorders>
          </w:tcPr>
          <w:p w:rsidR="006C7806" w:rsidRPr="005913B4" w:rsidRDefault="006C7806" w:rsidP="00806507">
            <w:pPr>
              <w:rPr>
                <w:rFonts w:eastAsia="Times New Roman" w:cs="Times New Roman"/>
              </w:rPr>
            </w:pPr>
          </w:p>
        </w:tc>
        <w:tc>
          <w:tcPr>
            <w:tcW w:w="1177" w:type="pct"/>
            <w:tcBorders>
              <w:top w:val="single" w:sz="4" w:space="0" w:color="000000"/>
              <w:left w:val="single" w:sz="4" w:space="0" w:color="000000"/>
              <w:bottom w:val="single" w:sz="4" w:space="0" w:color="000000"/>
              <w:right w:val="single" w:sz="4" w:space="0" w:color="000000"/>
            </w:tcBorders>
          </w:tcPr>
          <w:p w:rsidR="006C7806" w:rsidRPr="005913B4" w:rsidRDefault="006C7806" w:rsidP="00806507">
            <w:pPr>
              <w:rPr>
                <w:rFonts w:eastAsia="Times New Roman" w:cs="Times New Roman"/>
              </w:rPr>
            </w:pPr>
          </w:p>
        </w:tc>
        <w:tc>
          <w:tcPr>
            <w:tcW w:w="1315" w:type="pct"/>
            <w:tcBorders>
              <w:top w:val="single" w:sz="4" w:space="0" w:color="000000"/>
              <w:left w:val="single" w:sz="4" w:space="0" w:color="000000"/>
              <w:bottom w:val="single" w:sz="4" w:space="0" w:color="000000"/>
              <w:right w:val="single" w:sz="4" w:space="0" w:color="000000"/>
            </w:tcBorders>
          </w:tcPr>
          <w:p w:rsidR="006C7806" w:rsidRPr="005913B4" w:rsidRDefault="006C7806" w:rsidP="00806507">
            <w:pPr>
              <w:rPr>
                <w:rFonts w:eastAsia="Times New Roman" w:cs="Times New Roman"/>
              </w:rPr>
            </w:pPr>
          </w:p>
        </w:tc>
      </w:tr>
    </w:tbl>
    <w:p w:rsidR="006C7806" w:rsidRDefault="006C7806" w:rsidP="006C7806">
      <w:pPr>
        <w:jc w:val="right"/>
      </w:pPr>
    </w:p>
    <w:p w:rsidR="006C7806" w:rsidRDefault="006C7806" w:rsidP="006C7806">
      <w:pPr>
        <w:jc w:val="right"/>
      </w:pPr>
    </w:p>
    <w:p w:rsidR="006C7806" w:rsidRDefault="006C7806" w:rsidP="006C7806">
      <w:pPr>
        <w:jc w:val="right"/>
      </w:pPr>
    </w:p>
    <w:p w:rsidR="006C7806" w:rsidRDefault="006C7806" w:rsidP="006C7806">
      <w:pPr>
        <w:jc w:val="right"/>
      </w:pPr>
    </w:p>
    <w:p w:rsidR="006C7806" w:rsidRDefault="006C7806" w:rsidP="006C7806">
      <w:pPr>
        <w:jc w:val="right"/>
      </w:pPr>
    </w:p>
    <w:tbl>
      <w:tblPr>
        <w:tblW w:w="9636" w:type="dxa"/>
        <w:tblInd w:w="108" w:type="dxa"/>
        <w:tblLayout w:type="fixed"/>
        <w:tblCellMar>
          <w:left w:w="0" w:type="dxa"/>
          <w:right w:w="0" w:type="dxa"/>
        </w:tblCellMar>
        <w:tblLook w:val="04A0"/>
      </w:tblPr>
      <w:tblGrid>
        <w:gridCol w:w="5702"/>
        <w:gridCol w:w="3934"/>
      </w:tblGrid>
      <w:tr w:rsidR="006C7806" w:rsidTr="00806507">
        <w:trPr>
          <w:trHeight w:val="1421"/>
        </w:trPr>
        <w:tc>
          <w:tcPr>
            <w:tcW w:w="5704" w:type="dxa"/>
            <w:hideMark/>
          </w:tcPr>
          <w:p w:rsidR="006C7806" w:rsidRDefault="006C7806" w:rsidP="00806507">
            <w:pPr>
              <w:autoSpaceDE w:val="0"/>
              <w:autoSpaceDN w:val="0"/>
              <w:adjustRightInd w:val="0"/>
              <w:rPr>
                <w:b/>
              </w:rPr>
            </w:pPr>
            <w:r>
              <w:rPr>
                <w:b/>
              </w:rPr>
              <w:t>Заказчик:</w:t>
            </w:r>
          </w:p>
          <w:p w:rsidR="006C7806" w:rsidRDefault="006C7806" w:rsidP="005913B4">
            <w:pPr>
              <w:rPr>
                <w:b/>
                <w:bCs/>
              </w:rPr>
            </w:pPr>
            <w:r>
              <w:rPr>
                <w:b/>
                <w:bCs/>
              </w:rPr>
              <w:t xml:space="preserve">Директор </w:t>
            </w:r>
            <w:r w:rsidR="005913B4">
              <w:rPr>
                <w:b/>
                <w:bCs/>
              </w:rPr>
              <w:t>МАУ «ДЗОЛ «Искорка»</w:t>
            </w:r>
          </w:p>
          <w:p w:rsidR="005913B4" w:rsidRDefault="005913B4" w:rsidP="005913B4">
            <w:pPr>
              <w:rPr>
                <w:bCs/>
              </w:rPr>
            </w:pPr>
          </w:p>
          <w:p w:rsidR="005913B4" w:rsidRDefault="005913B4" w:rsidP="00806507">
            <w:pPr>
              <w:rPr>
                <w:bCs/>
              </w:rPr>
            </w:pPr>
          </w:p>
          <w:p w:rsidR="006C7806" w:rsidRDefault="006C7806" w:rsidP="00806507">
            <w:pPr>
              <w:rPr>
                <w:bCs/>
              </w:rPr>
            </w:pPr>
            <w:r>
              <w:rPr>
                <w:bCs/>
              </w:rPr>
              <w:t>________________</w:t>
            </w:r>
            <w:r w:rsidR="005913B4">
              <w:rPr>
                <w:bCs/>
              </w:rPr>
              <w:t>Л.В. Стафеева</w:t>
            </w:r>
          </w:p>
          <w:p w:rsidR="006C7806" w:rsidRDefault="005913B4" w:rsidP="00806507">
            <w:r>
              <w:rPr>
                <w:bCs/>
              </w:rPr>
              <w:t>мп</w:t>
            </w:r>
          </w:p>
        </w:tc>
        <w:tc>
          <w:tcPr>
            <w:tcW w:w="3935" w:type="dxa"/>
          </w:tcPr>
          <w:p w:rsidR="005913B4" w:rsidRDefault="005913B4" w:rsidP="00806507">
            <w:pPr>
              <w:rPr>
                <w:b/>
                <w:bCs/>
              </w:rPr>
            </w:pPr>
          </w:p>
          <w:p w:rsidR="006C7806" w:rsidRDefault="006C7806" w:rsidP="00806507">
            <w:pPr>
              <w:rPr>
                <w:b/>
                <w:bCs/>
              </w:rPr>
            </w:pPr>
            <w:r>
              <w:rPr>
                <w:b/>
                <w:bCs/>
              </w:rPr>
              <w:t>Поставщик:</w:t>
            </w:r>
          </w:p>
          <w:p w:rsidR="006C7806" w:rsidRDefault="006C7806" w:rsidP="00806507"/>
          <w:p w:rsidR="006C7806" w:rsidRDefault="006C7806" w:rsidP="00806507"/>
          <w:p w:rsidR="006C7806" w:rsidRDefault="006C7806" w:rsidP="00806507">
            <w:r>
              <w:t xml:space="preserve">______________________ </w:t>
            </w:r>
          </w:p>
          <w:p w:rsidR="006C7806" w:rsidRDefault="005913B4" w:rsidP="00806507">
            <w:r>
              <w:t>мп</w:t>
            </w:r>
          </w:p>
        </w:tc>
      </w:tr>
    </w:tbl>
    <w:p w:rsidR="006C7806" w:rsidRPr="008B56AF" w:rsidRDefault="006C7806" w:rsidP="006C7806"/>
    <w:p w:rsidR="006C7806" w:rsidRDefault="006C7806" w:rsidP="00DD721B">
      <w:pPr>
        <w:spacing w:after="200" w:line="276" w:lineRule="auto"/>
        <w:ind w:firstLine="708"/>
        <w:jc w:val="both"/>
        <w:rPr>
          <w:sz w:val="24"/>
          <w:szCs w:val="24"/>
        </w:rPr>
      </w:pPr>
    </w:p>
    <w:p w:rsidR="006C7806" w:rsidRDefault="006C7806" w:rsidP="00DD721B">
      <w:pPr>
        <w:spacing w:after="200" w:line="276" w:lineRule="auto"/>
        <w:ind w:firstLine="708"/>
        <w:jc w:val="both"/>
        <w:rPr>
          <w:sz w:val="24"/>
          <w:szCs w:val="24"/>
        </w:rPr>
      </w:pPr>
    </w:p>
    <w:p w:rsidR="006C7806" w:rsidRDefault="006C7806" w:rsidP="00DD721B">
      <w:pPr>
        <w:spacing w:after="200" w:line="276" w:lineRule="auto"/>
        <w:ind w:firstLine="708"/>
        <w:jc w:val="both"/>
        <w:rPr>
          <w:sz w:val="24"/>
          <w:szCs w:val="24"/>
        </w:rPr>
      </w:pPr>
    </w:p>
    <w:p w:rsidR="006C7806" w:rsidRDefault="006C7806" w:rsidP="00DD721B">
      <w:pPr>
        <w:spacing w:after="200" w:line="276" w:lineRule="auto"/>
        <w:ind w:firstLine="708"/>
        <w:jc w:val="both"/>
        <w:rPr>
          <w:sz w:val="24"/>
          <w:szCs w:val="24"/>
        </w:rPr>
      </w:pPr>
    </w:p>
    <w:p w:rsidR="006C7806" w:rsidRPr="00A94406" w:rsidRDefault="006C7806" w:rsidP="00DD721B">
      <w:pPr>
        <w:spacing w:after="200" w:line="276" w:lineRule="auto"/>
        <w:ind w:firstLine="708"/>
        <w:jc w:val="both"/>
        <w:rPr>
          <w:sz w:val="24"/>
          <w:szCs w:val="24"/>
        </w:rPr>
      </w:pPr>
    </w:p>
    <w:sectPr w:rsidR="006C7806" w:rsidRPr="00A94406" w:rsidSect="00982289">
      <w:headerReference w:type="default" r:id="rId25"/>
      <w:pgSz w:w="11906" w:h="16838"/>
      <w:pgMar w:top="284" w:right="850" w:bottom="1134" w:left="1701" w:header="709" w:footer="124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5C43" w:rsidRDefault="00085C43" w:rsidP="000B390B">
      <w:pPr>
        <w:snapToGrid/>
        <w:rPr>
          <w:rFonts w:ascii="Calibri" w:hAnsi="Calibri" w:cs="Calibri"/>
          <w:sz w:val="22"/>
          <w:szCs w:val="22"/>
        </w:rPr>
      </w:pPr>
      <w:r>
        <w:rPr>
          <w:rFonts w:ascii="Calibri" w:hAnsi="Calibri" w:cs="Calibri"/>
          <w:sz w:val="22"/>
          <w:szCs w:val="22"/>
        </w:rPr>
        <w:separator/>
      </w:r>
    </w:p>
  </w:endnote>
  <w:endnote w:type="continuationSeparator" w:id="1">
    <w:p w:rsidR="00085C43" w:rsidRDefault="00085C43" w:rsidP="000B390B">
      <w:pPr>
        <w:snapToGrid/>
        <w:rPr>
          <w:rFonts w:ascii="Calibri" w:hAnsi="Calibri" w:cs="Calibri"/>
          <w:sz w:val="22"/>
          <w:szCs w:val="22"/>
        </w:rPr>
      </w:pPr>
      <w:r>
        <w:rPr>
          <w:rFonts w:ascii="Calibri" w:hAnsi="Calibri" w:cs="Calibri"/>
          <w:sz w:val="22"/>
          <w:szCs w:val="22"/>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C">
    <w:altName w:val="Courier New"/>
    <w:panose1 w:val="00000000000000000000"/>
    <w:charset w:val="00"/>
    <w:family w:val="decorative"/>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605E" w:rsidRDefault="0068605E" w:rsidP="00C56F09">
    <w:pPr>
      <w:pStyle w:val="af"/>
      <w:framePr w:wrap="auto" w:vAnchor="text" w:hAnchor="margin" w:xAlign="center" w:y="1"/>
      <w:rPr>
        <w:rStyle w:val="aff"/>
      </w:rPr>
    </w:pPr>
    <w:r>
      <w:rPr>
        <w:rStyle w:val="aff"/>
      </w:rPr>
      <w:fldChar w:fldCharType="begin"/>
    </w:r>
    <w:r>
      <w:rPr>
        <w:rStyle w:val="aff"/>
      </w:rPr>
      <w:instrText xml:space="preserve">PAGE  </w:instrText>
    </w:r>
    <w:r>
      <w:rPr>
        <w:rStyle w:val="aff"/>
      </w:rPr>
      <w:fldChar w:fldCharType="separate"/>
    </w:r>
    <w:r w:rsidR="005C55AB">
      <w:rPr>
        <w:rStyle w:val="aff"/>
        <w:noProof/>
      </w:rPr>
      <w:t>25</w:t>
    </w:r>
    <w:r>
      <w:rPr>
        <w:rStyle w:val="aff"/>
      </w:rPr>
      <w:fldChar w:fldCharType="end"/>
    </w:r>
  </w:p>
  <w:p w:rsidR="0068605E" w:rsidRPr="00FB4D21" w:rsidRDefault="0068605E" w:rsidP="00FB4D21">
    <w:pPr>
      <w:pStyle w:val="af"/>
      <w:jc w:val="center"/>
      <w:rPr>
        <w:rFonts w:ascii="Times New Roman" w:hAnsi="Times New Roman"/>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5C43" w:rsidRDefault="00085C43" w:rsidP="000B390B">
      <w:pPr>
        <w:snapToGrid/>
        <w:rPr>
          <w:rFonts w:ascii="Calibri" w:hAnsi="Calibri" w:cs="Calibri"/>
          <w:sz w:val="22"/>
          <w:szCs w:val="22"/>
        </w:rPr>
      </w:pPr>
      <w:r>
        <w:rPr>
          <w:rFonts w:ascii="Calibri" w:hAnsi="Calibri" w:cs="Calibri"/>
          <w:sz w:val="22"/>
          <w:szCs w:val="22"/>
        </w:rPr>
        <w:separator/>
      </w:r>
    </w:p>
  </w:footnote>
  <w:footnote w:type="continuationSeparator" w:id="1">
    <w:p w:rsidR="00085C43" w:rsidRDefault="00085C43" w:rsidP="000B390B">
      <w:pPr>
        <w:snapToGrid/>
        <w:rPr>
          <w:rFonts w:ascii="Calibri" w:hAnsi="Calibri" w:cs="Calibri"/>
          <w:sz w:val="22"/>
          <w:szCs w:val="22"/>
        </w:rPr>
      </w:pPr>
      <w:r>
        <w:rPr>
          <w:rFonts w:ascii="Calibri" w:hAnsi="Calibri" w:cs="Calibri"/>
          <w:sz w:val="22"/>
          <w:szCs w:val="22"/>
        </w:rPr>
        <w:continuationSeparator/>
      </w:r>
    </w:p>
  </w:footnote>
  <w:footnote w:id="2">
    <w:p w:rsidR="0068605E" w:rsidRPr="003D1FA5" w:rsidRDefault="0068605E" w:rsidP="0089188F">
      <w:pPr>
        <w:pStyle w:val="ab"/>
        <w:rPr>
          <w:i/>
          <w:sz w:val="18"/>
          <w:szCs w:val="18"/>
        </w:rPr>
      </w:pPr>
      <w:r w:rsidRPr="003D1FA5">
        <w:rPr>
          <w:rStyle w:val="aff8"/>
          <w:i/>
          <w:sz w:val="18"/>
          <w:szCs w:val="18"/>
        </w:rPr>
        <w:t>*</w:t>
      </w:r>
      <w:r w:rsidRPr="00D43FA5">
        <w:rPr>
          <w:i/>
          <w:iCs/>
          <w:sz w:val="18"/>
          <w:szCs w:val="18"/>
        </w:rPr>
        <w:t>при упрощенной системе налогообложения без НДС</w:t>
      </w:r>
    </w:p>
  </w:footnote>
  <w:footnote w:id="3">
    <w:p w:rsidR="0068605E" w:rsidRPr="003D1FA5" w:rsidRDefault="0068605E" w:rsidP="009C6FD4">
      <w:pPr>
        <w:pStyle w:val="ab"/>
        <w:rPr>
          <w:i/>
          <w:sz w:val="18"/>
          <w:szCs w:val="18"/>
        </w:rPr>
      </w:pPr>
      <w:r w:rsidRPr="003D1FA5">
        <w:rPr>
          <w:rStyle w:val="aff8"/>
          <w:i/>
          <w:sz w:val="18"/>
          <w:szCs w:val="18"/>
        </w:rPr>
        <w:footnoteRef/>
      </w:r>
      <w:r w:rsidRPr="00D43FA5">
        <w:rPr>
          <w:i/>
          <w:sz w:val="18"/>
          <w:szCs w:val="18"/>
        </w:rPr>
        <w:t>при упрощенной системе налогообложения без счета-фактуры</w:t>
      </w:r>
    </w:p>
  </w:footnote>
  <w:footnote w:id="4">
    <w:p w:rsidR="0068605E" w:rsidRPr="000A3A47" w:rsidRDefault="0068605E" w:rsidP="00F14D6E">
      <w:pPr>
        <w:pStyle w:val="ab"/>
        <w:jc w:val="both"/>
      </w:pPr>
      <w:r w:rsidRPr="000A3A47">
        <w:rPr>
          <w:rStyle w:val="aff8"/>
        </w:rPr>
        <w:footnoteRef/>
      </w:r>
      <w:r w:rsidRPr="000A3A47">
        <w:t xml:space="preserve"> Ставка рефинансирования Центрального банка Российской Федерации с 1 января 2016 года приравнена </w:t>
      </w:r>
      <w:r>
        <w:br/>
      </w:r>
      <w:r w:rsidRPr="000A3A47">
        <w:t>к ключевой ставке Банка России (Письмо Минфина РФ от 10 февраля 2016г. № 02-01-10/6831)</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605E" w:rsidRPr="00677522" w:rsidRDefault="0068605E" w:rsidP="00677522">
    <w:pPr>
      <w:pStyle w:val="a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E"/>
    <w:multiLevelType w:val="multilevel"/>
    <w:tmpl w:val="8132DF02"/>
    <w:lvl w:ilvl="0">
      <w:start w:val="1"/>
      <w:numFmt w:val="decimal"/>
      <w:pStyle w:val="a"/>
      <w:lvlText w:val="%1."/>
      <w:lvlJc w:val="left"/>
      <w:pPr>
        <w:tabs>
          <w:tab w:val="num" w:pos="928"/>
        </w:tabs>
        <w:ind w:left="928" w:hanging="360"/>
      </w:pPr>
      <w:rPr>
        <w:b/>
        <w:bCs/>
      </w:rPr>
    </w:lvl>
    <w:lvl w:ilvl="1">
      <w:start w:val="1"/>
      <w:numFmt w:val="decimal"/>
      <w:isLgl/>
      <w:lvlText w:val="%1.%2."/>
      <w:lvlJc w:val="left"/>
      <w:pPr>
        <w:ind w:left="1346" w:hanging="420"/>
      </w:pPr>
      <w:rPr>
        <w:rFonts w:hint="default"/>
      </w:rPr>
    </w:lvl>
    <w:lvl w:ilvl="2">
      <w:start w:val="1"/>
      <w:numFmt w:val="decimal"/>
      <w:isLgl/>
      <w:lvlText w:val="%1.%2.%3."/>
      <w:lvlJc w:val="left"/>
      <w:pPr>
        <w:ind w:left="2006" w:hanging="720"/>
      </w:pPr>
      <w:rPr>
        <w:rFonts w:hint="default"/>
      </w:rPr>
    </w:lvl>
    <w:lvl w:ilvl="3">
      <w:start w:val="1"/>
      <w:numFmt w:val="decimal"/>
      <w:isLgl/>
      <w:lvlText w:val="%1.%2.%3.%4."/>
      <w:lvlJc w:val="left"/>
      <w:pPr>
        <w:ind w:left="2366" w:hanging="720"/>
      </w:pPr>
      <w:rPr>
        <w:rFonts w:hint="default"/>
      </w:rPr>
    </w:lvl>
    <w:lvl w:ilvl="4">
      <w:start w:val="1"/>
      <w:numFmt w:val="decimal"/>
      <w:isLgl/>
      <w:lvlText w:val="%1.%2.%3.%4.%5."/>
      <w:lvlJc w:val="left"/>
      <w:pPr>
        <w:ind w:left="3086" w:hanging="1080"/>
      </w:pPr>
      <w:rPr>
        <w:rFonts w:hint="default"/>
      </w:rPr>
    </w:lvl>
    <w:lvl w:ilvl="5">
      <w:start w:val="1"/>
      <w:numFmt w:val="decimal"/>
      <w:isLgl/>
      <w:lvlText w:val="%1.%2.%3.%4.%5.%6."/>
      <w:lvlJc w:val="left"/>
      <w:pPr>
        <w:ind w:left="3446" w:hanging="1080"/>
      </w:pPr>
      <w:rPr>
        <w:rFonts w:hint="default"/>
      </w:rPr>
    </w:lvl>
    <w:lvl w:ilvl="6">
      <w:start w:val="1"/>
      <w:numFmt w:val="decimal"/>
      <w:isLgl/>
      <w:lvlText w:val="%1.%2.%3.%4.%5.%6.%7."/>
      <w:lvlJc w:val="left"/>
      <w:pPr>
        <w:ind w:left="4166" w:hanging="1440"/>
      </w:pPr>
      <w:rPr>
        <w:rFonts w:hint="default"/>
      </w:rPr>
    </w:lvl>
    <w:lvl w:ilvl="7">
      <w:start w:val="1"/>
      <w:numFmt w:val="decimal"/>
      <w:isLgl/>
      <w:lvlText w:val="%1.%2.%3.%4.%5.%6.%7.%8."/>
      <w:lvlJc w:val="left"/>
      <w:pPr>
        <w:ind w:left="4526" w:hanging="1440"/>
      </w:pPr>
      <w:rPr>
        <w:rFonts w:hint="default"/>
      </w:rPr>
    </w:lvl>
    <w:lvl w:ilvl="8">
      <w:start w:val="1"/>
      <w:numFmt w:val="decimal"/>
      <w:isLgl/>
      <w:lvlText w:val="%1.%2.%3.%4.%5.%6.%7.%8.%9."/>
      <w:lvlJc w:val="left"/>
      <w:pPr>
        <w:ind w:left="5246" w:hanging="1800"/>
      </w:pPr>
      <w:rPr>
        <w:rFonts w:hint="default"/>
      </w:rPr>
    </w:lvl>
  </w:abstractNum>
  <w:abstractNum w:abstractNumId="1">
    <w:nsid w:val="FFFFFF81"/>
    <w:multiLevelType w:val="singleLevel"/>
    <w:tmpl w:val="02F826AC"/>
    <w:lvl w:ilvl="0">
      <w:start w:val="1"/>
      <w:numFmt w:val="bullet"/>
      <w:pStyle w:val="2"/>
      <w:lvlText w:val=""/>
      <w:lvlJc w:val="left"/>
      <w:pPr>
        <w:tabs>
          <w:tab w:val="num" w:pos="1209"/>
        </w:tabs>
        <w:ind w:left="1209" w:hanging="360"/>
      </w:pPr>
      <w:rPr>
        <w:rFonts w:ascii="Symbol" w:hAnsi="Symbol" w:cs="Symbol" w:hint="default"/>
      </w:rPr>
    </w:lvl>
  </w:abstractNum>
  <w:abstractNum w:abstractNumId="2">
    <w:nsid w:val="FFFFFF83"/>
    <w:multiLevelType w:val="singleLevel"/>
    <w:tmpl w:val="3AC638CC"/>
    <w:lvl w:ilvl="0">
      <w:start w:val="1"/>
      <w:numFmt w:val="bullet"/>
      <w:lvlText w:val=""/>
      <w:lvlJc w:val="left"/>
      <w:pPr>
        <w:tabs>
          <w:tab w:val="num" w:pos="643"/>
        </w:tabs>
        <w:ind w:left="643" w:hanging="360"/>
      </w:pPr>
      <w:rPr>
        <w:rFonts w:ascii="Symbol" w:hAnsi="Symbol" w:cs="Symbol" w:hint="default"/>
      </w:rPr>
    </w:lvl>
  </w:abstractNum>
  <w:abstractNum w:abstractNumId="3">
    <w:nsid w:val="FFFFFF89"/>
    <w:multiLevelType w:val="singleLevel"/>
    <w:tmpl w:val="9D1604C0"/>
    <w:lvl w:ilvl="0">
      <w:start w:val="1"/>
      <w:numFmt w:val="bullet"/>
      <w:pStyle w:val="a0"/>
      <w:lvlText w:val=""/>
      <w:lvlJc w:val="left"/>
      <w:pPr>
        <w:tabs>
          <w:tab w:val="num" w:pos="360"/>
        </w:tabs>
        <w:ind w:left="360" w:hanging="360"/>
      </w:pPr>
      <w:rPr>
        <w:rFonts w:ascii="Symbol" w:hAnsi="Symbol" w:cs="Symbol" w:hint="default"/>
      </w:rPr>
    </w:lvl>
  </w:abstractNum>
  <w:abstractNum w:abstractNumId="4">
    <w:nsid w:val="11FA6660"/>
    <w:multiLevelType w:val="multilevel"/>
    <w:tmpl w:val="5AAA915C"/>
    <w:lvl w:ilvl="0">
      <w:start w:val="3"/>
      <w:numFmt w:val="decimal"/>
      <w:lvlText w:val="%1."/>
      <w:lvlJc w:val="left"/>
      <w:pPr>
        <w:ind w:left="360" w:hanging="360"/>
      </w:pPr>
      <w:rPr>
        <w:rFonts w:hint="default"/>
      </w:rPr>
    </w:lvl>
    <w:lvl w:ilvl="1">
      <w:start w:val="3"/>
      <w:numFmt w:val="decimal"/>
      <w:lvlText w:val="%1.%2."/>
      <w:lvlJc w:val="left"/>
      <w:pPr>
        <w:ind w:left="1311" w:hanging="360"/>
      </w:pPr>
      <w:rPr>
        <w:rFonts w:hint="default"/>
      </w:rPr>
    </w:lvl>
    <w:lvl w:ilvl="2">
      <w:start w:val="1"/>
      <w:numFmt w:val="decimal"/>
      <w:lvlText w:val="%1.%2.%3."/>
      <w:lvlJc w:val="left"/>
      <w:pPr>
        <w:ind w:left="2622" w:hanging="720"/>
      </w:pPr>
      <w:rPr>
        <w:rFonts w:hint="default"/>
      </w:rPr>
    </w:lvl>
    <w:lvl w:ilvl="3">
      <w:start w:val="1"/>
      <w:numFmt w:val="decimal"/>
      <w:lvlText w:val="%1.%2.%3.%4."/>
      <w:lvlJc w:val="left"/>
      <w:pPr>
        <w:ind w:left="3573" w:hanging="720"/>
      </w:pPr>
      <w:rPr>
        <w:rFonts w:hint="default"/>
      </w:rPr>
    </w:lvl>
    <w:lvl w:ilvl="4">
      <w:start w:val="1"/>
      <w:numFmt w:val="decimal"/>
      <w:lvlText w:val="%1.%2.%3.%4.%5."/>
      <w:lvlJc w:val="left"/>
      <w:pPr>
        <w:ind w:left="4884" w:hanging="1080"/>
      </w:pPr>
      <w:rPr>
        <w:rFonts w:hint="default"/>
      </w:rPr>
    </w:lvl>
    <w:lvl w:ilvl="5">
      <w:start w:val="1"/>
      <w:numFmt w:val="decimal"/>
      <w:lvlText w:val="%1.%2.%3.%4.%5.%6."/>
      <w:lvlJc w:val="left"/>
      <w:pPr>
        <w:ind w:left="5835" w:hanging="1080"/>
      </w:pPr>
      <w:rPr>
        <w:rFonts w:hint="default"/>
      </w:rPr>
    </w:lvl>
    <w:lvl w:ilvl="6">
      <w:start w:val="1"/>
      <w:numFmt w:val="decimal"/>
      <w:lvlText w:val="%1.%2.%3.%4.%5.%6.%7."/>
      <w:lvlJc w:val="left"/>
      <w:pPr>
        <w:ind w:left="7146" w:hanging="1440"/>
      </w:pPr>
      <w:rPr>
        <w:rFonts w:hint="default"/>
      </w:rPr>
    </w:lvl>
    <w:lvl w:ilvl="7">
      <w:start w:val="1"/>
      <w:numFmt w:val="decimal"/>
      <w:lvlText w:val="%1.%2.%3.%4.%5.%6.%7.%8."/>
      <w:lvlJc w:val="left"/>
      <w:pPr>
        <w:ind w:left="8097" w:hanging="1440"/>
      </w:pPr>
      <w:rPr>
        <w:rFonts w:hint="default"/>
      </w:rPr>
    </w:lvl>
    <w:lvl w:ilvl="8">
      <w:start w:val="1"/>
      <w:numFmt w:val="decimal"/>
      <w:lvlText w:val="%1.%2.%3.%4.%5.%6.%7.%8.%9."/>
      <w:lvlJc w:val="left"/>
      <w:pPr>
        <w:ind w:left="9408" w:hanging="1800"/>
      </w:pPr>
      <w:rPr>
        <w:rFonts w:hint="default"/>
      </w:rPr>
    </w:lvl>
  </w:abstractNum>
  <w:abstractNum w:abstractNumId="5">
    <w:nsid w:val="169F0D50"/>
    <w:multiLevelType w:val="multilevel"/>
    <w:tmpl w:val="F1EEF6C8"/>
    <w:lvl w:ilvl="0">
      <w:start w:val="3"/>
      <w:numFmt w:val="decimal"/>
      <w:lvlText w:val="%1."/>
      <w:lvlJc w:val="left"/>
      <w:pPr>
        <w:ind w:left="360" w:hanging="360"/>
      </w:pPr>
      <w:rPr>
        <w:rFonts w:hint="default"/>
      </w:rPr>
    </w:lvl>
    <w:lvl w:ilvl="1">
      <w:start w:val="1"/>
      <w:numFmt w:val="decimal"/>
      <w:lvlText w:val="%1.%2."/>
      <w:lvlJc w:val="left"/>
      <w:pPr>
        <w:ind w:left="1311" w:hanging="360"/>
      </w:pPr>
      <w:rPr>
        <w:rFonts w:hint="default"/>
      </w:rPr>
    </w:lvl>
    <w:lvl w:ilvl="2">
      <w:start w:val="1"/>
      <w:numFmt w:val="decimal"/>
      <w:lvlText w:val="%1.%2.%3."/>
      <w:lvlJc w:val="left"/>
      <w:pPr>
        <w:ind w:left="2622" w:hanging="720"/>
      </w:pPr>
      <w:rPr>
        <w:rFonts w:hint="default"/>
      </w:rPr>
    </w:lvl>
    <w:lvl w:ilvl="3">
      <w:start w:val="1"/>
      <w:numFmt w:val="decimal"/>
      <w:lvlText w:val="%1.%2.%3.%4."/>
      <w:lvlJc w:val="left"/>
      <w:pPr>
        <w:ind w:left="3573" w:hanging="720"/>
      </w:pPr>
      <w:rPr>
        <w:rFonts w:hint="default"/>
      </w:rPr>
    </w:lvl>
    <w:lvl w:ilvl="4">
      <w:start w:val="1"/>
      <w:numFmt w:val="decimal"/>
      <w:lvlText w:val="%1.%2.%3.%4.%5."/>
      <w:lvlJc w:val="left"/>
      <w:pPr>
        <w:ind w:left="4884" w:hanging="1080"/>
      </w:pPr>
      <w:rPr>
        <w:rFonts w:hint="default"/>
      </w:rPr>
    </w:lvl>
    <w:lvl w:ilvl="5">
      <w:start w:val="1"/>
      <w:numFmt w:val="decimal"/>
      <w:lvlText w:val="%1.%2.%3.%4.%5.%6."/>
      <w:lvlJc w:val="left"/>
      <w:pPr>
        <w:ind w:left="5835" w:hanging="1080"/>
      </w:pPr>
      <w:rPr>
        <w:rFonts w:hint="default"/>
      </w:rPr>
    </w:lvl>
    <w:lvl w:ilvl="6">
      <w:start w:val="1"/>
      <w:numFmt w:val="decimal"/>
      <w:lvlText w:val="%1.%2.%3.%4.%5.%6.%7."/>
      <w:lvlJc w:val="left"/>
      <w:pPr>
        <w:ind w:left="7146" w:hanging="1440"/>
      </w:pPr>
      <w:rPr>
        <w:rFonts w:hint="default"/>
      </w:rPr>
    </w:lvl>
    <w:lvl w:ilvl="7">
      <w:start w:val="1"/>
      <w:numFmt w:val="decimal"/>
      <w:lvlText w:val="%1.%2.%3.%4.%5.%6.%7.%8."/>
      <w:lvlJc w:val="left"/>
      <w:pPr>
        <w:ind w:left="8097" w:hanging="1440"/>
      </w:pPr>
      <w:rPr>
        <w:rFonts w:hint="default"/>
      </w:rPr>
    </w:lvl>
    <w:lvl w:ilvl="8">
      <w:start w:val="1"/>
      <w:numFmt w:val="decimal"/>
      <w:lvlText w:val="%1.%2.%3.%4.%5.%6.%7.%8.%9."/>
      <w:lvlJc w:val="left"/>
      <w:pPr>
        <w:ind w:left="9408" w:hanging="1800"/>
      </w:pPr>
      <w:rPr>
        <w:rFonts w:hint="default"/>
      </w:rPr>
    </w:lvl>
  </w:abstractNum>
  <w:abstractNum w:abstractNumId="6">
    <w:nsid w:val="1CAA5E1E"/>
    <w:multiLevelType w:val="hybridMultilevel"/>
    <w:tmpl w:val="8470501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D2B43D3"/>
    <w:multiLevelType w:val="hybridMultilevel"/>
    <w:tmpl w:val="5CD4C07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2596127"/>
    <w:multiLevelType w:val="hybridMultilevel"/>
    <w:tmpl w:val="E7B6EA56"/>
    <w:lvl w:ilvl="0" w:tplc="86B07E96">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9">
    <w:nsid w:val="24CD7692"/>
    <w:multiLevelType w:val="hybridMultilevel"/>
    <w:tmpl w:val="1726545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0">
    <w:nsid w:val="27C84BAA"/>
    <w:multiLevelType w:val="hybridMultilevel"/>
    <w:tmpl w:val="FD506E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990464E"/>
    <w:multiLevelType w:val="hybridMultilevel"/>
    <w:tmpl w:val="620CC81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2ED14E2C"/>
    <w:multiLevelType w:val="multilevel"/>
    <w:tmpl w:val="48BA69F2"/>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51474DD"/>
    <w:multiLevelType w:val="multilevel"/>
    <w:tmpl w:val="E000E61C"/>
    <w:lvl w:ilvl="0">
      <w:start w:val="1"/>
      <w:numFmt w:val="decimal"/>
      <w:pStyle w:val="MMTopic4"/>
      <w:isLgl/>
      <w:suff w:val="space"/>
      <w:lvlText w:val="16.%1"/>
      <w:lvlJc w:val="left"/>
      <w:pPr>
        <w:ind w:left="540" w:hanging="540"/>
      </w:pPr>
      <w:rPr>
        <w:rFonts w:hint="default"/>
      </w:rPr>
    </w:lvl>
    <w:lvl w:ilvl="1">
      <w:start w:val="1"/>
      <w:numFmt w:val="decimal"/>
      <w:pStyle w:val="MMTopic5"/>
      <w:suff w:val="space"/>
      <w:lvlText w:val="%1.%2"/>
      <w:lvlJc w:val="left"/>
      <w:pPr>
        <w:ind w:left="180"/>
      </w:pPr>
      <w:rPr>
        <w:rFonts w:hint="default"/>
      </w:rPr>
    </w:lvl>
    <w:lvl w:ilvl="2">
      <w:start w:val="1"/>
      <w:numFmt w:val="decimal"/>
      <w:pStyle w:val="MMTopic3"/>
      <w:suff w:val="space"/>
      <w:lvlText w:val="%1.%2.%3"/>
      <w:lvlJc w:val="left"/>
      <w:pPr>
        <w:ind w:left="180"/>
      </w:pPr>
      <w:rPr>
        <w:rFonts w:hint="default"/>
      </w:rPr>
    </w:lvl>
    <w:lvl w:ilvl="3">
      <w:start w:val="1"/>
      <w:numFmt w:val="decimal"/>
      <w:pStyle w:val="MMTopic4"/>
      <w:suff w:val="space"/>
      <w:lvlText w:val="%1.%2.%3.%4"/>
      <w:lvlJc w:val="left"/>
      <w:pPr>
        <w:ind w:left="180"/>
      </w:pPr>
      <w:rPr>
        <w:rFonts w:hint="default"/>
      </w:rPr>
    </w:lvl>
    <w:lvl w:ilvl="4">
      <w:start w:val="1"/>
      <w:numFmt w:val="decimal"/>
      <w:pStyle w:val="MMTopic5"/>
      <w:suff w:val="space"/>
      <w:lvlText w:val="%1.%2.%3.%4.%5"/>
      <w:lvlJc w:val="left"/>
      <w:pPr>
        <w:ind w:left="180"/>
      </w:pPr>
      <w:rPr>
        <w:rFonts w:hint="default"/>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14">
    <w:nsid w:val="3B001E40"/>
    <w:multiLevelType w:val="hybridMultilevel"/>
    <w:tmpl w:val="8DC08CBC"/>
    <w:lvl w:ilvl="0" w:tplc="E2C2EADA">
      <w:start w:val="1"/>
      <w:numFmt w:val="bullet"/>
      <w:lvlText w:val=""/>
      <w:lvlJc w:val="left"/>
      <w:pPr>
        <w:ind w:left="128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B085BBE"/>
    <w:multiLevelType w:val="hybridMultilevel"/>
    <w:tmpl w:val="6924F1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084509F"/>
    <w:multiLevelType w:val="hybridMultilevel"/>
    <w:tmpl w:val="EC7839F0"/>
    <w:lvl w:ilvl="0" w:tplc="3764771A">
      <w:start w:val="1"/>
      <w:numFmt w:val="bullet"/>
      <w:lvlText w:val=""/>
      <w:lvlJc w:val="left"/>
      <w:pPr>
        <w:ind w:left="1260" w:hanging="360"/>
      </w:pPr>
      <w:rPr>
        <w:rFonts w:ascii="Symbol" w:hAnsi="Symbol" w:hint="default"/>
        <w:color w:val="000000" w:themeColor="text1"/>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7">
    <w:nsid w:val="477B0A15"/>
    <w:multiLevelType w:val="hybridMultilevel"/>
    <w:tmpl w:val="127EA85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4C5E7160"/>
    <w:multiLevelType w:val="multilevel"/>
    <w:tmpl w:val="E8E06E6E"/>
    <w:lvl w:ilvl="0">
      <w:start w:val="1"/>
      <w:numFmt w:val="decimal"/>
      <w:pStyle w:val="1"/>
      <w:lvlText w:val="%1."/>
      <w:lvlJc w:val="center"/>
      <w:pPr>
        <w:tabs>
          <w:tab w:val="num" w:pos="567"/>
        </w:tabs>
        <w:ind w:left="567" w:hanging="279"/>
      </w:pPr>
      <w:rPr>
        <w:rFonts w:hint="default"/>
      </w:rPr>
    </w:lvl>
    <w:lvl w:ilvl="1">
      <w:start w:val="1"/>
      <w:numFmt w:val="decimal"/>
      <w:pStyle w:val="a1"/>
      <w:lvlText w:val="%1.%2."/>
      <w:lvlJc w:val="left"/>
      <w:pPr>
        <w:tabs>
          <w:tab w:val="num" w:pos="567"/>
        </w:tabs>
        <w:ind w:left="567" w:hanging="567"/>
      </w:pPr>
      <w:rPr>
        <w:rFonts w:hint="default"/>
      </w:rPr>
    </w:lvl>
    <w:lvl w:ilvl="2">
      <w:start w:val="1"/>
      <w:numFmt w:val="decimal"/>
      <w:pStyle w:val="a2"/>
      <w:lvlText w:val="%1.%2.%3"/>
      <w:lvlJc w:val="left"/>
      <w:pPr>
        <w:tabs>
          <w:tab w:val="num" w:pos="851"/>
        </w:tabs>
        <w:ind w:left="851" w:hanging="851"/>
      </w:pPr>
      <w:rPr>
        <w:rFonts w:hint="default"/>
      </w:rPr>
    </w:lvl>
    <w:lvl w:ilvl="3">
      <w:start w:val="1"/>
      <w:numFmt w:val="decimal"/>
      <w:pStyle w:val="a3"/>
      <w:lvlText w:val="%1.%2.%3.%4."/>
      <w:lvlJc w:val="left"/>
      <w:pPr>
        <w:tabs>
          <w:tab w:val="num" w:pos="1844"/>
        </w:tabs>
        <w:ind w:left="1844" w:hanging="567"/>
      </w:pPr>
      <w:rPr>
        <w:rFonts w:hint="default"/>
      </w:rPr>
    </w:lvl>
    <w:lvl w:ilvl="4">
      <w:start w:val="1"/>
      <w:numFmt w:val="lowerLetter"/>
      <w:pStyle w:val="a4"/>
      <w:lvlText w:val="%5)"/>
      <w:lvlJc w:val="left"/>
      <w:pPr>
        <w:tabs>
          <w:tab w:val="num" w:pos="3508"/>
        </w:tabs>
        <w:ind w:left="3508"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19">
    <w:nsid w:val="4DB43276"/>
    <w:multiLevelType w:val="hybridMultilevel"/>
    <w:tmpl w:val="E8F217B4"/>
    <w:lvl w:ilvl="0" w:tplc="DFDC9FCC">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20">
    <w:nsid w:val="529A21F4"/>
    <w:multiLevelType w:val="multilevel"/>
    <w:tmpl w:val="B4BAF340"/>
    <w:name w:val="WW8Num49"/>
    <w:lvl w:ilvl="0">
      <w:start w:val="1"/>
      <w:numFmt w:val="decimal"/>
      <w:lvlText w:val="%1)"/>
      <w:lvlJc w:val="left"/>
      <w:pPr>
        <w:ind w:left="928" w:hanging="360"/>
      </w:pPr>
      <w:rPr>
        <w:rFonts w:ascii="Times New Roman" w:eastAsia="Times New Roman" w:hAnsi="Times New Roman" w:cs="Times New Roman"/>
      </w:rPr>
    </w:lvl>
    <w:lvl w:ilvl="1">
      <w:start w:val="10"/>
      <w:numFmt w:val="decimal"/>
      <w:isLgl/>
      <w:lvlText w:val="%1.%2."/>
      <w:lvlJc w:val="left"/>
      <w:pPr>
        <w:ind w:left="1249" w:hanging="54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711" w:hanging="720"/>
      </w:pPr>
      <w:rPr>
        <w:rFonts w:hint="default"/>
      </w:rPr>
    </w:lvl>
    <w:lvl w:ilvl="4">
      <w:start w:val="1"/>
      <w:numFmt w:val="decimal"/>
      <w:isLgl/>
      <w:lvlText w:val="%1.%2.%3.%4.%5."/>
      <w:lvlJc w:val="left"/>
      <w:pPr>
        <w:ind w:left="2212" w:hanging="1080"/>
      </w:pPr>
      <w:rPr>
        <w:rFonts w:hint="default"/>
      </w:rPr>
    </w:lvl>
    <w:lvl w:ilvl="5">
      <w:start w:val="1"/>
      <w:numFmt w:val="decimal"/>
      <w:isLgl/>
      <w:lvlText w:val="%1.%2.%3.%4.%5.%6."/>
      <w:lvlJc w:val="left"/>
      <w:pPr>
        <w:ind w:left="2353" w:hanging="1080"/>
      </w:pPr>
      <w:rPr>
        <w:rFonts w:hint="default"/>
      </w:rPr>
    </w:lvl>
    <w:lvl w:ilvl="6">
      <w:start w:val="1"/>
      <w:numFmt w:val="decimal"/>
      <w:isLgl/>
      <w:lvlText w:val="%1.%2.%3.%4.%5.%6.%7."/>
      <w:lvlJc w:val="left"/>
      <w:pPr>
        <w:ind w:left="2854" w:hanging="1440"/>
      </w:pPr>
      <w:rPr>
        <w:rFonts w:hint="default"/>
      </w:rPr>
    </w:lvl>
    <w:lvl w:ilvl="7">
      <w:start w:val="1"/>
      <w:numFmt w:val="decimal"/>
      <w:isLgl/>
      <w:lvlText w:val="%1.%2.%3.%4.%5.%6.%7.%8."/>
      <w:lvlJc w:val="left"/>
      <w:pPr>
        <w:ind w:left="2995" w:hanging="1440"/>
      </w:pPr>
      <w:rPr>
        <w:rFonts w:hint="default"/>
      </w:rPr>
    </w:lvl>
    <w:lvl w:ilvl="8">
      <w:start w:val="1"/>
      <w:numFmt w:val="decimal"/>
      <w:isLgl/>
      <w:lvlText w:val="%1.%2.%3.%4.%5.%6.%7.%8.%9."/>
      <w:lvlJc w:val="left"/>
      <w:pPr>
        <w:ind w:left="3496" w:hanging="1800"/>
      </w:pPr>
      <w:rPr>
        <w:rFonts w:hint="default"/>
      </w:rPr>
    </w:lvl>
  </w:abstractNum>
  <w:abstractNum w:abstractNumId="21">
    <w:nsid w:val="549D49F0"/>
    <w:multiLevelType w:val="hybridMultilevel"/>
    <w:tmpl w:val="65B06878"/>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2">
    <w:nsid w:val="5A717AFE"/>
    <w:multiLevelType w:val="multilevel"/>
    <w:tmpl w:val="8E642564"/>
    <w:lvl w:ilvl="0">
      <w:start w:val="6"/>
      <w:numFmt w:val="decimal"/>
      <w:lvlText w:val="%1"/>
      <w:lvlJc w:val="left"/>
      <w:pPr>
        <w:ind w:left="360" w:hanging="360"/>
      </w:pPr>
      <w:rPr>
        <w:rFonts w:hint="default"/>
      </w:rPr>
    </w:lvl>
    <w:lvl w:ilvl="1">
      <w:start w:val="3"/>
      <w:numFmt w:val="decimal"/>
      <w:lvlText w:val="%1.%2"/>
      <w:lvlJc w:val="left"/>
      <w:pPr>
        <w:ind w:left="1211"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nsid w:val="5A87308F"/>
    <w:multiLevelType w:val="hybridMultilevel"/>
    <w:tmpl w:val="2C2051B6"/>
    <w:lvl w:ilvl="0" w:tplc="04190001">
      <w:start w:val="1"/>
      <w:numFmt w:val="bullet"/>
      <w:lvlText w:val=""/>
      <w:lvlJc w:val="left"/>
      <w:pPr>
        <w:ind w:left="1383" w:hanging="360"/>
      </w:pPr>
      <w:rPr>
        <w:rFonts w:ascii="Symbol" w:hAnsi="Symbol" w:hint="default"/>
      </w:rPr>
    </w:lvl>
    <w:lvl w:ilvl="1" w:tplc="04190003" w:tentative="1">
      <w:start w:val="1"/>
      <w:numFmt w:val="bullet"/>
      <w:lvlText w:val="o"/>
      <w:lvlJc w:val="left"/>
      <w:pPr>
        <w:ind w:left="2103" w:hanging="360"/>
      </w:pPr>
      <w:rPr>
        <w:rFonts w:ascii="Courier New" w:hAnsi="Courier New" w:cs="Courier New" w:hint="default"/>
      </w:rPr>
    </w:lvl>
    <w:lvl w:ilvl="2" w:tplc="04190005" w:tentative="1">
      <w:start w:val="1"/>
      <w:numFmt w:val="bullet"/>
      <w:lvlText w:val=""/>
      <w:lvlJc w:val="left"/>
      <w:pPr>
        <w:ind w:left="2823" w:hanging="360"/>
      </w:pPr>
      <w:rPr>
        <w:rFonts w:ascii="Wingdings" w:hAnsi="Wingdings" w:hint="default"/>
      </w:rPr>
    </w:lvl>
    <w:lvl w:ilvl="3" w:tplc="04190001" w:tentative="1">
      <w:start w:val="1"/>
      <w:numFmt w:val="bullet"/>
      <w:lvlText w:val=""/>
      <w:lvlJc w:val="left"/>
      <w:pPr>
        <w:ind w:left="3543" w:hanging="360"/>
      </w:pPr>
      <w:rPr>
        <w:rFonts w:ascii="Symbol" w:hAnsi="Symbol" w:hint="default"/>
      </w:rPr>
    </w:lvl>
    <w:lvl w:ilvl="4" w:tplc="04190003" w:tentative="1">
      <w:start w:val="1"/>
      <w:numFmt w:val="bullet"/>
      <w:lvlText w:val="o"/>
      <w:lvlJc w:val="left"/>
      <w:pPr>
        <w:ind w:left="4263" w:hanging="360"/>
      </w:pPr>
      <w:rPr>
        <w:rFonts w:ascii="Courier New" w:hAnsi="Courier New" w:cs="Courier New" w:hint="default"/>
      </w:rPr>
    </w:lvl>
    <w:lvl w:ilvl="5" w:tplc="04190005" w:tentative="1">
      <w:start w:val="1"/>
      <w:numFmt w:val="bullet"/>
      <w:lvlText w:val=""/>
      <w:lvlJc w:val="left"/>
      <w:pPr>
        <w:ind w:left="4983" w:hanging="360"/>
      </w:pPr>
      <w:rPr>
        <w:rFonts w:ascii="Wingdings" w:hAnsi="Wingdings" w:hint="default"/>
      </w:rPr>
    </w:lvl>
    <w:lvl w:ilvl="6" w:tplc="04190001" w:tentative="1">
      <w:start w:val="1"/>
      <w:numFmt w:val="bullet"/>
      <w:lvlText w:val=""/>
      <w:lvlJc w:val="left"/>
      <w:pPr>
        <w:ind w:left="5703" w:hanging="360"/>
      </w:pPr>
      <w:rPr>
        <w:rFonts w:ascii="Symbol" w:hAnsi="Symbol" w:hint="default"/>
      </w:rPr>
    </w:lvl>
    <w:lvl w:ilvl="7" w:tplc="04190003" w:tentative="1">
      <w:start w:val="1"/>
      <w:numFmt w:val="bullet"/>
      <w:lvlText w:val="o"/>
      <w:lvlJc w:val="left"/>
      <w:pPr>
        <w:ind w:left="6423" w:hanging="360"/>
      </w:pPr>
      <w:rPr>
        <w:rFonts w:ascii="Courier New" w:hAnsi="Courier New" w:cs="Courier New" w:hint="default"/>
      </w:rPr>
    </w:lvl>
    <w:lvl w:ilvl="8" w:tplc="04190005" w:tentative="1">
      <w:start w:val="1"/>
      <w:numFmt w:val="bullet"/>
      <w:lvlText w:val=""/>
      <w:lvlJc w:val="left"/>
      <w:pPr>
        <w:ind w:left="7143" w:hanging="360"/>
      </w:pPr>
      <w:rPr>
        <w:rFonts w:ascii="Wingdings" w:hAnsi="Wingdings" w:hint="default"/>
      </w:rPr>
    </w:lvl>
  </w:abstractNum>
  <w:abstractNum w:abstractNumId="24">
    <w:nsid w:val="64171865"/>
    <w:multiLevelType w:val="hybridMultilevel"/>
    <w:tmpl w:val="FFE6C8E6"/>
    <w:lvl w:ilvl="0" w:tplc="6E509520">
      <w:start w:val="1"/>
      <w:numFmt w:val="bullet"/>
      <w:lvlText w:val=""/>
      <w:lvlJc w:val="left"/>
      <w:pPr>
        <w:ind w:left="927"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5">
    <w:nsid w:val="6577409B"/>
    <w:multiLevelType w:val="multilevel"/>
    <w:tmpl w:val="AB6AB2BC"/>
    <w:lvl w:ilvl="0">
      <w:start w:val="1"/>
      <w:numFmt w:val="decimal"/>
      <w:pStyle w:val="20"/>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rPr>
        <w:color w:val="auto"/>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6">
    <w:nsid w:val="69FF28F8"/>
    <w:multiLevelType w:val="hybridMultilevel"/>
    <w:tmpl w:val="E2D6D28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3"/>
  </w:num>
  <w:num w:numId="2">
    <w:abstractNumId w:val="2"/>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num>
  <w:num w:numId="5">
    <w:abstractNumId w:val="13"/>
  </w:num>
  <w:num w:numId="6">
    <w:abstractNumId w:val="1"/>
  </w:num>
  <w:num w:numId="7">
    <w:abstractNumId w:val="5"/>
  </w:num>
  <w:num w:numId="8">
    <w:abstractNumId w:val="20"/>
  </w:num>
  <w:num w:numId="9">
    <w:abstractNumId w:val="24"/>
  </w:num>
  <w:num w:numId="10">
    <w:abstractNumId w:val="18"/>
  </w:num>
  <w:num w:numId="11">
    <w:abstractNumId w:val="11"/>
  </w:num>
  <w:num w:numId="12">
    <w:abstractNumId w:val="23"/>
  </w:num>
  <w:num w:numId="13">
    <w:abstractNumId w:val="21"/>
  </w:num>
  <w:num w:numId="14">
    <w:abstractNumId w:val="17"/>
  </w:num>
  <w:num w:numId="15">
    <w:abstractNumId w:val="14"/>
  </w:num>
  <w:num w:numId="16">
    <w:abstractNumId w:val="7"/>
  </w:num>
  <w:num w:numId="17">
    <w:abstractNumId w:val="22"/>
  </w:num>
  <w:num w:numId="18">
    <w:abstractNumId w:val="12"/>
  </w:num>
  <w:num w:numId="19">
    <w:abstractNumId w:val="15"/>
  </w:num>
  <w:num w:numId="20">
    <w:abstractNumId w:val="10"/>
  </w:num>
  <w:num w:numId="21">
    <w:abstractNumId w:val="16"/>
  </w:num>
  <w:num w:numId="22">
    <w:abstractNumId w:val="9"/>
  </w:num>
  <w:num w:numId="23">
    <w:abstractNumId w:val="26"/>
  </w:num>
  <w:num w:numId="24">
    <w:abstractNumId w:val="8"/>
  </w:num>
  <w:num w:numId="25">
    <w:abstractNumId w:val="4"/>
  </w:num>
  <w:num w:numId="26">
    <w:abstractNumId w:val="19"/>
  </w:num>
  <w:num w:numId="27">
    <w:abstractNumId w:val="6"/>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drawingGridHorizontalSpacing w:val="100"/>
  <w:displayHorizontalDrawingGridEvery w:val="2"/>
  <w:characterSpacingControl w:val="doNotCompress"/>
  <w:doNotValidateAgainstSchema/>
  <w:doNotDemarcateInvalidXml/>
  <w:footnotePr>
    <w:footnote w:id="0"/>
    <w:footnote w:id="1"/>
  </w:footnotePr>
  <w:endnotePr>
    <w:endnote w:id="0"/>
    <w:endnote w:id="1"/>
  </w:endnotePr>
  <w:compat/>
  <w:rsids>
    <w:rsidRoot w:val="00E13D96"/>
    <w:rsid w:val="00003032"/>
    <w:rsid w:val="00003DAC"/>
    <w:rsid w:val="00007D29"/>
    <w:rsid w:val="00011C3F"/>
    <w:rsid w:val="0001419D"/>
    <w:rsid w:val="00015555"/>
    <w:rsid w:val="00015C5B"/>
    <w:rsid w:val="00017980"/>
    <w:rsid w:val="000267B9"/>
    <w:rsid w:val="000270D9"/>
    <w:rsid w:val="00033CB7"/>
    <w:rsid w:val="00035881"/>
    <w:rsid w:val="00036473"/>
    <w:rsid w:val="000377B8"/>
    <w:rsid w:val="000419EF"/>
    <w:rsid w:val="00042C58"/>
    <w:rsid w:val="00043008"/>
    <w:rsid w:val="0004406D"/>
    <w:rsid w:val="000470A4"/>
    <w:rsid w:val="00050D8F"/>
    <w:rsid w:val="0005316B"/>
    <w:rsid w:val="000543DB"/>
    <w:rsid w:val="00057C0F"/>
    <w:rsid w:val="00063045"/>
    <w:rsid w:val="00065779"/>
    <w:rsid w:val="00072ED5"/>
    <w:rsid w:val="00073AEE"/>
    <w:rsid w:val="00075398"/>
    <w:rsid w:val="0007575E"/>
    <w:rsid w:val="000762A9"/>
    <w:rsid w:val="0007653A"/>
    <w:rsid w:val="00081478"/>
    <w:rsid w:val="00081636"/>
    <w:rsid w:val="00082B64"/>
    <w:rsid w:val="00082CC1"/>
    <w:rsid w:val="00082EE0"/>
    <w:rsid w:val="00084B4F"/>
    <w:rsid w:val="00085C43"/>
    <w:rsid w:val="0008668D"/>
    <w:rsid w:val="000866EC"/>
    <w:rsid w:val="00090878"/>
    <w:rsid w:val="00090CE9"/>
    <w:rsid w:val="000914FF"/>
    <w:rsid w:val="000924B1"/>
    <w:rsid w:val="000928A2"/>
    <w:rsid w:val="000941D4"/>
    <w:rsid w:val="0009577F"/>
    <w:rsid w:val="000958E2"/>
    <w:rsid w:val="000971C0"/>
    <w:rsid w:val="000A468F"/>
    <w:rsid w:val="000A5998"/>
    <w:rsid w:val="000A5A39"/>
    <w:rsid w:val="000A5AE0"/>
    <w:rsid w:val="000A702D"/>
    <w:rsid w:val="000B390B"/>
    <w:rsid w:val="000B5569"/>
    <w:rsid w:val="000B7552"/>
    <w:rsid w:val="000B7C34"/>
    <w:rsid w:val="000C049F"/>
    <w:rsid w:val="000C21FE"/>
    <w:rsid w:val="000C28C1"/>
    <w:rsid w:val="000C2AC7"/>
    <w:rsid w:val="000C2C02"/>
    <w:rsid w:val="000C6C70"/>
    <w:rsid w:val="000C7976"/>
    <w:rsid w:val="000D1436"/>
    <w:rsid w:val="000D5BFA"/>
    <w:rsid w:val="000D7474"/>
    <w:rsid w:val="000F06A4"/>
    <w:rsid w:val="000F3AEB"/>
    <w:rsid w:val="001025CB"/>
    <w:rsid w:val="00102DDB"/>
    <w:rsid w:val="00103149"/>
    <w:rsid w:val="001054BC"/>
    <w:rsid w:val="00107669"/>
    <w:rsid w:val="00110826"/>
    <w:rsid w:val="00113296"/>
    <w:rsid w:val="00114668"/>
    <w:rsid w:val="001171F9"/>
    <w:rsid w:val="0012276F"/>
    <w:rsid w:val="001265F8"/>
    <w:rsid w:val="00127308"/>
    <w:rsid w:val="00127C64"/>
    <w:rsid w:val="0013528A"/>
    <w:rsid w:val="0014029A"/>
    <w:rsid w:val="0014030E"/>
    <w:rsid w:val="001406C1"/>
    <w:rsid w:val="00141CBB"/>
    <w:rsid w:val="00143AD0"/>
    <w:rsid w:val="00150219"/>
    <w:rsid w:val="0015593D"/>
    <w:rsid w:val="001559DF"/>
    <w:rsid w:val="001572CF"/>
    <w:rsid w:val="00163CF1"/>
    <w:rsid w:val="00165EAC"/>
    <w:rsid w:val="00171440"/>
    <w:rsid w:val="001728DC"/>
    <w:rsid w:val="00172E86"/>
    <w:rsid w:val="00175769"/>
    <w:rsid w:val="0017590B"/>
    <w:rsid w:val="00175A70"/>
    <w:rsid w:val="001773E6"/>
    <w:rsid w:val="00177B0C"/>
    <w:rsid w:val="00182EEB"/>
    <w:rsid w:val="00184D4E"/>
    <w:rsid w:val="00186620"/>
    <w:rsid w:val="00190373"/>
    <w:rsid w:val="001904A7"/>
    <w:rsid w:val="001964EA"/>
    <w:rsid w:val="001A2166"/>
    <w:rsid w:val="001A59C6"/>
    <w:rsid w:val="001A5A1F"/>
    <w:rsid w:val="001B1BE1"/>
    <w:rsid w:val="001B3A8D"/>
    <w:rsid w:val="001B3F6B"/>
    <w:rsid w:val="001C30F6"/>
    <w:rsid w:val="001C4A00"/>
    <w:rsid w:val="001C5565"/>
    <w:rsid w:val="001C7ADB"/>
    <w:rsid w:val="001C7DE8"/>
    <w:rsid w:val="001D3349"/>
    <w:rsid w:val="001D3D9E"/>
    <w:rsid w:val="001D4C40"/>
    <w:rsid w:val="001D6C09"/>
    <w:rsid w:val="001E1382"/>
    <w:rsid w:val="001E1B6E"/>
    <w:rsid w:val="001E3017"/>
    <w:rsid w:val="001E5FD4"/>
    <w:rsid w:val="001E739A"/>
    <w:rsid w:val="001E7922"/>
    <w:rsid w:val="001F6EFE"/>
    <w:rsid w:val="001F7C17"/>
    <w:rsid w:val="001F7EE6"/>
    <w:rsid w:val="002035BD"/>
    <w:rsid w:val="00205A93"/>
    <w:rsid w:val="00206FE2"/>
    <w:rsid w:val="00210594"/>
    <w:rsid w:val="00211B63"/>
    <w:rsid w:val="0021225F"/>
    <w:rsid w:val="00212B5F"/>
    <w:rsid w:val="00214F5B"/>
    <w:rsid w:val="002170F9"/>
    <w:rsid w:val="00221C60"/>
    <w:rsid w:val="002224BA"/>
    <w:rsid w:val="00222CD1"/>
    <w:rsid w:val="00223BB1"/>
    <w:rsid w:val="002241A0"/>
    <w:rsid w:val="002244E3"/>
    <w:rsid w:val="00226A82"/>
    <w:rsid w:val="00230BD1"/>
    <w:rsid w:val="002311E6"/>
    <w:rsid w:val="00233193"/>
    <w:rsid w:val="00233C3B"/>
    <w:rsid w:val="0023656E"/>
    <w:rsid w:val="00243153"/>
    <w:rsid w:val="00243210"/>
    <w:rsid w:val="00247C54"/>
    <w:rsid w:val="002549C5"/>
    <w:rsid w:val="002549CB"/>
    <w:rsid w:val="00257E76"/>
    <w:rsid w:val="00261CA7"/>
    <w:rsid w:val="00265AF2"/>
    <w:rsid w:val="002661F2"/>
    <w:rsid w:val="002665D9"/>
    <w:rsid w:val="00266F11"/>
    <w:rsid w:val="002676CF"/>
    <w:rsid w:val="00267F84"/>
    <w:rsid w:val="00271584"/>
    <w:rsid w:val="00272F40"/>
    <w:rsid w:val="0027401C"/>
    <w:rsid w:val="00275FD5"/>
    <w:rsid w:val="0028379E"/>
    <w:rsid w:val="00284D17"/>
    <w:rsid w:val="00285C10"/>
    <w:rsid w:val="002902A3"/>
    <w:rsid w:val="00290525"/>
    <w:rsid w:val="00290783"/>
    <w:rsid w:val="00290E2A"/>
    <w:rsid w:val="00293E85"/>
    <w:rsid w:val="00293EDC"/>
    <w:rsid w:val="002950F3"/>
    <w:rsid w:val="002A14E2"/>
    <w:rsid w:val="002A1D43"/>
    <w:rsid w:val="002A279B"/>
    <w:rsid w:val="002A344D"/>
    <w:rsid w:val="002A4918"/>
    <w:rsid w:val="002A7F74"/>
    <w:rsid w:val="002B0C7F"/>
    <w:rsid w:val="002B1997"/>
    <w:rsid w:val="002B21B8"/>
    <w:rsid w:val="002B39CF"/>
    <w:rsid w:val="002C0F54"/>
    <w:rsid w:val="002C5532"/>
    <w:rsid w:val="002D1957"/>
    <w:rsid w:val="002D2427"/>
    <w:rsid w:val="002E12F4"/>
    <w:rsid w:val="002E2C23"/>
    <w:rsid w:val="002F1226"/>
    <w:rsid w:val="002F288E"/>
    <w:rsid w:val="002F4217"/>
    <w:rsid w:val="002F4ACE"/>
    <w:rsid w:val="002F7F5F"/>
    <w:rsid w:val="003002CE"/>
    <w:rsid w:val="00300C4C"/>
    <w:rsid w:val="00307477"/>
    <w:rsid w:val="00310F7D"/>
    <w:rsid w:val="003127FA"/>
    <w:rsid w:val="00320657"/>
    <w:rsid w:val="00322A04"/>
    <w:rsid w:val="00322B60"/>
    <w:rsid w:val="00327A79"/>
    <w:rsid w:val="00330718"/>
    <w:rsid w:val="003321B9"/>
    <w:rsid w:val="0033373A"/>
    <w:rsid w:val="0033397C"/>
    <w:rsid w:val="00334997"/>
    <w:rsid w:val="003406A7"/>
    <w:rsid w:val="00344C49"/>
    <w:rsid w:val="0034548B"/>
    <w:rsid w:val="00346089"/>
    <w:rsid w:val="00347F32"/>
    <w:rsid w:val="0035004C"/>
    <w:rsid w:val="003525F9"/>
    <w:rsid w:val="00353F29"/>
    <w:rsid w:val="00354306"/>
    <w:rsid w:val="00354EBB"/>
    <w:rsid w:val="00357C09"/>
    <w:rsid w:val="0036154D"/>
    <w:rsid w:val="00362A82"/>
    <w:rsid w:val="00362E76"/>
    <w:rsid w:val="00364E85"/>
    <w:rsid w:val="003660E2"/>
    <w:rsid w:val="00367C50"/>
    <w:rsid w:val="00367CFB"/>
    <w:rsid w:val="0037068D"/>
    <w:rsid w:val="00373619"/>
    <w:rsid w:val="00374AAC"/>
    <w:rsid w:val="003772BF"/>
    <w:rsid w:val="00377D03"/>
    <w:rsid w:val="00377D86"/>
    <w:rsid w:val="00382739"/>
    <w:rsid w:val="00385448"/>
    <w:rsid w:val="00390B03"/>
    <w:rsid w:val="00391FBE"/>
    <w:rsid w:val="0039232C"/>
    <w:rsid w:val="003923AC"/>
    <w:rsid w:val="00393AE6"/>
    <w:rsid w:val="003968CE"/>
    <w:rsid w:val="003A0290"/>
    <w:rsid w:val="003A503D"/>
    <w:rsid w:val="003A5D13"/>
    <w:rsid w:val="003B1DE6"/>
    <w:rsid w:val="003B2C9B"/>
    <w:rsid w:val="003B36D1"/>
    <w:rsid w:val="003B3DE1"/>
    <w:rsid w:val="003B622D"/>
    <w:rsid w:val="003C05A9"/>
    <w:rsid w:val="003C3C51"/>
    <w:rsid w:val="003C60DE"/>
    <w:rsid w:val="003C7CC2"/>
    <w:rsid w:val="003D49A7"/>
    <w:rsid w:val="003D5A09"/>
    <w:rsid w:val="003D5A1D"/>
    <w:rsid w:val="003D6774"/>
    <w:rsid w:val="003E16EE"/>
    <w:rsid w:val="003E1BB7"/>
    <w:rsid w:val="003E7BC1"/>
    <w:rsid w:val="003F33DB"/>
    <w:rsid w:val="003F387D"/>
    <w:rsid w:val="003F3F21"/>
    <w:rsid w:val="003F4075"/>
    <w:rsid w:val="003F411D"/>
    <w:rsid w:val="003F52B1"/>
    <w:rsid w:val="003F7F8A"/>
    <w:rsid w:val="0040126C"/>
    <w:rsid w:val="004022A4"/>
    <w:rsid w:val="00405604"/>
    <w:rsid w:val="0041097A"/>
    <w:rsid w:val="00410A0F"/>
    <w:rsid w:val="00411222"/>
    <w:rsid w:val="00411584"/>
    <w:rsid w:val="004116DF"/>
    <w:rsid w:val="0041177F"/>
    <w:rsid w:val="00412C1E"/>
    <w:rsid w:val="00413C5D"/>
    <w:rsid w:val="0041705B"/>
    <w:rsid w:val="004173DD"/>
    <w:rsid w:val="00421F49"/>
    <w:rsid w:val="004241C5"/>
    <w:rsid w:val="004249D7"/>
    <w:rsid w:val="0042795D"/>
    <w:rsid w:val="004314EF"/>
    <w:rsid w:val="004332B4"/>
    <w:rsid w:val="004348EA"/>
    <w:rsid w:val="00435112"/>
    <w:rsid w:val="0044033B"/>
    <w:rsid w:val="00441F0F"/>
    <w:rsid w:val="00441F4A"/>
    <w:rsid w:val="004427AB"/>
    <w:rsid w:val="00446E4A"/>
    <w:rsid w:val="00447CFE"/>
    <w:rsid w:val="00451BA5"/>
    <w:rsid w:val="00452EA2"/>
    <w:rsid w:val="00455C7D"/>
    <w:rsid w:val="00457CC7"/>
    <w:rsid w:val="00463199"/>
    <w:rsid w:val="00463909"/>
    <w:rsid w:val="00463AC2"/>
    <w:rsid w:val="00463D4F"/>
    <w:rsid w:val="004645BA"/>
    <w:rsid w:val="004662B8"/>
    <w:rsid w:val="00466875"/>
    <w:rsid w:val="00467B58"/>
    <w:rsid w:val="00470D2A"/>
    <w:rsid w:val="00476E5E"/>
    <w:rsid w:val="00480A77"/>
    <w:rsid w:val="004839E9"/>
    <w:rsid w:val="00487432"/>
    <w:rsid w:val="00490010"/>
    <w:rsid w:val="0049083A"/>
    <w:rsid w:val="00490EA0"/>
    <w:rsid w:val="00494182"/>
    <w:rsid w:val="004944BA"/>
    <w:rsid w:val="004953AB"/>
    <w:rsid w:val="00495B4E"/>
    <w:rsid w:val="00496B01"/>
    <w:rsid w:val="004A1E62"/>
    <w:rsid w:val="004A5AF1"/>
    <w:rsid w:val="004A74CC"/>
    <w:rsid w:val="004B10F2"/>
    <w:rsid w:val="004B3F90"/>
    <w:rsid w:val="004B42A2"/>
    <w:rsid w:val="004B4F5D"/>
    <w:rsid w:val="004B6166"/>
    <w:rsid w:val="004B714B"/>
    <w:rsid w:val="004C1A28"/>
    <w:rsid w:val="004C1F55"/>
    <w:rsid w:val="004C3D06"/>
    <w:rsid w:val="004C47DC"/>
    <w:rsid w:val="004C5E65"/>
    <w:rsid w:val="004D1583"/>
    <w:rsid w:val="004D1E22"/>
    <w:rsid w:val="004D2624"/>
    <w:rsid w:val="004D44BC"/>
    <w:rsid w:val="004D4743"/>
    <w:rsid w:val="004D4E98"/>
    <w:rsid w:val="004D53B3"/>
    <w:rsid w:val="004D598F"/>
    <w:rsid w:val="004D7F2D"/>
    <w:rsid w:val="004E073E"/>
    <w:rsid w:val="004F1493"/>
    <w:rsid w:val="004F35AD"/>
    <w:rsid w:val="004F446B"/>
    <w:rsid w:val="004F50EE"/>
    <w:rsid w:val="004F7B94"/>
    <w:rsid w:val="00501699"/>
    <w:rsid w:val="005017AE"/>
    <w:rsid w:val="00501922"/>
    <w:rsid w:val="005048D6"/>
    <w:rsid w:val="00505AC3"/>
    <w:rsid w:val="00506A36"/>
    <w:rsid w:val="00511D58"/>
    <w:rsid w:val="00511E7A"/>
    <w:rsid w:val="00514321"/>
    <w:rsid w:val="00520952"/>
    <w:rsid w:val="00520CF6"/>
    <w:rsid w:val="00525EE5"/>
    <w:rsid w:val="00526ACC"/>
    <w:rsid w:val="005303DA"/>
    <w:rsid w:val="00533D73"/>
    <w:rsid w:val="0053452F"/>
    <w:rsid w:val="005407CE"/>
    <w:rsid w:val="00542812"/>
    <w:rsid w:val="00547472"/>
    <w:rsid w:val="00550A4F"/>
    <w:rsid w:val="005510A3"/>
    <w:rsid w:val="00551B02"/>
    <w:rsid w:val="00551BB9"/>
    <w:rsid w:val="005554D5"/>
    <w:rsid w:val="00561F20"/>
    <w:rsid w:val="00562465"/>
    <w:rsid w:val="005627EE"/>
    <w:rsid w:val="005670D9"/>
    <w:rsid w:val="0057074B"/>
    <w:rsid w:val="00572DC6"/>
    <w:rsid w:val="005754D9"/>
    <w:rsid w:val="0058025F"/>
    <w:rsid w:val="005845CA"/>
    <w:rsid w:val="00585A69"/>
    <w:rsid w:val="00590541"/>
    <w:rsid w:val="005913B4"/>
    <w:rsid w:val="005923B9"/>
    <w:rsid w:val="00592D91"/>
    <w:rsid w:val="00593AF5"/>
    <w:rsid w:val="005951F5"/>
    <w:rsid w:val="005962F6"/>
    <w:rsid w:val="005964AE"/>
    <w:rsid w:val="005A3BE9"/>
    <w:rsid w:val="005B0C22"/>
    <w:rsid w:val="005B120B"/>
    <w:rsid w:val="005B7AF6"/>
    <w:rsid w:val="005C0A89"/>
    <w:rsid w:val="005C2045"/>
    <w:rsid w:val="005C2AA5"/>
    <w:rsid w:val="005C55AB"/>
    <w:rsid w:val="005D4021"/>
    <w:rsid w:val="005D514A"/>
    <w:rsid w:val="005D6558"/>
    <w:rsid w:val="005D6B34"/>
    <w:rsid w:val="005E1C69"/>
    <w:rsid w:val="005E2A72"/>
    <w:rsid w:val="005E35CF"/>
    <w:rsid w:val="005E45DA"/>
    <w:rsid w:val="005E50D9"/>
    <w:rsid w:val="005E5565"/>
    <w:rsid w:val="005E590C"/>
    <w:rsid w:val="005E5CF5"/>
    <w:rsid w:val="005F151C"/>
    <w:rsid w:val="005F3560"/>
    <w:rsid w:val="005F46E1"/>
    <w:rsid w:val="005F4F97"/>
    <w:rsid w:val="005F53BD"/>
    <w:rsid w:val="005F6F07"/>
    <w:rsid w:val="00602039"/>
    <w:rsid w:val="00603FD8"/>
    <w:rsid w:val="00605F43"/>
    <w:rsid w:val="006142B4"/>
    <w:rsid w:val="00614F8C"/>
    <w:rsid w:val="00622384"/>
    <w:rsid w:val="00622AFB"/>
    <w:rsid w:val="006247EF"/>
    <w:rsid w:val="00625A9F"/>
    <w:rsid w:val="006265CE"/>
    <w:rsid w:val="006277B8"/>
    <w:rsid w:val="006304AA"/>
    <w:rsid w:val="0063160C"/>
    <w:rsid w:val="0063172B"/>
    <w:rsid w:val="00632BDE"/>
    <w:rsid w:val="006371F1"/>
    <w:rsid w:val="00641A31"/>
    <w:rsid w:val="00643316"/>
    <w:rsid w:val="00644208"/>
    <w:rsid w:val="006465C0"/>
    <w:rsid w:val="00651328"/>
    <w:rsid w:val="00651930"/>
    <w:rsid w:val="006603CF"/>
    <w:rsid w:val="00662135"/>
    <w:rsid w:val="00665CD0"/>
    <w:rsid w:val="00665DB9"/>
    <w:rsid w:val="00671A2D"/>
    <w:rsid w:val="00671C7A"/>
    <w:rsid w:val="006738F5"/>
    <w:rsid w:val="00673C0E"/>
    <w:rsid w:val="006752CA"/>
    <w:rsid w:val="00677522"/>
    <w:rsid w:val="006808F4"/>
    <w:rsid w:val="0068605E"/>
    <w:rsid w:val="00691FD0"/>
    <w:rsid w:val="006926E7"/>
    <w:rsid w:val="00692A73"/>
    <w:rsid w:val="0069689C"/>
    <w:rsid w:val="006A4852"/>
    <w:rsid w:val="006A48E9"/>
    <w:rsid w:val="006B0252"/>
    <w:rsid w:val="006B4189"/>
    <w:rsid w:val="006C5961"/>
    <w:rsid w:val="006C609A"/>
    <w:rsid w:val="006C63EB"/>
    <w:rsid w:val="006C7806"/>
    <w:rsid w:val="006D091D"/>
    <w:rsid w:val="006D2D2F"/>
    <w:rsid w:val="006D7BB7"/>
    <w:rsid w:val="006E1999"/>
    <w:rsid w:val="006E25AE"/>
    <w:rsid w:val="006E2FAC"/>
    <w:rsid w:val="006E39A3"/>
    <w:rsid w:val="006E3E39"/>
    <w:rsid w:val="006E775A"/>
    <w:rsid w:val="006F4FFE"/>
    <w:rsid w:val="006F7D72"/>
    <w:rsid w:val="00701CBF"/>
    <w:rsid w:val="007051C2"/>
    <w:rsid w:val="00706C45"/>
    <w:rsid w:val="007103DC"/>
    <w:rsid w:val="007105E9"/>
    <w:rsid w:val="0071250B"/>
    <w:rsid w:val="007161EB"/>
    <w:rsid w:val="00716762"/>
    <w:rsid w:val="00726209"/>
    <w:rsid w:val="007325F4"/>
    <w:rsid w:val="007331FB"/>
    <w:rsid w:val="00734C74"/>
    <w:rsid w:val="00735674"/>
    <w:rsid w:val="007414A6"/>
    <w:rsid w:val="00743315"/>
    <w:rsid w:val="007452EE"/>
    <w:rsid w:val="00745B75"/>
    <w:rsid w:val="0074648F"/>
    <w:rsid w:val="007473AC"/>
    <w:rsid w:val="007479E2"/>
    <w:rsid w:val="00750D02"/>
    <w:rsid w:val="00750D39"/>
    <w:rsid w:val="007512E3"/>
    <w:rsid w:val="00751696"/>
    <w:rsid w:val="00752A2B"/>
    <w:rsid w:val="00755967"/>
    <w:rsid w:val="00761058"/>
    <w:rsid w:val="007621B6"/>
    <w:rsid w:val="00764952"/>
    <w:rsid w:val="00765CFC"/>
    <w:rsid w:val="00767F39"/>
    <w:rsid w:val="007715E4"/>
    <w:rsid w:val="00772CBF"/>
    <w:rsid w:val="007730AB"/>
    <w:rsid w:val="0077541F"/>
    <w:rsid w:val="007779F8"/>
    <w:rsid w:val="00780767"/>
    <w:rsid w:val="00781D11"/>
    <w:rsid w:val="00782B67"/>
    <w:rsid w:val="00783208"/>
    <w:rsid w:val="00783B1C"/>
    <w:rsid w:val="00785123"/>
    <w:rsid w:val="00787AD5"/>
    <w:rsid w:val="00792E9E"/>
    <w:rsid w:val="00794A4F"/>
    <w:rsid w:val="007A101B"/>
    <w:rsid w:val="007A236F"/>
    <w:rsid w:val="007A4DB8"/>
    <w:rsid w:val="007B3A26"/>
    <w:rsid w:val="007B4757"/>
    <w:rsid w:val="007B5D8A"/>
    <w:rsid w:val="007B7CFE"/>
    <w:rsid w:val="007C0E3B"/>
    <w:rsid w:val="007C1C3E"/>
    <w:rsid w:val="007C1E3E"/>
    <w:rsid w:val="007C2AE3"/>
    <w:rsid w:val="007C3465"/>
    <w:rsid w:val="007C5638"/>
    <w:rsid w:val="007C7067"/>
    <w:rsid w:val="007D0873"/>
    <w:rsid w:val="007D0A35"/>
    <w:rsid w:val="007D28AF"/>
    <w:rsid w:val="007D2914"/>
    <w:rsid w:val="007D4003"/>
    <w:rsid w:val="007D6A62"/>
    <w:rsid w:val="007E3955"/>
    <w:rsid w:val="007E3DDA"/>
    <w:rsid w:val="007E4840"/>
    <w:rsid w:val="007E7972"/>
    <w:rsid w:val="007F306C"/>
    <w:rsid w:val="007F4C27"/>
    <w:rsid w:val="007F5A6C"/>
    <w:rsid w:val="007F6BB3"/>
    <w:rsid w:val="007F78FD"/>
    <w:rsid w:val="0080059A"/>
    <w:rsid w:val="0080184D"/>
    <w:rsid w:val="00801C41"/>
    <w:rsid w:val="00806507"/>
    <w:rsid w:val="00810BDB"/>
    <w:rsid w:val="008116D2"/>
    <w:rsid w:val="00811CBF"/>
    <w:rsid w:val="008137AC"/>
    <w:rsid w:val="00813B78"/>
    <w:rsid w:val="00816387"/>
    <w:rsid w:val="00820194"/>
    <w:rsid w:val="00821415"/>
    <w:rsid w:val="0082334D"/>
    <w:rsid w:val="00827F9D"/>
    <w:rsid w:val="0083126A"/>
    <w:rsid w:val="00832383"/>
    <w:rsid w:val="00834D06"/>
    <w:rsid w:val="00835644"/>
    <w:rsid w:val="00840D8B"/>
    <w:rsid w:val="00845032"/>
    <w:rsid w:val="00845582"/>
    <w:rsid w:val="00851E1D"/>
    <w:rsid w:val="008523A2"/>
    <w:rsid w:val="008550B6"/>
    <w:rsid w:val="00857D36"/>
    <w:rsid w:val="008610BA"/>
    <w:rsid w:val="00863C18"/>
    <w:rsid w:val="00864CAA"/>
    <w:rsid w:val="00866A7F"/>
    <w:rsid w:val="0086707C"/>
    <w:rsid w:val="00870A2F"/>
    <w:rsid w:val="00871CDB"/>
    <w:rsid w:val="008769A4"/>
    <w:rsid w:val="00877C3C"/>
    <w:rsid w:val="00882794"/>
    <w:rsid w:val="00884374"/>
    <w:rsid w:val="00886547"/>
    <w:rsid w:val="00886E76"/>
    <w:rsid w:val="0089188F"/>
    <w:rsid w:val="00895527"/>
    <w:rsid w:val="008A2770"/>
    <w:rsid w:val="008A2E80"/>
    <w:rsid w:val="008A3A3D"/>
    <w:rsid w:val="008A3BEE"/>
    <w:rsid w:val="008A4FF4"/>
    <w:rsid w:val="008A7B72"/>
    <w:rsid w:val="008A7BC2"/>
    <w:rsid w:val="008B38E7"/>
    <w:rsid w:val="008B48C0"/>
    <w:rsid w:val="008B77C5"/>
    <w:rsid w:val="008C1696"/>
    <w:rsid w:val="008C6BD6"/>
    <w:rsid w:val="008D10DB"/>
    <w:rsid w:val="008D2BB2"/>
    <w:rsid w:val="008D33C1"/>
    <w:rsid w:val="008D3B0C"/>
    <w:rsid w:val="008D7BBC"/>
    <w:rsid w:val="008E2BC0"/>
    <w:rsid w:val="008E4969"/>
    <w:rsid w:val="008E6210"/>
    <w:rsid w:val="008E78B5"/>
    <w:rsid w:val="008F1AE7"/>
    <w:rsid w:val="008F4C1F"/>
    <w:rsid w:val="0090036C"/>
    <w:rsid w:val="00901013"/>
    <w:rsid w:val="00903666"/>
    <w:rsid w:val="0090416C"/>
    <w:rsid w:val="00904708"/>
    <w:rsid w:val="00904E5C"/>
    <w:rsid w:val="00910153"/>
    <w:rsid w:val="00910AC8"/>
    <w:rsid w:val="00913599"/>
    <w:rsid w:val="009164DE"/>
    <w:rsid w:val="0091658F"/>
    <w:rsid w:val="009178DB"/>
    <w:rsid w:val="0092001A"/>
    <w:rsid w:val="00922FA1"/>
    <w:rsid w:val="00925DE9"/>
    <w:rsid w:val="00926D14"/>
    <w:rsid w:val="00926DFC"/>
    <w:rsid w:val="0093018C"/>
    <w:rsid w:val="009308C7"/>
    <w:rsid w:val="0093116E"/>
    <w:rsid w:val="00933590"/>
    <w:rsid w:val="00933F26"/>
    <w:rsid w:val="00934007"/>
    <w:rsid w:val="00936EB2"/>
    <w:rsid w:val="00944286"/>
    <w:rsid w:val="0094472C"/>
    <w:rsid w:val="0095008D"/>
    <w:rsid w:val="009564E5"/>
    <w:rsid w:val="0096091A"/>
    <w:rsid w:val="00961BC7"/>
    <w:rsid w:val="00963728"/>
    <w:rsid w:val="00965AAC"/>
    <w:rsid w:val="009714C3"/>
    <w:rsid w:val="00972905"/>
    <w:rsid w:val="009730B8"/>
    <w:rsid w:val="009737F1"/>
    <w:rsid w:val="009777DC"/>
    <w:rsid w:val="00977C36"/>
    <w:rsid w:val="00982289"/>
    <w:rsid w:val="009822B7"/>
    <w:rsid w:val="0099111E"/>
    <w:rsid w:val="00991847"/>
    <w:rsid w:val="009941E5"/>
    <w:rsid w:val="009A12DF"/>
    <w:rsid w:val="009A26E1"/>
    <w:rsid w:val="009A2FC0"/>
    <w:rsid w:val="009A5A86"/>
    <w:rsid w:val="009B12D7"/>
    <w:rsid w:val="009B1661"/>
    <w:rsid w:val="009B78CD"/>
    <w:rsid w:val="009C011E"/>
    <w:rsid w:val="009C09DF"/>
    <w:rsid w:val="009C0F99"/>
    <w:rsid w:val="009C1ABF"/>
    <w:rsid w:val="009C1E66"/>
    <w:rsid w:val="009C22DE"/>
    <w:rsid w:val="009C3101"/>
    <w:rsid w:val="009C4965"/>
    <w:rsid w:val="009C4D37"/>
    <w:rsid w:val="009C637A"/>
    <w:rsid w:val="009C68CC"/>
    <w:rsid w:val="009C6FD4"/>
    <w:rsid w:val="009C7C1A"/>
    <w:rsid w:val="009D169F"/>
    <w:rsid w:val="009D43DB"/>
    <w:rsid w:val="009D45C0"/>
    <w:rsid w:val="009D4CA3"/>
    <w:rsid w:val="009D5D06"/>
    <w:rsid w:val="009D7586"/>
    <w:rsid w:val="009E20CD"/>
    <w:rsid w:val="009E4ECD"/>
    <w:rsid w:val="009E7AEE"/>
    <w:rsid w:val="009F0571"/>
    <w:rsid w:val="009F0D59"/>
    <w:rsid w:val="009F44EE"/>
    <w:rsid w:val="009F49D9"/>
    <w:rsid w:val="00A03E37"/>
    <w:rsid w:val="00A14709"/>
    <w:rsid w:val="00A14FCE"/>
    <w:rsid w:val="00A21FEA"/>
    <w:rsid w:val="00A252C7"/>
    <w:rsid w:val="00A2566E"/>
    <w:rsid w:val="00A35106"/>
    <w:rsid w:val="00A443AC"/>
    <w:rsid w:val="00A4757C"/>
    <w:rsid w:val="00A505E0"/>
    <w:rsid w:val="00A5184D"/>
    <w:rsid w:val="00A54063"/>
    <w:rsid w:val="00A5438F"/>
    <w:rsid w:val="00A5635E"/>
    <w:rsid w:val="00A67026"/>
    <w:rsid w:val="00A67153"/>
    <w:rsid w:val="00A700E2"/>
    <w:rsid w:val="00A71869"/>
    <w:rsid w:val="00A77695"/>
    <w:rsid w:val="00A81E92"/>
    <w:rsid w:val="00A84E73"/>
    <w:rsid w:val="00A86E62"/>
    <w:rsid w:val="00A91970"/>
    <w:rsid w:val="00A939C6"/>
    <w:rsid w:val="00A94406"/>
    <w:rsid w:val="00A94CF8"/>
    <w:rsid w:val="00A951EA"/>
    <w:rsid w:val="00AA42C3"/>
    <w:rsid w:val="00AA7585"/>
    <w:rsid w:val="00AA7F05"/>
    <w:rsid w:val="00AB0BD0"/>
    <w:rsid w:val="00AB2DA4"/>
    <w:rsid w:val="00AB6CFF"/>
    <w:rsid w:val="00AC1C45"/>
    <w:rsid w:val="00AC3FDF"/>
    <w:rsid w:val="00AC512A"/>
    <w:rsid w:val="00AC6287"/>
    <w:rsid w:val="00AC70D4"/>
    <w:rsid w:val="00AD0269"/>
    <w:rsid w:val="00AE00AB"/>
    <w:rsid w:val="00AE145F"/>
    <w:rsid w:val="00AE19E7"/>
    <w:rsid w:val="00AE237B"/>
    <w:rsid w:val="00AE4225"/>
    <w:rsid w:val="00AE6375"/>
    <w:rsid w:val="00AF1624"/>
    <w:rsid w:val="00AF17E1"/>
    <w:rsid w:val="00AF26ED"/>
    <w:rsid w:val="00AF2D25"/>
    <w:rsid w:val="00AF393F"/>
    <w:rsid w:val="00AF3BD0"/>
    <w:rsid w:val="00AF4063"/>
    <w:rsid w:val="00AF5483"/>
    <w:rsid w:val="00AF72EB"/>
    <w:rsid w:val="00AF751C"/>
    <w:rsid w:val="00B00C30"/>
    <w:rsid w:val="00B0150C"/>
    <w:rsid w:val="00B026D6"/>
    <w:rsid w:val="00B10F96"/>
    <w:rsid w:val="00B11319"/>
    <w:rsid w:val="00B15B2A"/>
    <w:rsid w:val="00B224F8"/>
    <w:rsid w:val="00B233E4"/>
    <w:rsid w:val="00B24480"/>
    <w:rsid w:val="00B256FA"/>
    <w:rsid w:val="00B25D64"/>
    <w:rsid w:val="00B30607"/>
    <w:rsid w:val="00B31047"/>
    <w:rsid w:val="00B31F11"/>
    <w:rsid w:val="00B344DA"/>
    <w:rsid w:val="00B34C9A"/>
    <w:rsid w:val="00B35896"/>
    <w:rsid w:val="00B379F0"/>
    <w:rsid w:val="00B41207"/>
    <w:rsid w:val="00B415C9"/>
    <w:rsid w:val="00B467B2"/>
    <w:rsid w:val="00B47BDB"/>
    <w:rsid w:val="00B50079"/>
    <w:rsid w:val="00B5026D"/>
    <w:rsid w:val="00B51240"/>
    <w:rsid w:val="00B54614"/>
    <w:rsid w:val="00B56B59"/>
    <w:rsid w:val="00B56BE6"/>
    <w:rsid w:val="00B636FE"/>
    <w:rsid w:val="00B6506B"/>
    <w:rsid w:val="00B66319"/>
    <w:rsid w:val="00B701EE"/>
    <w:rsid w:val="00B71627"/>
    <w:rsid w:val="00B719F6"/>
    <w:rsid w:val="00B746A9"/>
    <w:rsid w:val="00B775DF"/>
    <w:rsid w:val="00B8029D"/>
    <w:rsid w:val="00B82473"/>
    <w:rsid w:val="00B826CC"/>
    <w:rsid w:val="00B901A4"/>
    <w:rsid w:val="00B93362"/>
    <w:rsid w:val="00B94536"/>
    <w:rsid w:val="00B94D01"/>
    <w:rsid w:val="00B96305"/>
    <w:rsid w:val="00B96C23"/>
    <w:rsid w:val="00B9713E"/>
    <w:rsid w:val="00BA19E9"/>
    <w:rsid w:val="00BA256D"/>
    <w:rsid w:val="00BA30A8"/>
    <w:rsid w:val="00BA35F0"/>
    <w:rsid w:val="00BA3E05"/>
    <w:rsid w:val="00BA7766"/>
    <w:rsid w:val="00BB4BCA"/>
    <w:rsid w:val="00BB6DA5"/>
    <w:rsid w:val="00BB7928"/>
    <w:rsid w:val="00BC17AD"/>
    <w:rsid w:val="00BC2F85"/>
    <w:rsid w:val="00BD0819"/>
    <w:rsid w:val="00BD0A2E"/>
    <w:rsid w:val="00BD0AD0"/>
    <w:rsid w:val="00BD0E71"/>
    <w:rsid w:val="00BD13D7"/>
    <w:rsid w:val="00BD2F46"/>
    <w:rsid w:val="00BD342B"/>
    <w:rsid w:val="00BD40B6"/>
    <w:rsid w:val="00BD43A0"/>
    <w:rsid w:val="00BE07BC"/>
    <w:rsid w:val="00BE0B4F"/>
    <w:rsid w:val="00BE0F70"/>
    <w:rsid w:val="00BE2805"/>
    <w:rsid w:val="00BE2A8F"/>
    <w:rsid w:val="00BE3964"/>
    <w:rsid w:val="00BE481C"/>
    <w:rsid w:val="00BE5516"/>
    <w:rsid w:val="00BE68F0"/>
    <w:rsid w:val="00BE74EE"/>
    <w:rsid w:val="00BF17C9"/>
    <w:rsid w:val="00BF1FA1"/>
    <w:rsid w:val="00BF3F4D"/>
    <w:rsid w:val="00C0028C"/>
    <w:rsid w:val="00C00A2D"/>
    <w:rsid w:val="00C027EB"/>
    <w:rsid w:val="00C1272A"/>
    <w:rsid w:val="00C140D8"/>
    <w:rsid w:val="00C152A9"/>
    <w:rsid w:val="00C17DD6"/>
    <w:rsid w:val="00C23666"/>
    <w:rsid w:val="00C24BE7"/>
    <w:rsid w:val="00C31F46"/>
    <w:rsid w:val="00C32332"/>
    <w:rsid w:val="00C3237C"/>
    <w:rsid w:val="00C344A9"/>
    <w:rsid w:val="00C36189"/>
    <w:rsid w:val="00C452E7"/>
    <w:rsid w:val="00C466C8"/>
    <w:rsid w:val="00C4736C"/>
    <w:rsid w:val="00C4788D"/>
    <w:rsid w:val="00C56F09"/>
    <w:rsid w:val="00C57659"/>
    <w:rsid w:val="00C624FD"/>
    <w:rsid w:val="00C63368"/>
    <w:rsid w:val="00C64945"/>
    <w:rsid w:val="00C65A10"/>
    <w:rsid w:val="00C65EA5"/>
    <w:rsid w:val="00C70317"/>
    <w:rsid w:val="00C71E76"/>
    <w:rsid w:val="00C7220B"/>
    <w:rsid w:val="00C74BE3"/>
    <w:rsid w:val="00C762FE"/>
    <w:rsid w:val="00C8024F"/>
    <w:rsid w:val="00C8029B"/>
    <w:rsid w:val="00C8143B"/>
    <w:rsid w:val="00C81758"/>
    <w:rsid w:val="00C833EE"/>
    <w:rsid w:val="00C841A4"/>
    <w:rsid w:val="00C8541D"/>
    <w:rsid w:val="00C85A72"/>
    <w:rsid w:val="00C9191F"/>
    <w:rsid w:val="00C950C7"/>
    <w:rsid w:val="00C9752D"/>
    <w:rsid w:val="00CA1969"/>
    <w:rsid w:val="00CA1CCC"/>
    <w:rsid w:val="00CA1DE4"/>
    <w:rsid w:val="00CA21C4"/>
    <w:rsid w:val="00CA6130"/>
    <w:rsid w:val="00CA6B98"/>
    <w:rsid w:val="00CB2226"/>
    <w:rsid w:val="00CB38CE"/>
    <w:rsid w:val="00CC2398"/>
    <w:rsid w:val="00CC3953"/>
    <w:rsid w:val="00CC497A"/>
    <w:rsid w:val="00CC4A8F"/>
    <w:rsid w:val="00CC5289"/>
    <w:rsid w:val="00CC6CB2"/>
    <w:rsid w:val="00CC72F9"/>
    <w:rsid w:val="00CD0A50"/>
    <w:rsid w:val="00CD4B0F"/>
    <w:rsid w:val="00CD6C83"/>
    <w:rsid w:val="00CE5040"/>
    <w:rsid w:val="00CE5B99"/>
    <w:rsid w:val="00CE7E9A"/>
    <w:rsid w:val="00CF2FF8"/>
    <w:rsid w:val="00CF3F57"/>
    <w:rsid w:val="00CF5D28"/>
    <w:rsid w:val="00CF63B8"/>
    <w:rsid w:val="00D0021F"/>
    <w:rsid w:val="00D02B04"/>
    <w:rsid w:val="00D032AC"/>
    <w:rsid w:val="00D06E42"/>
    <w:rsid w:val="00D0706F"/>
    <w:rsid w:val="00D07150"/>
    <w:rsid w:val="00D114CC"/>
    <w:rsid w:val="00D210C0"/>
    <w:rsid w:val="00D223BC"/>
    <w:rsid w:val="00D244F9"/>
    <w:rsid w:val="00D24B6A"/>
    <w:rsid w:val="00D259E9"/>
    <w:rsid w:val="00D3199A"/>
    <w:rsid w:val="00D31A72"/>
    <w:rsid w:val="00D342A9"/>
    <w:rsid w:val="00D34931"/>
    <w:rsid w:val="00D34E88"/>
    <w:rsid w:val="00D3663F"/>
    <w:rsid w:val="00D403E1"/>
    <w:rsid w:val="00D442B9"/>
    <w:rsid w:val="00D443F3"/>
    <w:rsid w:val="00D44AB9"/>
    <w:rsid w:val="00D44FA4"/>
    <w:rsid w:val="00D44FEE"/>
    <w:rsid w:val="00D4689E"/>
    <w:rsid w:val="00D4739E"/>
    <w:rsid w:val="00D47909"/>
    <w:rsid w:val="00D50F96"/>
    <w:rsid w:val="00D52DB9"/>
    <w:rsid w:val="00D545B0"/>
    <w:rsid w:val="00D575CD"/>
    <w:rsid w:val="00D57C2C"/>
    <w:rsid w:val="00D6151F"/>
    <w:rsid w:val="00D64271"/>
    <w:rsid w:val="00D6621A"/>
    <w:rsid w:val="00D72842"/>
    <w:rsid w:val="00D73AEA"/>
    <w:rsid w:val="00D744FF"/>
    <w:rsid w:val="00D74DA1"/>
    <w:rsid w:val="00D808AF"/>
    <w:rsid w:val="00D80F9C"/>
    <w:rsid w:val="00D87EE8"/>
    <w:rsid w:val="00D90E93"/>
    <w:rsid w:val="00D9141D"/>
    <w:rsid w:val="00D92146"/>
    <w:rsid w:val="00D92F80"/>
    <w:rsid w:val="00DA0194"/>
    <w:rsid w:val="00DA0298"/>
    <w:rsid w:val="00DA14A4"/>
    <w:rsid w:val="00DA385A"/>
    <w:rsid w:val="00DA4354"/>
    <w:rsid w:val="00DA61EA"/>
    <w:rsid w:val="00DB12A0"/>
    <w:rsid w:val="00DB166E"/>
    <w:rsid w:val="00DB2918"/>
    <w:rsid w:val="00DB4737"/>
    <w:rsid w:val="00DB5255"/>
    <w:rsid w:val="00DC00CF"/>
    <w:rsid w:val="00DC232D"/>
    <w:rsid w:val="00DC2512"/>
    <w:rsid w:val="00DC2A7E"/>
    <w:rsid w:val="00DC2AEB"/>
    <w:rsid w:val="00DC6BE0"/>
    <w:rsid w:val="00DD169C"/>
    <w:rsid w:val="00DD1C32"/>
    <w:rsid w:val="00DD5218"/>
    <w:rsid w:val="00DD721B"/>
    <w:rsid w:val="00DD74E4"/>
    <w:rsid w:val="00DE0441"/>
    <w:rsid w:val="00DE06C0"/>
    <w:rsid w:val="00DE1417"/>
    <w:rsid w:val="00DE61F3"/>
    <w:rsid w:val="00DE653E"/>
    <w:rsid w:val="00DF2C79"/>
    <w:rsid w:val="00DF36B9"/>
    <w:rsid w:val="00DF770A"/>
    <w:rsid w:val="00DF7C72"/>
    <w:rsid w:val="00E01C2A"/>
    <w:rsid w:val="00E0250A"/>
    <w:rsid w:val="00E13D96"/>
    <w:rsid w:val="00E16B37"/>
    <w:rsid w:val="00E20D49"/>
    <w:rsid w:val="00E21563"/>
    <w:rsid w:val="00E2510C"/>
    <w:rsid w:val="00E26A08"/>
    <w:rsid w:val="00E27326"/>
    <w:rsid w:val="00E32410"/>
    <w:rsid w:val="00E336A2"/>
    <w:rsid w:val="00E3399D"/>
    <w:rsid w:val="00E34653"/>
    <w:rsid w:val="00E34A29"/>
    <w:rsid w:val="00E36CA6"/>
    <w:rsid w:val="00E37E11"/>
    <w:rsid w:val="00E427DC"/>
    <w:rsid w:val="00E5520C"/>
    <w:rsid w:val="00E556A8"/>
    <w:rsid w:val="00E56E99"/>
    <w:rsid w:val="00E60D8A"/>
    <w:rsid w:val="00E612FA"/>
    <w:rsid w:val="00E619CF"/>
    <w:rsid w:val="00E627D9"/>
    <w:rsid w:val="00E63AF3"/>
    <w:rsid w:val="00E64933"/>
    <w:rsid w:val="00E64BDC"/>
    <w:rsid w:val="00E67C8B"/>
    <w:rsid w:val="00E705FB"/>
    <w:rsid w:val="00E741A9"/>
    <w:rsid w:val="00E76F50"/>
    <w:rsid w:val="00E808E4"/>
    <w:rsid w:val="00E825FE"/>
    <w:rsid w:val="00E831B7"/>
    <w:rsid w:val="00E84C74"/>
    <w:rsid w:val="00E90413"/>
    <w:rsid w:val="00E907F3"/>
    <w:rsid w:val="00E949C9"/>
    <w:rsid w:val="00E9672F"/>
    <w:rsid w:val="00E97B3B"/>
    <w:rsid w:val="00E97D87"/>
    <w:rsid w:val="00EA129F"/>
    <w:rsid w:val="00EA235D"/>
    <w:rsid w:val="00EA324B"/>
    <w:rsid w:val="00EA6FF2"/>
    <w:rsid w:val="00EB17D0"/>
    <w:rsid w:val="00EB1C8A"/>
    <w:rsid w:val="00EB53F3"/>
    <w:rsid w:val="00EB5E15"/>
    <w:rsid w:val="00EC17F5"/>
    <w:rsid w:val="00EC3B35"/>
    <w:rsid w:val="00EC56D5"/>
    <w:rsid w:val="00EC6890"/>
    <w:rsid w:val="00EE0095"/>
    <w:rsid w:val="00EE3C9D"/>
    <w:rsid w:val="00EE60A3"/>
    <w:rsid w:val="00EE64B5"/>
    <w:rsid w:val="00EE7C3A"/>
    <w:rsid w:val="00EF1B71"/>
    <w:rsid w:val="00EF3D0E"/>
    <w:rsid w:val="00EF47C8"/>
    <w:rsid w:val="00EF65DE"/>
    <w:rsid w:val="00F10893"/>
    <w:rsid w:val="00F1493F"/>
    <w:rsid w:val="00F14D6E"/>
    <w:rsid w:val="00F16E54"/>
    <w:rsid w:val="00F20980"/>
    <w:rsid w:val="00F21579"/>
    <w:rsid w:val="00F25193"/>
    <w:rsid w:val="00F30B94"/>
    <w:rsid w:val="00F312E7"/>
    <w:rsid w:val="00F31608"/>
    <w:rsid w:val="00F32ADB"/>
    <w:rsid w:val="00F33F7A"/>
    <w:rsid w:val="00F357BF"/>
    <w:rsid w:val="00F35C5B"/>
    <w:rsid w:val="00F37698"/>
    <w:rsid w:val="00F377D5"/>
    <w:rsid w:val="00F40089"/>
    <w:rsid w:val="00F42525"/>
    <w:rsid w:val="00F44562"/>
    <w:rsid w:val="00F45D39"/>
    <w:rsid w:val="00F4767B"/>
    <w:rsid w:val="00F5098E"/>
    <w:rsid w:val="00F52998"/>
    <w:rsid w:val="00F529F3"/>
    <w:rsid w:val="00F53168"/>
    <w:rsid w:val="00F56BE6"/>
    <w:rsid w:val="00F56E79"/>
    <w:rsid w:val="00F613B4"/>
    <w:rsid w:val="00F614B0"/>
    <w:rsid w:val="00F61524"/>
    <w:rsid w:val="00F648D0"/>
    <w:rsid w:val="00F70083"/>
    <w:rsid w:val="00F70B6D"/>
    <w:rsid w:val="00F71CE1"/>
    <w:rsid w:val="00F722BD"/>
    <w:rsid w:val="00F7520F"/>
    <w:rsid w:val="00F76625"/>
    <w:rsid w:val="00F82881"/>
    <w:rsid w:val="00F832CB"/>
    <w:rsid w:val="00F8622F"/>
    <w:rsid w:val="00F8736B"/>
    <w:rsid w:val="00F93418"/>
    <w:rsid w:val="00F9659A"/>
    <w:rsid w:val="00F97B39"/>
    <w:rsid w:val="00FA0113"/>
    <w:rsid w:val="00FA284D"/>
    <w:rsid w:val="00FA3243"/>
    <w:rsid w:val="00FA73E4"/>
    <w:rsid w:val="00FB0DC3"/>
    <w:rsid w:val="00FB1A71"/>
    <w:rsid w:val="00FB4D21"/>
    <w:rsid w:val="00FB6F63"/>
    <w:rsid w:val="00FB7644"/>
    <w:rsid w:val="00FC0ACF"/>
    <w:rsid w:val="00FC1147"/>
    <w:rsid w:val="00FC24C7"/>
    <w:rsid w:val="00FC43E3"/>
    <w:rsid w:val="00FC4579"/>
    <w:rsid w:val="00FC6376"/>
    <w:rsid w:val="00FD4CAE"/>
    <w:rsid w:val="00FE0700"/>
    <w:rsid w:val="00FE30B6"/>
    <w:rsid w:val="00FE3A66"/>
    <w:rsid w:val="00FE6022"/>
    <w:rsid w:val="00FE7DC9"/>
    <w:rsid w:val="00FE7E40"/>
    <w:rsid w:val="00FF1BAA"/>
    <w:rsid w:val="00FF2821"/>
    <w:rsid w:val="00FF3AF6"/>
    <w:rsid w:val="00FF62FB"/>
    <w:rsid w:val="00FF651A"/>
    <w:rsid w:val="00FF661A"/>
    <w:rsid w:val="00FF678E"/>
    <w:rsid w:val="00FF7163"/>
    <w:rsid w:val="00FF7DE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List Bullet 2"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5">
    <w:name w:val="Normal"/>
    <w:qFormat/>
    <w:rsid w:val="00E21563"/>
    <w:pPr>
      <w:snapToGrid w:val="0"/>
    </w:pPr>
    <w:rPr>
      <w:rFonts w:ascii="Times New Roman" w:hAnsi="Times New Roman"/>
    </w:rPr>
  </w:style>
  <w:style w:type="paragraph" w:styleId="10">
    <w:name w:val="heading 1"/>
    <w:basedOn w:val="a5"/>
    <w:next w:val="a5"/>
    <w:link w:val="11"/>
    <w:uiPriority w:val="99"/>
    <w:qFormat/>
    <w:rsid w:val="00E13D96"/>
    <w:pPr>
      <w:keepNext/>
      <w:keepLines/>
      <w:snapToGrid/>
      <w:spacing w:before="480"/>
      <w:jc w:val="both"/>
      <w:outlineLvl w:val="0"/>
    </w:pPr>
    <w:rPr>
      <w:rFonts w:ascii="Cambria" w:hAnsi="Cambria"/>
      <w:b/>
      <w:bCs/>
      <w:color w:val="365F91"/>
      <w:sz w:val="28"/>
      <w:szCs w:val="28"/>
    </w:rPr>
  </w:style>
  <w:style w:type="paragraph" w:styleId="21">
    <w:name w:val="heading 2"/>
    <w:aliases w:val="H2,h2,Заголовок 2 Знак1,Заголовок 2 Знак Знак,Numbered text 3 Знак Знак,h2 Знак Знак,H2 Знак1,Numbered text 3 Знак1,2 headline Знак,h Знак,headline Знак,h2 Знак1,Numbered text 3,2 headline,h,headline,2,Раздел 2,Gliederung2,Gliederung,H21,H22"/>
    <w:basedOn w:val="a5"/>
    <w:next w:val="a5"/>
    <w:link w:val="22"/>
    <w:uiPriority w:val="99"/>
    <w:qFormat/>
    <w:rsid w:val="00E13D96"/>
    <w:pPr>
      <w:keepNext/>
      <w:keepLines/>
      <w:snapToGrid/>
      <w:spacing w:before="200"/>
      <w:jc w:val="both"/>
      <w:outlineLvl w:val="1"/>
    </w:pPr>
    <w:rPr>
      <w:rFonts w:ascii="Cambria" w:hAnsi="Cambria"/>
      <w:b/>
      <w:bCs/>
      <w:color w:val="4F81BD"/>
      <w:sz w:val="26"/>
      <w:szCs w:val="26"/>
    </w:rPr>
  </w:style>
  <w:style w:type="paragraph" w:styleId="3">
    <w:name w:val="heading 3"/>
    <w:basedOn w:val="a5"/>
    <w:next w:val="a5"/>
    <w:link w:val="30"/>
    <w:uiPriority w:val="99"/>
    <w:qFormat/>
    <w:rsid w:val="00E13D96"/>
    <w:pPr>
      <w:keepNext/>
      <w:snapToGrid/>
      <w:spacing w:before="240" w:after="60"/>
      <w:jc w:val="both"/>
      <w:outlineLvl w:val="2"/>
    </w:pPr>
    <w:rPr>
      <w:rFonts w:ascii="Cambria" w:hAnsi="Cambria"/>
      <w:b/>
      <w:bCs/>
      <w:color w:val="333333"/>
      <w:sz w:val="26"/>
      <w:szCs w:val="26"/>
    </w:rPr>
  </w:style>
  <w:style w:type="paragraph" w:styleId="4">
    <w:name w:val="heading 4"/>
    <w:aliases w:val="Заголовок 4 (Приложение)"/>
    <w:basedOn w:val="a5"/>
    <w:next w:val="a5"/>
    <w:link w:val="40"/>
    <w:uiPriority w:val="99"/>
    <w:qFormat/>
    <w:rsid w:val="00E13D96"/>
    <w:pPr>
      <w:keepNext/>
      <w:tabs>
        <w:tab w:val="num" w:pos="1224"/>
      </w:tabs>
      <w:snapToGrid/>
      <w:spacing w:before="240" w:after="60"/>
      <w:ind w:left="1224" w:hanging="864"/>
      <w:jc w:val="both"/>
      <w:outlineLvl w:val="3"/>
    </w:pPr>
    <w:rPr>
      <w:rFonts w:ascii="Arial" w:hAnsi="Arial"/>
    </w:rPr>
  </w:style>
  <w:style w:type="paragraph" w:styleId="5">
    <w:name w:val="heading 5"/>
    <w:basedOn w:val="a5"/>
    <w:next w:val="a5"/>
    <w:link w:val="50"/>
    <w:uiPriority w:val="99"/>
    <w:qFormat/>
    <w:rsid w:val="00E13D96"/>
    <w:pPr>
      <w:keepNext/>
      <w:keepLines/>
      <w:snapToGrid/>
      <w:spacing w:before="200"/>
      <w:outlineLvl w:val="4"/>
    </w:pPr>
    <w:rPr>
      <w:rFonts w:ascii="Cambria" w:hAnsi="Cambria"/>
      <w:color w:val="243F60"/>
      <w:sz w:val="24"/>
      <w:szCs w:val="24"/>
    </w:rPr>
  </w:style>
  <w:style w:type="paragraph" w:styleId="6">
    <w:name w:val="heading 6"/>
    <w:basedOn w:val="a5"/>
    <w:next w:val="a5"/>
    <w:link w:val="60"/>
    <w:uiPriority w:val="99"/>
    <w:qFormat/>
    <w:rsid w:val="00E13D96"/>
    <w:pPr>
      <w:tabs>
        <w:tab w:val="num" w:pos="1152"/>
      </w:tabs>
      <w:snapToGrid/>
      <w:spacing w:before="240" w:after="60"/>
      <w:ind w:left="1152" w:hanging="1152"/>
      <w:jc w:val="both"/>
      <w:outlineLvl w:val="5"/>
    </w:pPr>
    <w:rPr>
      <w:i/>
      <w:iCs/>
    </w:rPr>
  </w:style>
  <w:style w:type="paragraph" w:styleId="7">
    <w:name w:val="heading 7"/>
    <w:basedOn w:val="a5"/>
    <w:next w:val="a5"/>
    <w:link w:val="70"/>
    <w:uiPriority w:val="99"/>
    <w:qFormat/>
    <w:rsid w:val="00E13D96"/>
    <w:pPr>
      <w:tabs>
        <w:tab w:val="num" w:pos="1296"/>
      </w:tabs>
      <w:snapToGrid/>
      <w:spacing w:before="240" w:after="60"/>
      <w:ind w:left="1296" w:hanging="1296"/>
      <w:jc w:val="both"/>
      <w:outlineLvl w:val="6"/>
    </w:pPr>
    <w:rPr>
      <w:rFonts w:ascii="Arial" w:hAnsi="Arial"/>
    </w:rPr>
  </w:style>
  <w:style w:type="paragraph" w:styleId="8">
    <w:name w:val="heading 8"/>
    <w:aliases w:val="Legal Level 1.1.1."/>
    <w:basedOn w:val="a5"/>
    <w:next w:val="a5"/>
    <w:link w:val="80"/>
    <w:uiPriority w:val="99"/>
    <w:qFormat/>
    <w:rsid w:val="00E13D96"/>
    <w:pPr>
      <w:tabs>
        <w:tab w:val="num" w:pos="1440"/>
      </w:tabs>
      <w:snapToGrid/>
      <w:spacing w:before="240" w:after="60"/>
      <w:ind w:left="1440" w:hanging="1440"/>
      <w:jc w:val="both"/>
      <w:outlineLvl w:val="7"/>
    </w:pPr>
    <w:rPr>
      <w:rFonts w:ascii="Arial" w:hAnsi="Arial"/>
      <w:i/>
      <w:iCs/>
    </w:rPr>
  </w:style>
  <w:style w:type="paragraph" w:styleId="9">
    <w:name w:val="heading 9"/>
    <w:aliases w:val="Legal Level 1.1.1.1.,aaa,PIM 9,Titre 10"/>
    <w:basedOn w:val="a5"/>
    <w:next w:val="a5"/>
    <w:link w:val="90"/>
    <w:uiPriority w:val="99"/>
    <w:qFormat/>
    <w:rsid w:val="00E13D96"/>
    <w:pPr>
      <w:tabs>
        <w:tab w:val="num" w:pos="1584"/>
      </w:tabs>
      <w:snapToGrid/>
      <w:spacing w:before="240" w:after="60"/>
      <w:ind w:left="1584" w:hanging="1584"/>
      <w:jc w:val="both"/>
      <w:outlineLvl w:val="8"/>
    </w:pPr>
    <w:rPr>
      <w:rFonts w:ascii="Arial" w:hAnsi="Arial"/>
      <w:b/>
      <w:bCs/>
      <w:i/>
      <w:iCs/>
    </w:rPr>
  </w:style>
  <w:style w:type="character" w:default="1" w:styleId="a6">
    <w:name w:val="Default Paragraph Font"/>
    <w:uiPriority w:val="1"/>
    <w:semiHidden/>
    <w:unhideWhenUsed/>
  </w:style>
  <w:style w:type="table" w:default="1" w:styleId="a7">
    <w:name w:val="Normal Table"/>
    <w:uiPriority w:val="99"/>
    <w:semiHidden/>
    <w:unhideWhenUsed/>
    <w:qFormat/>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Heading1Char">
    <w:name w:val="Heading 1 Char"/>
    <w:basedOn w:val="a6"/>
    <w:uiPriority w:val="99"/>
    <w:locked/>
    <w:rsid w:val="005964AE"/>
    <w:rPr>
      <w:rFonts w:ascii="Cambria" w:hAnsi="Cambria" w:cs="Cambria"/>
      <w:b/>
      <w:bCs/>
      <w:kern w:val="32"/>
      <w:sz w:val="32"/>
      <w:szCs w:val="32"/>
    </w:rPr>
  </w:style>
  <w:style w:type="character" w:customStyle="1" w:styleId="Heading2Char">
    <w:name w:val="Heading 2 Char"/>
    <w:aliases w:val="H2 Char,h2 Char,Заголовок 2 Знак1 Char,Заголовок 2 Знак Знак Char,Numbered text 3 Знак Знак Char,h2 Знак Знак Char,H2 Знак1 Char,Numbered text 3 Знак1 Char,2 headline Знак Char,h Знак Char,headline Знак Char,h2 Знак1 Char,2 headline Char"/>
    <w:basedOn w:val="a6"/>
    <w:uiPriority w:val="99"/>
    <w:semiHidden/>
    <w:locked/>
    <w:rsid w:val="005964AE"/>
    <w:rPr>
      <w:rFonts w:ascii="Cambria" w:hAnsi="Cambria" w:cs="Cambria"/>
      <w:b/>
      <w:bCs/>
      <w:i/>
      <w:iCs/>
      <w:sz w:val="28"/>
      <w:szCs w:val="28"/>
    </w:rPr>
  </w:style>
  <w:style w:type="character" w:customStyle="1" w:styleId="Heading3Char">
    <w:name w:val="Heading 3 Char"/>
    <w:basedOn w:val="a6"/>
    <w:uiPriority w:val="99"/>
    <w:semiHidden/>
    <w:locked/>
    <w:rsid w:val="005964AE"/>
    <w:rPr>
      <w:rFonts w:ascii="Cambria" w:hAnsi="Cambria" w:cs="Cambria"/>
      <w:b/>
      <w:bCs/>
      <w:sz w:val="26"/>
      <w:szCs w:val="26"/>
    </w:rPr>
  </w:style>
  <w:style w:type="character" w:customStyle="1" w:styleId="Heading4Char">
    <w:name w:val="Heading 4 Char"/>
    <w:aliases w:val="Заголовок 4 (Приложение) Char"/>
    <w:basedOn w:val="a6"/>
    <w:uiPriority w:val="99"/>
    <w:semiHidden/>
    <w:locked/>
    <w:rsid w:val="005964AE"/>
    <w:rPr>
      <w:rFonts w:ascii="Calibri" w:hAnsi="Calibri" w:cs="Calibri"/>
      <w:b/>
      <w:bCs/>
      <w:sz w:val="28"/>
      <w:szCs w:val="28"/>
    </w:rPr>
  </w:style>
  <w:style w:type="character" w:customStyle="1" w:styleId="Heading5Char">
    <w:name w:val="Heading 5 Char"/>
    <w:basedOn w:val="a6"/>
    <w:uiPriority w:val="99"/>
    <w:semiHidden/>
    <w:locked/>
    <w:rsid w:val="005964AE"/>
    <w:rPr>
      <w:rFonts w:ascii="Calibri" w:hAnsi="Calibri" w:cs="Calibri"/>
      <w:b/>
      <w:bCs/>
      <w:i/>
      <w:iCs/>
      <w:sz w:val="26"/>
      <w:szCs w:val="26"/>
    </w:rPr>
  </w:style>
  <w:style w:type="character" w:customStyle="1" w:styleId="Heading6Char">
    <w:name w:val="Heading 6 Char"/>
    <w:basedOn w:val="a6"/>
    <w:uiPriority w:val="99"/>
    <w:semiHidden/>
    <w:locked/>
    <w:rsid w:val="005964AE"/>
    <w:rPr>
      <w:rFonts w:ascii="Calibri" w:hAnsi="Calibri" w:cs="Calibri"/>
      <w:b/>
      <w:bCs/>
    </w:rPr>
  </w:style>
  <w:style w:type="character" w:customStyle="1" w:styleId="Heading7Char">
    <w:name w:val="Heading 7 Char"/>
    <w:basedOn w:val="a6"/>
    <w:uiPriority w:val="99"/>
    <w:semiHidden/>
    <w:locked/>
    <w:rsid w:val="005964AE"/>
    <w:rPr>
      <w:rFonts w:ascii="Calibri" w:hAnsi="Calibri" w:cs="Calibri"/>
      <w:sz w:val="24"/>
      <w:szCs w:val="24"/>
    </w:rPr>
  </w:style>
  <w:style w:type="character" w:customStyle="1" w:styleId="Heading8Char">
    <w:name w:val="Heading 8 Char"/>
    <w:aliases w:val="Legal Level 1.1.1. Char"/>
    <w:basedOn w:val="a6"/>
    <w:uiPriority w:val="99"/>
    <w:semiHidden/>
    <w:locked/>
    <w:rsid w:val="005964AE"/>
    <w:rPr>
      <w:rFonts w:ascii="Calibri" w:hAnsi="Calibri" w:cs="Calibri"/>
      <w:i/>
      <w:iCs/>
      <w:sz w:val="24"/>
      <w:szCs w:val="24"/>
    </w:rPr>
  </w:style>
  <w:style w:type="character" w:customStyle="1" w:styleId="Heading9Char">
    <w:name w:val="Heading 9 Char"/>
    <w:aliases w:val="Legal Level 1.1.1.1. Char,aaa Char,PIM 9 Char,Titre 10 Char"/>
    <w:basedOn w:val="a6"/>
    <w:uiPriority w:val="99"/>
    <w:semiHidden/>
    <w:locked/>
    <w:rsid w:val="005964AE"/>
    <w:rPr>
      <w:rFonts w:ascii="Cambria" w:hAnsi="Cambria" w:cs="Cambria"/>
    </w:rPr>
  </w:style>
  <w:style w:type="character" w:customStyle="1" w:styleId="11">
    <w:name w:val="Заголовок 1 Знак"/>
    <w:link w:val="10"/>
    <w:uiPriority w:val="99"/>
    <w:locked/>
    <w:rsid w:val="00E13D96"/>
    <w:rPr>
      <w:rFonts w:ascii="Cambria" w:hAnsi="Cambria" w:cs="Cambria"/>
      <w:b/>
      <w:bCs/>
      <w:color w:val="365F91"/>
      <w:sz w:val="28"/>
      <w:szCs w:val="28"/>
    </w:rPr>
  </w:style>
  <w:style w:type="character" w:customStyle="1" w:styleId="22">
    <w:name w:val="Заголовок 2 Знак"/>
    <w:aliases w:val="H2 Знак,h2 Знак,Заголовок 2 Знак1 Знак,Заголовок 2 Знак Знак Знак,Numbered text 3 Знак Знак Знак,h2 Знак Знак Знак,H2 Знак1 Знак,Numbered text 3 Знак1 Знак,2 headline Знак Знак,h Знак Знак,headline Знак Знак,h2 Знак1 Знак,h Знак1,2 Знак"/>
    <w:link w:val="21"/>
    <w:uiPriority w:val="99"/>
    <w:locked/>
    <w:rsid w:val="00E13D96"/>
    <w:rPr>
      <w:rFonts w:ascii="Cambria" w:hAnsi="Cambria" w:cs="Cambria"/>
      <w:b/>
      <w:bCs/>
      <w:color w:val="4F81BD"/>
      <w:sz w:val="26"/>
      <w:szCs w:val="26"/>
    </w:rPr>
  </w:style>
  <w:style w:type="character" w:customStyle="1" w:styleId="30">
    <w:name w:val="Заголовок 3 Знак"/>
    <w:link w:val="3"/>
    <w:uiPriority w:val="99"/>
    <w:semiHidden/>
    <w:locked/>
    <w:rsid w:val="00E13D96"/>
    <w:rPr>
      <w:rFonts w:ascii="Cambria" w:hAnsi="Cambria" w:cs="Cambria"/>
      <w:b/>
      <w:bCs/>
      <w:color w:val="333333"/>
      <w:sz w:val="26"/>
      <w:szCs w:val="26"/>
    </w:rPr>
  </w:style>
  <w:style w:type="character" w:customStyle="1" w:styleId="40">
    <w:name w:val="Заголовок 4 Знак"/>
    <w:aliases w:val="Заголовок 4 (Приложение) Знак"/>
    <w:link w:val="4"/>
    <w:uiPriority w:val="99"/>
    <w:locked/>
    <w:rsid w:val="00E13D96"/>
    <w:rPr>
      <w:rFonts w:ascii="Arial" w:hAnsi="Arial" w:cs="Arial"/>
      <w:sz w:val="20"/>
      <w:szCs w:val="20"/>
    </w:rPr>
  </w:style>
  <w:style w:type="character" w:customStyle="1" w:styleId="50">
    <w:name w:val="Заголовок 5 Знак"/>
    <w:link w:val="5"/>
    <w:uiPriority w:val="99"/>
    <w:semiHidden/>
    <w:locked/>
    <w:rsid w:val="00E13D96"/>
    <w:rPr>
      <w:rFonts w:ascii="Cambria" w:hAnsi="Cambria" w:cs="Cambria"/>
      <w:color w:val="243F60"/>
      <w:sz w:val="24"/>
      <w:szCs w:val="24"/>
    </w:rPr>
  </w:style>
  <w:style w:type="character" w:customStyle="1" w:styleId="60">
    <w:name w:val="Заголовок 6 Знак"/>
    <w:link w:val="6"/>
    <w:uiPriority w:val="99"/>
    <w:locked/>
    <w:rsid w:val="00E13D96"/>
    <w:rPr>
      <w:rFonts w:ascii="Times New Roman" w:hAnsi="Times New Roman" w:cs="Times New Roman"/>
      <w:i/>
      <w:iCs/>
      <w:sz w:val="20"/>
      <w:szCs w:val="20"/>
    </w:rPr>
  </w:style>
  <w:style w:type="character" w:customStyle="1" w:styleId="70">
    <w:name w:val="Заголовок 7 Знак"/>
    <w:link w:val="7"/>
    <w:uiPriority w:val="99"/>
    <w:locked/>
    <w:rsid w:val="00E13D96"/>
    <w:rPr>
      <w:rFonts w:ascii="Arial" w:hAnsi="Arial" w:cs="Arial"/>
      <w:sz w:val="20"/>
      <w:szCs w:val="20"/>
    </w:rPr>
  </w:style>
  <w:style w:type="character" w:customStyle="1" w:styleId="80">
    <w:name w:val="Заголовок 8 Знак"/>
    <w:aliases w:val="Legal Level 1.1.1. Знак"/>
    <w:link w:val="8"/>
    <w:uiPriority w:val="99"/>
    <w:locked/>
    <w:rsid w:val="00E13D96"/>
    <w:rPr>
      <w:rFonts w:ascii="Arial" w:hAnsi="Arial" w:cs="Arial"/>
      <w:i/>
      <w:iCs/>
      <w:sz w:val="20"/>
      <w:szCs w:val="20"/>
    </w:rPr>
  </w:style>
  <w:style w:type="character" w:customStyle="1" w:styleId="90">
    <w:name w:val="Заголовок 9 Знак"/>
    <w:aliases w:val="Legal Level 1.1.1.1. Знак,aaa Знак,PIM 9 Знак,Titre 10 Знак"/>
    <w:link w:val="9"/>
    <w:uiPriority w:val="99"/>
    <w:locked/>
    <w:rsid w:val="00E13D96"/>
    <w:rPr>
      <w:rFonts w:ascii="Arial" w:hAnsi="Arial" w:cs="Arial"/>
      <w:b/>
      <w:bCs/>
      <w:i/>
      <w:iCs/>
      <w:sz w:val="20"/>
      <w:szCs w:val="20"/>
    </w:rPr>
  </w:style>
  <w:style w:type="character" w:styleId="a9">
    <w:name w:val="Hyperlink"/>
    <w:basedOn w:val="a6"/>
    <w:uiPriority w:val="99"/>
    <w:rsid w:val="00E13D96"/>
    <w:rPr>
      <w:color w:val="0000FF"/>
      <w:u w:val="single"/>
    </w:rPr>
  </w:style>
  <w:style w:type="paragraph" w:styleId="HTML">
    <w:name w:val="HTML Preformatted"/>
    <w:basedOn w:val="a5"/>
    <w:link w:val="HTML0"/>
    <w:rsid w:val="00E13D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after="60"/>
      <w:jc w:val="both"/>
    </w:pPr>
    <w:rPr>
      <w:rFonts w:ascii="Courier New" w:hAnsi="Courier New"/>
      <w:color w:val="333333"/>
    </w:rPr>
  </w:style>
  <w:style w:type="character" w:customStyle="1" w:styleId="HTMLPreformattedChar">
    <w:name w:val="HTML Preformatted Char"/>
    <w:basedOn w:val="a6"/>
    <w:uiPriority w:val="99"/>
    <w:semiHidden/>
    <w:locked/>
    <w:rsid w:val="005964AE"/>
    <w:rPr>
      <w:rFonts w:ascii="Courier New" w:hAnsi="Courier New" w:cs="Courier New"/>
      <w:sz w:val="20"/>
      <w:szCs w:val="20"/>
    </w:rPr>
  </w:style>
  <w:style w:type="character" w:customStyle="1" w:styleId="HTML0">
    <w:name w:val="Стандартный HTML Знак"/>
    <w:link w:val="HTML"/>
    <w:locked/>
    <w:rsid w:val="00E13D96"/>
    <w:rPr>
      <w:rFonts w:ascii="Courier New" w:hAnsi="Courier New" w:cs="Courier New"/>
      <w:color w:val="333333"/>
      <w:sz w:val="20"/>
      <w:szCs w:val="20"/>
    </w:rPr>
  </w:style>
  <w:style w:type="paragraph" w:styleId="aa">
    <w:name w:val="Normal (Web)"/>
    <w:basedOn w:val="a5"/>
    <w:uiPriority w:val="99"/>
    <w:rsid w:val="00E13D96"/>
    <w:pPr>
      <w:snapToGrid/>
      <w:spacing w:before="100" w:beforeAutospacing="1" w:after="100" w:afterAutospacing="1"/>
    </w:pPr>
    <w:rPr>
      <w:rFonts w:ascii="Arial" w:hAnsi="Arial" w:cs="Arial"/>
      <w:color w:val="333333"/>
    </w:rPr>
  </w:style>
  <w:style w:type="paragraph" w:styleId="12">
    <w:name w:val="toc 1"/>
    <w:basedOn w:val="a5"/>
    <w:next w:val="a5"/>
    <w:autoRedefine/>
    <w:uiPriority w:val="99"/>
    <w:semiHidden/>
    <w:rsid w:val="00E13D96"/>
    <w:pPr>
      <w:tabs>
        <w:tab w:val="right" w:leader="dot" w:pos="10206"/>
      </w:tabs>
      <w:snapToGrid/>
      <w:jc w:val="both"/>
    </w:pPr>
    <w:rPr>
      <w:rFonts w:ascii="Arial" w:hAnsi="Arial" w:cs="Arial"/>
      <w:b/>
      <w:bCs/>
      <w:caps/>
      <w:color w:val="333333"/>
    </w:rPr>
  </w:style>
  <w:style w:type="paragraph" w:styleId="ab">
    <w:name w:val="footnote text"/>
    <w:aliases w:val="Знак4 Знак,Текст сноски Знак1,Текст сноски Знак Знак,Знак4 Знак1,Знак4,Знак4 Знак Знак Знак2,Текст сноски Знак Знак1,Footnote Text Char Знак,Знак5,Знак8 Знак Знак Знак,Знак8 Знак Знак1,Знак4 Знак Знак Знак,Знак4 Знак Знак1,Знак4 Знак1 Знак1"/>
    <w:basedOn w:val="a5"/>
    <w:link w:val="ac"/>
    <w:qFormat/>
    <w:rsid w:val="00E13D96"/>
    <w:pPr>
      <w:snapToGrid/>
    </w:pPr>
  </w:style>
  <w:style w:type="character" w:customStyle="1" w:styleId="FootnoteTextChar">
    <w:name w:val="Footnote Text Char"/>
    <w:basedOn w:val="a6"/>
    <w:uiPriority w:val="99"/>
    <w:semiHidden/>
    <w:locked/>
    <w:rsid w:val="005964AE"/>
    <w:rPr>
      <w:sz w:val="20"/>
      <w:szCs w:val="20"/>
    </w:rPr>
  </w:style>
  <w:style w:type="character" w:customStyle="1" w:styleId="ac">
    <w:name w:val="Текст сноски Знак"/>
    <w:aliases w:val="Знак4 Знак Знак,Текст сноски Знак1 Знак,Текст сноски Знак Знак Знак,Знак4 Знак1 Знак,Знак4 Знак2,Знак4 Знак Знак Знак2 Знак,Текст сноски Знак Знак1 Знак,Footnote Text Char Знак Знак,Знак5 Знак,Знак8 Знак Знак Знак Знак"/>
    <w:link w:val="ab"/>
    <w:locked/>
    <w:rsid w:val="00E13D96"/>
    <w:rPr>
      <w:rFonts w:ascii="Times New Roman" w:hAnsi="Times New Roman" w:cs="Times New Roman"/>
      <w:sz w:val="20"/>
      <w:szCs w:val="20"/>
    </w:rPr>
  </w:style>
  <w:style w:type="paragraph" w:styleId="ad">
    <w:name w:val="header"/>
    <w:aliases w:val="Linie"/>
    <w:basedOn w:val="a5"/>
    <w:link w:val="ae"/>
    <w:uiPriority w:val="99"/>
    <w:rsid w:val="00E13D96"/>
    <w:pPr>
      <w:tabs>
        <w:tab w:val="center" w:pos="4677"/>
        <w:tab w:val="right" w:pos="9355"/>
      </w:tabs>
      <w:snapToGrid/>
      <w:jc w:val="both"/>
    </w:pPr>
    <w:rPr>
      <w:rFonts w:ascii="Arial" w:hAnsi="Arial"/>
      <w:color w:val="333333"/>
    </w:rPr>
  </w:style>
  <w:style w:type="character" w:customStyle="1" w:styleId="HeaderChar">
    <w:name w:val="Header Char"/>
    <w:aliases w:val="Linie Char"/>
    <w:basedOn w:val="a6"/>
    <w:uiPriority w:val="99"/>
    <w:semiHidden/>
    <w:locked/>
    <w:rsid w:val="005964AE"/>
  </w:style>
  <w:style w:type="character" w:customStyle="1" w:styleId="ae">
    <w:name w:val="Верхний колонтитул Знак"/>
    <w:aliases w:val="Linie Знак"/>
    <w:link w:val="ad"/>
    <w:uiPriority w:val="99"/>
    <w:locked/>
    <w:rsid w:val="00E13D96"/>
    <w:rPr>
      <w:rFonts w:ascii="Arial" w:hAnsi="Arial" w:cs="Arial"/>
      <w:color w:val="333333"/>
      <w:sz w:val="20"/>
      <w:szCs w:val="20"/>
    </w:rPr>
  </w:style>
  <w:style w:type="paragraph" w:styleId="af">
    <w:name w:val="footer"/>
    <w:basedOn w:val="a5"/>
    <w:link w:val="af0"/>
    <w:uiPriority w:val="99"/>
    <w:rsid w:val="00E13D96"/>
    <w:pPr>
      <w:tabs>
        <w:tab w:val="center" w:pos="4677"/>
        <w:tab w:val="right" w:pos="9355"/>
      </w:tabs>
      <w:snapToGrid/>
      <w:spacing w:after="60"/>
      <w:jc w:val="both"/>
    </w:pPr>
    <w:rPr>
      <w:rFonts w:ascii="Arial" w:hAnsi="Arial"/>
      <w:color w:val="333333"/>
    </w:rPr>
  </w:style>
  <w:style w:type="character" w:customStyle="1" w:styleId="FooterChar">
    <w:name w:val="Footer Char"/>
    <w:basedOn w:val="a6"/>
    <w:uiPriority w:val="99"/>
    <w:semiHidden/>
    <w:locked/>
    <w:rsid w:val="005964AE"/>
  </w:style>
  <w:style w:type="character" w:customStyle="1" w:styleId="af0">
    <w:name w:val="Нижний колонтитул Знак"/>
    <w:link w:val="af"/>
    <w:uiPriority w:val="99"/>
    <w:locked/>
    <w:rsid w:val="00E13D96"/>
    <w:rPr>
      <w:rFonts w:ascii="Arial" w:hAnsi="Arial" w:cs="Arial"/>
      <w:color w:val="333333"/>
      <w:sz w:val="20"/>
      <w:szCs w:val="20"/>
    </w:rPr>
  </w:style>
  <w:style w:type="paragraph" w:styleId="af1">
    <w:name w:val="List Bullet"/>
    <w:basedOn w:val="a5"/>
    <w:autoRedefine/>
    <w:uiPriority w:val="99"/>
    <w:semiHidden/>
    <w:rsid w:val="00E13D96"/>
    <w:pPr>
      <w:widowControl w:val="0"/>
      <w:snapToGrid/>
      <w:spacing w:line="312" w:lineRule="auto"/>
      <w:jc w:val="both"/>
    </w:pPr>
  </w:style>
  <w:style w:type="paragraph" w:styleId="20">
    <w:name w:val="List Number 2"/>
    <w:basedOn w:val="a5"/>
    <w:uiPriority w:val="99"/>
    <w:semiHidden/>
    <w:rsid w:val="00E13D96"/>
    <w:pPr>
      <w:numPr>
        <w:numId w:val="3"/>
      </w:numPr>
      <w:snapToGrid/>
      <w:spacing w:after="60"/>
      <w:jc w:val="both"/>
    </w:pPr>
    <w:rPr>
      <w:rFonts w:ascii="Arial" w:hAnsi="Arial" w:cs="Arial"/>
      <w:color w:val="333333"/>
    </w:rPr>
  </w:style>
  <w:style w:type="paragraph" w:styleId="af2">
    <w:name w:val="Body Text"/>
    <w:basedOn w:val="a5"/>
    <w:link w:val="af3"/>
    <w:uiPriority w:val="99"/>
    <w:rsid w:val="00E13D96"/>
    <w:pPr>
      <w:snapToGrid/>
      <w:spacing w:after="120"/>
      <w:jc w:val="both"/>
    </w:pPr>
    <w:rPr>
      <w:rFonts w:ascii="Arial" w:hAnsi="Arial"/>
      <w:color w:val="333333"/>
    </w:rPr>
  </w:style>
  <w:style w:type="character" w:customStyle="1" w:styleId="BodyTextChar">
    <w:name w:val="Body Text Char"/>
    <w:basedOn w:val="a6"/>
    <w:uiPriority w:val="99"/>
    <w:semiHidden/>
    <w:locked/>
    <w:rsid w:val="005964AE"/>
  </w:style>
  <w:style w:type="character" w:customStyle="1" w:styleId="af3">
    <w:name w:val="Основной текст Знак"/>
    <w:link w:val="af2"/>
    <w:uiPriority w:val="99"/>
    <w:locked/>
    <w:rsid w:val="00E13D96"/>
    <w:rPr>
      <w:rFonts w:ascii="Arial" w:hAnsi="Arial" w:cs="Arial"/>
      <w:color w:val="333333"/>
      <w:sz w:val="20"/>
      <w:szCs w:val="20"/>
    </w:rPr>
  </w:style>
  <w:style w:type="paragraph" w:styleId="a">
    <w:name w:val="Body Text Indent"/>
    <w:basedOn w:val="a5"/>
    <w:link w:val="af4"/>
    <w:rsid w:val="00E13D96"/>
    <w:pPr>
      <w:numPr>
        <w:numId w:val="4"/>
      </w:numPr>
      <w:tabs>
        <w:tab w:val="clear" w:pos="928"/>
        <w:tab w:val="num" w:pos="926"/>
      </w:tabs>
      <w:snapToGrid/>
      <w:spacing w:before="60"/>
      <w:ind w:left="0" w:firstLine="851"/>
      <w:jc w:val="both"/>
    </w:pPr>
    <w:rPr>
      <w:rFonts w:ascii="Arial" w:hAnsi="Arial"/>
      <w:color w:val="333333"/>
    </w:rPr>
  </w:style>
  <w:style w:type="character" w:customStyle="1" w:styleId="BodyTextIndentChar">
    <w:name w:val="Body Text Indent Char"/>
    <w:basedOn w:val="a6"/>
    <w:uiPriority w:val="99"/>
    <w:semiHidden/>
    <w:locked/>
    <w:rsid w:val="005964AE"/>
  </w:style>
  <w:style w:type="character" w:customStyle="1" w:styleId="af4">
    <w:name w:val="Основной текст с отступом Знак"/>
    <w:link w:val="a"/>
    <w:locked/>
    <w:rsid w:val="00E13D96"/>
    <w:rPr>
      <w:rFonts w:ascii="Arial" w:hAnsi="Arial"/>
      <w:color w:val="333333"/>
    </w:rPr>
  </w:style>
  <w:style w:type="paragraph" w:styleId="23">
    <w:name w:val="Body Text 2"/>
    <w:basedOn w:val="a5"/>
    <w:link w:val="24"/>
    <w:rsid w:val="00E13D96"/>
    <w:pPr>
      <w:snapToGrid/>
      <w:spacing w:after="120" w:line="480" w:lineRule="auto"/>
      <w:jc w:val="both"/>
    </w:pPr>
    <w:rPr>
      <w:rFonts w:ascii="Arial" w:hAnsi="Arial"/>
      <w:color w:val="333333"/>
    </w:rPr>
  </w:style>
  <w:style w:type="character" w:customStyle="1" w:styleId="BodyText2Char">
    <w:name w:val="Body Text 2 Char"/>
    <w:basedOn w:val="a6"/>
    <w:uiPriority w:val="99"/>
    <w:semiHidden/>
    <w:locked/>
    <w:rsid w:val="005964AE"/>
  </w:style>
  <w:style w:type="character" w:customStyle="1" w:styleId="24">
    <w:name w:val="Основной текст 2 Знак"/>
    <w:link w:val="23"/>
    <w:locked/>
    <w:rsid w:val="00E13D96"/>
    <w:rPr>
      <w:rFonts w:ascii="Arial" w:hAnsi="Arial" w:cs="Arial"/>
      <w:color w:val="333333"/>
      <w:sz w:val="20"/>
      <w:szCs w:val="20"/>
    </w:rPr>
  </w:style>
  <w:style w:type="paragraph" w:styleId="25">
    <w:name w:val="Body Text Indent 2"/>
    <w:basedOn w:val="a5"/>
    <w:link w:val="26"/>
    <w:uiPriority w:val="99"/>
    <w:rsid w:val="00E13D96"/>
    <w:pPr>
      <w:snapToGrid/>
      <w:spacing w:after="120" w:line="480" w:lineRule="auto"/>
      <w:ind w:left="283"/>
      <w:jc w:val="both"/>
    </w:pPr>
    <w:rPr>
      <w:rFonts w:ascii="Arial" w:hAnsi="Arial"/>
      <w:color w:val="333333"/>
    </w:rPr>
  </w:style>
  <w:style w:type="character" w:customStyle="1" w:styleId="BodyTextIndent2Char">
    <w:name w:val="Body Text Indent 2 Char"/>
    <w:basedOn w:val="a6"/>
    <w:uiPriority w:val="99"/>
    <w:semiHidden/>
    <w:locked/>
    <w:rsid w:val="005964AE"/>
  </w:style>
  <w:style w:type="character" w:customStyle="1" w:styleId="26">
    <w:name w:val="Основной текст с отступом 2 Знак"/>
    <w:link w:val="25"/>
    <w:uiPriority w:val="99"/>
    <w:locked/>
    <w:rsid w:val="00E13D96"/>
    <w:rPr>
      <w:rFonts w:ascii="Arial" w:hAnsi="Arial" w:cs="Arial"/>
      <w:color w:val="333333"/>
      <w:sz w:val="20"/>
      <w:szCs w:val="20"/>
    </w:rPr>
  </w:style>
  <w:style w:type="paragraph" w:customStyle="1" w:styleId="13">
    <w:name w:val="Абзац списка1"/>
    <w:basedOn w:val="a5"/>
    <w:uiPriority w:val="99"/>
    <w:rsid w:val="00E13D96"/>
    <w:pPr>
      <w:snapToGrid/>
      <w:spacing w:after="60"/>
      <w:ind w:left="720"/>
      <w:jc w:val="both"/>
    </w:pPr>
    <w:rPr>
      <w:rFonts w:ascii="Arial" w:hAnsi="Arial" w:cs="Arial"/>
      <w:color w:val="333333"/>
    </w:rPr>
  </w:style>
  <w:style w:type="paragraph" w:customStyle="1" w:styleId="ConsNormal">
    <w:name w:val="ConsNormal"/>
    <w:rsid w:val="00E13D96"/>
    <w:pPr>
      <w:widowControl w:val="0"/>
      <w:autoSpaceDE w:val="0"/>
      <w:autoSpaceDN w:val="0"/>
      <w:adjustRightInd w:val="0"/>
      <w:ind w:right="19772" w:firstLine="720"/>
    </w:pPr>
    <w:rPr>
      <w:rFonts w:ascii="Arial" w:hAnsi="Arial" w:cs="Arial"/>
    </w:rPr>
  </w:style>
  <w:style w:type="paragraph" w:customStyle="1" w:styleId="ConsPlusNormal">
    <w:name w:val="ConsPlusNormal"/>
    <w:link w:val="ConsPlusNormal0"/>
    <w:qFormat/>
    <w:rsid w:val="00E13D96"/>
    <w:pPr>
      <w:widowControl w:val="0"/>
      <w:autoSpaceDE w:val="0"/>
      <w:autoSpaceDN w:val="0"/>
      <w:adjustRightInd w:val="0"/>
      <w:ind w:firstLine="720"/>
    </w:pPr>
    <w:rPr>
      <w:rFonts w:ascii="Arial" w:hAnsi="Arial"/>
      <w:sz w:val="22"/>
      <w:szCs w:val="22"/>
    </w:rPr>
  </w:style>
  <w:style w:type="character" w:customStyle="1" w:styleId="ConsPlusNormal0">
    <w:name w:val="ConsPlusNormal Знак"/>
    <w:link w:val="ConsPlusNormal"/>
    <w:locked/>
    <w:rsid w:val="00E13D96"/>
    <w:rPr>
      <w:rFonts w:ascii="Arial" w:hAnsi="Arial"/>
      <w:sz w:val="22"/>
      <w:szCs w:val="22"/>
      <w:lang w:val="ru-RU" w:eastAsia="ru-RU" w:bidi="ar-SA"/>
    </w:rPr>
  </w:style>
  <w:style w:type="paragraph" w:customStyle="1" w:styleId="27">
    <w:name w:val="Стиль2"/>
    <w:basedOn w:val="20"/>
    <w:link w:val="28"/>
    <w:qFormat/>
    <w:rsid w:val="00E13D96"/>
    <w:pPr>
      <w:keepNext/>
      <w:keepLines/>
      <w:widowControl w:val="0"/>
      <w:numPr>
        <w:numId w:val="0"/>
      </w:numPr>
      <w:suppressLineNumbers/>
      <w:tabs>
        <w:tab w:val="num" w:pos="1440"/>
      </w:tabs>
      <w:suppressAutoHyphens/>
      <w:ind w:left="1440" w:hanging="360"/>
    </w:pPr>
    <w:rPr>
      <w:rFonts w:cs="Times New Roman"/>
      <w:b/>
      <w:bCs/>
    </w:rPr>
  </w:style>
  <w:style w:type="paragraph" w:customStyle="1" w:styleId="31">
    <w:name w:val="Стиль3"/>
    <w:basedOn w:val="25"/>
    <w:qFormat/>
    <w:rsid w:val="00E13D96"/>
    <w:pPr>
      <w:tabs>
        <w:tab w:val="num" w:pos="2160"/>
      </w:tabs>
    </w:pPr>
  </w:style>
  <w:style w:type="character" w:styleId="af5">
    <w:name w:val="Strong"/>
    <w:basedOn w:val="a6"/>
    <w:uiPriority w:val="99"/>
    <w:qFormat/>
    <w:rsid w:val="00E13D96"/>
    <w:rPr>
      <w:b/>
      <w:bCs/>
    </w:rPr>
  </w:style>
  <w:style w:type="paragraph" w:styleId="af6">
    <w:name w:val="Title"/>
    <w:basedOn w:val="a5"/>
    <w:link w:val="af7"/>
    <w:qFormat/>
    <w:rsid w:val="00E13D96"/>
    <w:pPr>
      <w:snapToGrid/>
      <w:jc w:val="center"/>
    </w:pPr>
  </w:style>
  <w:style w:type="character" w:customStyle="1" w:styleId="TitleChar">
    <w:name w:val="Title Char"/>
    <w:basedOn w:val="a6"/>
    <w:uiPriority w:val="99"/>
    <w:locked/>
    <w:rsid w:val="005964AE"/>
    <w:rPr>
      <w:rFonts w:ascii="Cambria" w:hAnsi="Cambria" w:cs="Cambria"/>
      <w:b/>
      <w:bCs/>
      <w:kern w:val="28"/>
      <w:sz w:val="32"/>
      <w:szCs w:val="32"/>
    </w:rPr>
  </w:style>
  <w:style w:type="character" w:customStyle="1" w:styleId="af7">
    <w:name w:val="Название Знак"/>
    <w:link w:val="af6"/>
    <w:locked/>
    <w:rsid w:val="00E13D96"/>
    <w:rPr>
      <w:rFonts w:ascii="Times New Roman" w:hAnsi="Times New Roman" w:cs="Times New Roman"/>
      <w:sz w:val="20"/>
      <w:szCs w:val="20"/>
    </w:rPr>
  </w:style>
  <w:style w:type="character" w:customStyle="1" w:styleId="32">
    <w:name w:val="Стиль3 Знак Знак"/>
    <w:link w:val="33"/>
    <w:uiPriority w:val="99"/>
    <w:locked/>
    <w:rsid w:val="00E13D96"/>
    <w:rPr>
      <w:sz w:val="24"/>
      <w:szCs w:val="24"/>
    </w:rPr>
  </w:style>
  <w:style w:type="paragraph" w:customStyle="1" w:styleId="33">
    <w:name w:val="Стиль3 Знак"/>
    <w:basedOn w:val="25"/>
    <w:link w:val="32"/>
    <w:uiPriority w:val="99"/>
    <w:rsid w:val="00E13D96"/>
    <w:pPr>
      <w:widowControl w:val="0"/>
      <w:tabs>
        <w:tab w:val="num" w:pos="227"/>
      </w:tabs>
      <w:adjustRightInd w:val="0"/>
      <w:spacing w:after="0" w:line="240" w:lineRule="auto"/>
      <w:ind w:left="0"/>
    </w:pPr>
    <w:rPr>
      <w:rFonts w:ascii="Calibri" w:hAnsi="Calibri"/>
      <w:color w:val="auto"/>
      <w:sz w:val="24"/>
      <w:szCs w:val="24"/>
    </w:rPr>
  </w:style>
  <w:style w:type="table" w:styleId="af8">
    <w:name w:val="Table Grid"/>
    <w:basedOn w:val="a7"/>
    <w:uiPriority w:val="39"/>
    <w:rsid w:val="00E13D96"/>
    <w:pPr>
      <w:spacing w:after="60"/>
      <w:jc w:val="both"/>
    </w:pPr>
    <w:rPr>
      <w:rFonts w:ascii="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0">
    <w:name w:val="List Number"/>
    <w:basedOn w:val="a5"/>
    <w:uiPriority w:val="99"/>
    <w:rsid w:val="00E13D96"/>
    <w:pPr>
      <w:numPr>
        <w:numId w:val="1"/>
      </w:numPr>
      <w:snapToGrid/>
      <w:spacing w:after="60"/>
      <w:jc w:val="both"/>
    </w:pPr>
    <w:rPr>
      <w:rFonts w:ascii="Arial" w:hAnsi="Arial" w:cs="Arial"/>
      <w:color w:val="333333"/>
    </w:rPr>
  </w:style>
  <w:style w:type="paragraph" w:styleId="34">
    <w:name w:val="Body Text Indent 3"/>
    <w:basedOn w:val="a5"/>
    <w:link w:val="35"/>
    <w:uiPriority w:val="99"/>
    <w:rsid w:val="00E13D96"/>
    <w:pPr>
      <w:snapToGrid/>
      <w:spacing w:after="120"/>
      <w:ind w:left="283"/>
    </w:pPr>
    <w:rPr>
      <w:sz w:val="16"/>
      <w:szCs w:val="16"/>
    </w:rPr>
  </w:style>
  <w:style w:type="character" w:customStyle="1" w:styleId="BodyTextIndent3Char">
    <w:name w:val="Body Text Indent 3 Char"/>
    <w:basedOn w:val="a6"/>
    <w:uiPriority w:val="99"/>
    <w:semiHidden/>
    <w:locked/>
    <w:rsid w:val="005964AE"/>
    <w:rPr>
      <w:sz w:val="16"/>
      <w:szCs w:val="16"/>
    </w:rPr>
  </w:style>
  <w:style w:type="character" w:customStyle="1" w:styleId="35">
    <w:name w:val="Основной текст с отступом 3 Знак"/>
    <w:link w:val="34"/>
    <w:uiPriority w:val="99"/>
    <w:locked/>
    <w:rsid w:val="00E13D96"/>
    <w:rPr>
      <w:rFonts w:ascii="Times New Roman" w:hAnsi="Times New Roman" w:cs="Times New Roman"/>
      <w:sz w:val="16"/>
      <w:szCs w:val="16"/>
    </w:rPr>
  </w:style>
  <w:style w:type="paragraph" w:customStyle="1" w:styleId="ConsPlusNonformat">
    <w:name w:val="ConsPlusNonformat"/>
    <w:rsid w:val="00E13D96"/>
    <w:pPr>
      <w:widowControl w:val="0"/>
      <w:autoSpaceDE w:val="0"/>
      <w:autoSpaceDN w:val="0"/>
      <w:adjustRightInd w:val="0"/>
    </w:pPr>
    <w:rPr>
      <w:rFonts w:ascii="Courier New" w:hAnsi="Courier New" w:cs="Courier New"/>
    </w:rPr>
  </w:style>
  <w:style w:type="paragraph" w:styleId="36">
    <w:name w:val="Body Text 3"/>
    <w:basedOn w:val="a5"/>
    <w:link w:val="37"/>
    <w:uiPriority w:val="99"/>
    <w:rsid w:val="00E13D96"/>
    <w:pPr>
      <w:snapToGrid/>
      <w:spacing w:after="120"/>
    </w:pPr>
    <w:rPr>
      <w:sz w:val="16"/>
      <w:szCs w:val="16"/>
    </w:rPr>
  </w:style>
  <w:style w:type="character" w:customStyle="1" w:styleId="BodyText3Char">
    <w:name w:val="Body Text 3 Char"/>
    <w:basedOn w:val="a6"/>
    <w:uiPriority w:val="99"/>
    <w:semiHidden/>
    <w:locked/>
    <w:rsid w:val="005964AE"/>
    <w:rPr>
      <w:sz w:val="16"/>
      <w:szCs w:val="16"/>
    </w:rPr>
  </w:style>
  <w:style w:type="character" w:customStyle="1" w:styleId="37">
    <w:name w:val="Основной текст 3 Знак"/>
    <w:link w:val="36"/>
    <w:uiPriority w:val="99"/>
    <w:locked/>
    <w:rsid w:val="00E13D96"/>
    <w:rPr>
      <w:rFonts w:ascii="Times New Roman" w:hAnsi="Times New Roman" w:cs="Times New Roman"/>
      <w:sz w:val="16"/>
      <w:szCs w:val="16"/>
    </w:rPr>
  </w:style>
  <w:style w:type="paragraph" w:customStyle="1" w:styleId="af9">
    <w:name w:val="Словарная статья"/>
    <w:basedOn w:val="a5"/>
    <w:next w:val="a5"/>
    <w:uiPriority w:val="99"/>
    <w:rsid w:val="00E13D96"/>
    <w:pPr>
      <w:autoSpaceDE w:val="0"/>
      <w:autoSpaceDN w:val="0"/>
      <w:adjustRightInd w:val="0"/>
      <w:snapToGrid/>
      <w:ind w:right="118"/>
      <w:jc w:val="both"/>
    </w:pPr>
    <w:rPr>
      <w:rFonts w:ascii="Arial" w:hAnsi="Arial" w:cs="Arial"/>
    </w:rPr>
  </w:style>
  <w:style w:type="character" w:customStyle="1" w:styleId="MMTopic1">
    <w:name w:val="MM Topic 1 Знак"/>
    <w:link w:val="MMTopic10"/>
    <w:uiPriority w:val="99"/>
    <w:locked/>
    <w:rsid w:val="00E13D96"/>
    <w:rPr>
      <w:b/>
      <w:bCs/>
      <w:color w:val="365F91"/>
      <w:sz w:val="24"/>
      <w:szCs w:val="24"/>
    </w:rPr>
  </w:style>
  <w:style w:type="paragraph" w:customStyle="1" w:styleId="MMTopic10">
    <w:name w:val="MM Topic 1"/>
    <w:basedOn w:val="10"/>
    <w:link w:val="MMTopic1"/>
    <w:uiPriority w:val="99"/>
    <w:rsid w:val="00E13D96"/>
    <w:pPr>
      <w:suppressAutoHyphens/>
      <w:spacing w:before="120" w:after="120"/>
      <w:ind w:left="540" w:hanging="540"/>
    </w:pPr>
    <w:rPr>
      <w:rFonts w:ascii="Calibri" w:hAnsi="Calibri"/>
      <w:sz w:val="24"/>
      <w:szCs w:val="24"/>
    </w:rPr>
  </w:style>
  <w:style w:type="paragraph" w:customStyle="1" w:styleId="MMTopic2">
    <w:name w:val="MM Topic 2"/>
    <w:basedOn w:val="a5"/>
    <w:uiPriority w:val="99"/>
    <w:rsid w:val="00E13D96"/>
    <w:pPr>
      <w:widowControl w:val="0"/>
      <w:autoSpaceDE w:val="0"/>
      <w:autoSpaceDN w:val="0"/>
      <w:adjustRightInd w:val="0"/>
      <w:snapToGrid/>
      <w:ind w:left="180"/>
    </w:pPr>
  </w:style>
  <w:style w:type="paragraph" w:customStyle="1" w:styleId="MMTopic3">
    <w:name w:val="MM Topic 3"/>
    <w:basedOn w:val="a5"/>
    <w:uiPriority w:val="99"/>
    <w:rsid w:val="00E13D96"/>
    <w:pPr>
      <w:widowControl w:val="0"/>
      <w:numPr>
        <w:ilvl w:val="2"/>
        <w:numId w:val="5"/>
      </w:numPr>
      <w:autoSpaceDE w:val="0"/>
      <w:autoSpaceDN w:val="0"/>
      <w:adjustRightInd w:val="0"/>
      <w:snapToGrid/>
    </w:pPr>
  </w:style>
  <w:style w:type="paragraph" w:customStyle="1" w:styleId="MMTopic4">
    <w:name w:val="MM Topic 4"/>
    <w:basedOn w:val="a5"/>
    <w:uiPriority w:val="99"/>
    <w:rsid w:val="00E13D96"/>
    <w:pPr>
      <w:widowControl w:val="0"/>
      <w:numPr>
        <w:ilvl w:val="3"/>
        <w:numId w:val="5"/>
      </w:numPr>
      <w:autoSpaceDE w:val="0"/>
      <w:autoSpaceDN w:val="0"/>
      <w:adjustRightInd w:val="0"/>
      <w:snapToGrid/>
    </w:pPr>
  </w:style>
  <w:style w:type="paragraph" w:customStyle="1" w:styleId="MMTopic5">
    <w:name w:val="MM Topic 5"/>
    <w:basedOn w:val="a5"/>
    <w:uiPriority w:val="99"/>
    <w:rsid w:val="00E13D96"/>
    <w:pPr>
      <w:widowControl w:val="0"/>
      <w:numPr>
        <w:ilvl w:val="4"/>
        <w:numId w:val="5"/>
      </w:numPr>
      <w:autoSpaceDE w:val="0"/>
      <w:autoSpaceDN w:val="0"/>
      <w:adjustRightInd w:val="0"/>
      <w:snapToGrid/>
    </w:pPr>
  </w:style>
  <w:style w:type="paragraph" w:customStyle="1" w:styleId="14">
    <w:name w:val="1"/>
    <w:basedOn w:val="a5"/>
    <w:uiPriority w:val="99"/>
    <w:rsid w:val="00E13D96"/>
    <w:pPr>
      <w:snapToGrid/>
      <w:spacing w:after="160" w:line="240" w:lineRule="exact"/>
    </w:pPr>
    <w:rPr>
      <w:lang w:eastAsia="zh-CN"/>
    </w:rPr>
  </w:style>
  <w:style w:type="paragraph" w:customStyle="1" w:styleId="CharCharCarCarCharCharCarCarCharCharCarCarCharChar">
    <w:name w:val="Char Char Car Car Char Char Car Car Char Char Car Car Char Char"/>
    <w:basedOn w:val="a5"/>
    <w:uiPriority w:val="99"/>
    <w:rsid w:val="00E13D96"/>
    <w:pPr>
      <w:snapToGrid/>
      <w:spacing w:after="160" w:line="240" w:lineRule="exact"/>
    </w:pPr>
  </w:style>
  <w:style w:type="paragraph" w:customStyle="1" w:styleId="afa">
    <w:name w:val="Знак"/>
    <w:basedOn w:val="a5"/>
    <w:uiPriority w:val="99"/>
    <w:rsid w:val="00E13D96"/>
    <w:pPr>
      <w:snapToGrid/>
      <w:spacing w:after="160" w:line="240" w:lineRule="exact"/>
    </w:pPr>
    <w:rPr>
      <w:lang w:eastAsia="zh-CN"/>
    </w:rPr>
  </w:style>
  <w:style w:type="paragraph" w:customStyle="1" w:styleId="ConsPlusCell">
    <w:name w:val="ConsPlusCell"/>
    <w:uiPriority w:val="99"/>
    <w:rsid w:val="00E13D96"/>
    <w:pPr>
      <w:autoSpaceDE w:val="0"/>
      <w:autoSpaceDN w:val="0"/>
      <w:adjustRightInd w:val="0"/>
    </w:pPr>
    <w:rPr>
      <w:rFonts w:ascii="Times New Roman" w:hAnsi="Times New Roman"/>
      <w:sz w:val="22"/>
      <w:szCs w:val="22"/>
      <w:lang w:eastAsia="en-US"/>
    </w:rPr>
  </w:style>
  <w:style w:type="paragraph" w:customStyle="1" w:styleId="ConsPlusTitle">
    <w:name w:val="ConsPlusTitle"/>
    <w:uiPriority w:val="99"/>
    <w:rsid w:val="00E13D96"/>
    <w:pPr>
      <w:widowControl w:val="0"/>
      <w:autoSpaceDE w:val="0"/>
      <w:autoSpaceDN w:val="0"/>
      <w:adjustRightInd w:val="0"/>
    </w:pPr>
    <w:rPr>
      <w:rFonts w:ascii="Times New Roman" w:hAnsi="Times New Roman"/>
      <w:b/>
      <w:bCs/>
      <w:sz w:val="22"/>
      <w:szCs w:val="22"/>
    </w:rPr>
  </w:style>
  <w:style w:type="paragraph" w:customStyle="1" w:styleId="ConsNonformat">
    <w:name w:val="ConsNonformat"/>
    <w:link w:val="ConsNonformat0"/>
    <w:uiPriority w:val="99"/>
    <w:rsid w:val="00E13D96"/>
    <w:pPr>
      <w:widowControl w:val="0"/>
      <w:autoSpaceDE w:val="0"/>
      <w:autoSpaceDN w:val="0"/>
      <w:adjustRightInd w:val="0"/>
    </w:pPr>
    <w:rPr>
      <w:rFonts w:ascii="Courier New" w:hAnsi="Courier New"/>
      <w:sz w:val="16"/>
      <w:szCs w:val="16"/>
    </w:rPr>
  </w:style>
  <w:style w:type="character" w:customStyle="1" w:styleId="ConsNonformat0">
    <w:name w:val="ConsNonformat Знак"/>
    <w:link w:val="ConsNonformat"/>
    <w:uiPriority w:val="99"/>
    <w:locked/>
    <w:rsid w:val="00E13D96"/>
    <w:rPr>
      <w:rFonts w:ascii="Courier New" w:hAnsi="Courier New"/>
      <w:sz w:val="16"/>
      <w:szCs w:val="16"/>
      <w:lang w:bidi="ar-SA"/>
    </w:rPr>
  </w:style>
  <w:style w:type="paragraph" w:styleId="afb">
    <w:name w:val="Balloon Text"/>
    <w:basedOn w:val="a5"/>
    <w:link w:val="afc"/>
    <w:uiPriority w:val="99"/>
    <w:semiHidden/>
    <w:rsid w:val="00E13D96"/>
    <w:pPr>
      <w:snapToGrid/>
      <w:jc w:val="both"/>
    </w:pPr>
    <w:rPr>
      <w:rFonts w:ascii="Tahoma" w:hAnsi="Tahoma"/>
      <w:color w:val="333333"/>
      <w:sz w:val="16"/>
      <w:szCs w:val="16"/>
    </w:rPr>
  </w:style>
  <w:style w:type="character" w:customStyle="1" w:styleId="BalloonTextChar">
    <w:name w:val="Balloon Text Char"/>
    <w:basedOn w:val="a6"/>
    <w:uiPriority w:val="99"/>
    <w:semiHidden/>
    <w:locked/>
    <w:rsid w:val="005964AE"/>
    <w:rPr>
      <w:rFonts w:ascii="Times New Roman" w:hAnsi="Times New Roman" w:cs="Times New Roman"/>
      <w:sz w:val="2"/>
      <w:szCs w:val="2"/>
    </w:rPr>
  </w:style>
  <w:style w:type="character" w:customStyle="1" w:styleId="afc">
    <w:name w:val="Текст выноски Знак"/>
    <w:link w:val="afb"/>
    <w:uiPriority w:val="99"/>
    <w:semiHidden/>
    <w:locked/>
    <w:rsid w:val="00E13D96"/>
    <w:rPr>
      <w:rFonts w:ascii="Tahoma" w:hAnsi="Tahoma" w:cs="Tahoma"/>
      <w:color w:val="333333"/>
      <w:sz w:val="16"/>
      <w:szCs w:val="16"/>
    </w:rPr>
  </w:style>
  <w:style w:type="paragraph" w:customStyle="1" w:styleId="15">
    <w:name w:val="Без интервала1"/>
    <w:uiPriority w:val="99"/>
    <w:rsid w:val="00E13D96"/>
    <w:rPr>
      <w:rFonts w:cs="Calibri"/>
      <w:sz w:val="22"/>
      <w:szCs w:val="22"/>
      <w:lang w:eastAsia="en-US"/>
    </w:rPr>
  </w:style>
  <w:style w:type="paragraph" w:styleId="2">
    <w:name w:val="List Bullet 2"/>
    <w:basedOn w:val="a5"/>
    <w:autoRedefine/>
    <w:rsid w:val="00E13D96"/>
    <w:pPr>
      <w:numPr>
        <w:numId w:val="6"/>
      </w:numPr>
      <w:tabs>
        <w:tab w:val="clear" w:pos="1209"/>
        <w:tab w:val="num" w:pos="643"/>
      </w:tabs>
      <w:snapToGrid/>
      <w:spacing w:after="60"/>
      <w:ind w:left="643"/>
      <w:jc w:val="both"/>
    </w:pPr>
    <w:rPr>
      <w:sz w:val="24"/>
      <w:szCs w:val="24"/>
    </w:rPr>
  </w:style>
  <w:style w:type="paragraph" w:styleId="afd">
    <w:name w:val="Subtitle"/>
    <w:basedOn w:val="a5"/>
    <w:link w:val="afe"/>
    <w:uiPriority w:val="11"/>
    <w:qFormat/>
    <w:rsid w:val="00E13D96"/>
    <w:pPr>
      <w:snapToGrid/>
      <w:spacing w:after="60"/>
      <w:jc w:val="center"/>
      <w:outlineLvl w:val="1"/>
    </w:pPr>
    <w:rPr>
      <w:rFonts w:ascii="Arial" w:hAnsi="Arial"/>
    </w:rPr>
  </w:style>
  <w:style w:type="character" w:customStyle="1" w:styleId="SubtitleChar">
    <w:name w:val="Subtitle Char"/>
    <w:basedOn w:val="a6"/>
    <w:uiPriority w:val="99"/>
    <w:locked/>
    <w:rsid w:val="005964AE"/>
    <w:rPr>
      <w:rFonts w:ascii="Cambria" w:hAnsi="Cambria" w:cs="Cambria"/>
      <w:sz w:val="24"/>
      <w:szCs w:val="24"/>
    </w:rPr>
  </w:style>
  <w:style w:type="character" w:customStyle="1" w:styleId="afe">
    <w:name w:val="Подзаголовок Знак"/>
    <w:link w:val="afd"/>
    <w:uiPriority w:val="11"/>
    <w:locked/>
    <w:rsid w:val="00E13D96"/>
    <w:rPr>
      <w:rFonts w:ascii="Arial" w:hAnsi="Arial" w:cs="Arial"/>
      <w:sz w:val="20"/>
      <w:szCs w:val="20"/>
    </w:rPr>
  </w:style>
  <w:style w:type="character" w:styleId="aff">
    <w:name w:val="page number"/>
    <w:basedOn w:val="a6"/>
    <w:uiPriority w:val="99"/>
    <w:rsid w:val="00E13D96"/>
    <w:rPr>
      <w:rFonts w:ascii="Times New Roman" w:hAnsi="Times New Roman" w:cs="Times New Roman"/>
    </w:rPr>
  </w:style>
  <w:style w:type="paragraph" w:styleId="aff0">
    <w:name w:val="Plain Text"/>
    <w:basedOn w:val="a5"/>
    <w:link w:val="aff1"/>
    <w:uiPriority w:val="99"/>
    <w:rsid w:val="00E13D96"/>
    <w:pPr>
      <w:snapToGrid/>
    </w:pPr>
    <w:rPr>
      <w:rFonts w:ascii="Courier New" w:hAnsi="Courier New"/>
    </w:rPr>
  </w:style>
  <w:style w:type="character" w:customStyle="1" w:styleId="PlainTextChar">
    <w:name w:val="Plain Text Char"/>
    <w:basedOn w:val="a6"/>
    <w:uiPriority w:val="99"/>
    <w:semiHidden/>
    <w:locked/>
    <w:rsid w:val="005964AE"/>
    <w:rPr>
      <w:rFonts w:ascii="Courier New" w:hAnsi="Courier New" w:cs="Courier New"/>
      <w:sz w:val="20"/>
      <w:szCs w:val="20"/>
    </w:rPr>
  </w:style>
  <w:style w:type="character" w:customStyle="1" w:styleId="aff1">
    <w:name w:val="Текст Знак"/>
    <w:link w:val="aff0"/>
    <w:uiPriority w:val="99"/>
    <w:locked/>
    <w:rsid w:val="00E13D96"/>
    <w:rPr>
      <w:rFonts w:ascii="Courier New" w:hAnsi="Courier New" w:cs="Courier New"/>
      <w:sz w:val="20"/>
      <w:szCs w:val="20"/>
    </w:rPr>
  </w:style>
  <w:style w:type="paragraph" w:customStyle="1" w:styleId="16">
    <w:name w:val="Стиль1"/>
    <w:basedOn w:val="a5"/>
    <w:uiPriority w:val="99"/>
    <w:rsid w:val="00E13D96"/>
    <w:pPr>
      <w:keepNext/>
      <w:keepLines/>
      <w:widowControl w:val="0"/>
      <w:suppressLineNumbers/>
      <w:tabs>
        <w:tab w:val="num" w:pos="432"/>
      </w:tabs>
      <w:suppressAutoHyphens/>
      <w:snapToGrid/>
      <w:spacing w:after="60"/>
      <w:ind w:left="432" w:hanging="432"/>
    </w:pPr>
    <w:rPr>
      <w:b/>
      <w:bCs/>
      <w:sz w:val="28"/>
      <w:szCs w:val="28"/>
    </w:rPr>
  </w:style>
  <w:style w:type="paragraph" w:customStyle="1" w:styleId="-3">
    <w:name w:val="Пункт-3"/>
    <w:basedOn w:val="a5"/>
    <w:uiPriority w:val="99"/>
    <w:rsid w:val="00E13D96"/>
    <w:pPr>
      <w:tabs>
        <w:tab w:val="num" w:pos="1985"/>
      </w:tabs>
      <w:snapToGrid/>
      <w:spacing w:line="288" w:lineRule="auto"/>
      <w:ind w:left="284" w:firstLine="567"/>
      <w:jc w:val="both"/>
    </w:pPr>
    <w:rPr>
      <w:sz w:val="28"/>
      <w:szCs w:val="28"/>
    </w:rPr>
  </w:style>
  <w:style w:type="paragraph" w:customStyle="1" w:styleId="aff2">
    <w:name w:val="Таблица шапка"/>
    <w:basedOn w:val="a5"/>
    <w:uiPriority w:val="99"/>
    <w:rsid w:val="0033397C"/>
    <w:pPr>
      <w:keepNext/>
      <w:snapToGrid/>
      <w:spacing w:before="40" w:after="40"/>
      <w:ind w:left="57" w:right="57"/>
    </w:pPr>
    <w:rPr>
      <w:sz w:val="22"/>
      <w:szCs w:val="22"/>
    </w:rPr>
  </w:style>
  <w:style w:type="paragraph" w:customStyle="1" w:styleId="aff3">
    <w:name w:val="Таблица текст"/>
    <w:basedOn w:val="a5"/>
    <w:uiPriority w:val="99"/>
    <w:rsid w:val="0033397C"/>
    <w:pPr>
      <w:snapToGrid/>
      <w:spacing w:before="40" w:after="40"/>
      <w:ind w:left="57" w:right="57"/>
    </w:pPr>
    <w:rPr>
      <w:sz w:val="24"/>
      <w:szCs w:val="24"/>
    </w:rPr>
  </w:style>
  <w:style w:type="paragraph" w:customStyle="1" w:styleId="nospacing">
    <w:name w:val="nospacing"/>
    <w:basedOn w:val="a5"/>
    <w:uiPriority w:val="99"/>
    <w:rsid w:val="002B21B8"/>
    <w:pPr>
      <w:snapToGrid/>
      <w:spacing w:before="100" w:beforeAutospacing="1" w:after="100" w:afterAutospacing="1"/>
    </w:pPr>
    <w:rPr>
      <w:sz w:val="24"/>
      <w:szCs w:val="24"/>
    </w:rPr>
  </w:style>
  <w:style w:type="character" w:customStyle="1" w:styleId="28">
    <w:name w:val="Стиль2 Знак"/>
    <w:link w:val="27"/>
    <w:locked/>
    <w:rsid w:val="00B50079"/>
    <w:rPr>
      <w:rFonts w:ascii="Arial" w:hAnsi="Arial" w:cs="Arial"/>
      <w:b/>
      <w:bCs/>
      <w:color w:val="333333"/>
    </w:rPr>
  </w:style>
  <w:style w:type="paragraph" w:customStyle="1" w:styleId="17">
    <w:name w:val="Название объекта1"/>
    <w:basedOn w:val="a5"/>
    <w:rsid w:val="00B50079"/>
    <w:pPr>
      <w:suppressAutoHyphens/>
      <w:snapToGrid/>
      <w:jc w:val="center"/>
    </w:pPr>
    <w:rPr>
      <w:sz w:val="24"/>
      <w:szCs w:val="24"/>
      <w:lang w:eastAsia="ar-SA"/>
    </w:rPr>
  </w:style>
  <w:style w:type="paragraph" w:customStyle="1" w:styleId="aff4">
    <w:name w:val="Условия контракта"/>
    <w:basedOn w:val="a5"/>
    <w:uiPriority w:val="99"/>
    <w:semiHidden/>
    <w:rsid w:val="00572DC6"/>
    <w:pPr>
      <w:tabs>
        <w:tab w:val="num" w:pos="780"/>
      </w:tabs>
      <w:snapToGrid/>
      <w:spacing w:before="240" w:after="120"/>
      <w:ind w:left="780" w:hanging="360"/>
      <w:jc w:val="both"/>
    </w:pPr>
    <w:rPr>
      <w:b/>
      <w:bCs/>
      <w:sz w:val="24"/>
      <w:szCs w:val="24"/>
    </w:rPr>
  </w:style>
  <w:style w:type="paragraph" w:customStyle="1" w:styleId="Default">
    <w:name w:val="Default"/>
    <w:uiPriority w:val="99"/>
    <w:rsid w:val="00A35106"/>
    <w:pPr>
      <w:widowControl w:val="0"/>
      <w:autoSpaceDE w:val="0"/>
      <w:autoSpaceDN w:val="0"/>
      <w:adjustRightInd w:val="0"/>
    </w:pPr>
    <w:rPr>
      <w:rFonts w:ascii="GaramondC" w:hAnsi="GaramondC" w:cs="GaramondC"/>
      <w:color w:val="000000"/>
      <w:sz w:val="24"/>
      <w:szCs w:val="24"/>
    </w:rPr>
  </w:style>
  <w:style w:type="paragraph" w:customStyle="1" w:styleId="variable">
    <w:name w:val="variable"/>
    <w:basedOn w:val="a5"/>
    <w:uiPriority w:val="99"/>
    <w:rsid w:val="00C8029B"/>
    <w:pPr>
      <w:snapToGrid/>
    </w:pPr>
    <w:rPr>
      <w:b/>
      <w:bCs/>
      <w:sz w:val="24"/>
      <w:szCs w:val="24"/>
    </w:rPr>
  </w:style>
  <w:style w:type="paragraph" w:customStyle="1" w:styleId="a1">
    <w:name w:val="Пункт Знак"/>
    <w:basedOn w:val="a5"/>
    <w:uiPriority w:val="99"/>
    <w:rsid w:val="00813B78"/>
    <w:pPr>
      <w:numPr>
        <w:ilvl w:val="1"/>
        <w:numId w:val="10"/>
      </w:numPr>
      <w:tabs>
        <w:tab w:val="left" w:pos="851"/>
        <w:tab w:val="left" w:pos="1134"/>
      </w:tabs>
      <w:snapToGrid/>
      <w:spacing w:line="360" w:lineRule="auto"/>
      <w:jc w:val="both"/>
    </w:pPr>
    <w:rPr>
      <w:sz w:val="28"/>
      <w:szCs w:val="28"/>
    </w:rPr>
  </w:style>
  <w:style w:type="paragraph" w:customStyle="1" w:styleId="a2">
    <w:name w:val="Подпункт"/>
    <w:basedOn w:val="a1"/>
    <w:uiPriority w:val="99"/>
    <w:rsid w:val="00813B78"/>
    <w:pPr>
      <w:numPr>
        <w:ilvl w:val="2"/>
      </w:numPr>
      <w:tabs>
        <w:tab w:val="clear" w:pos="1134"/>
        <w:tab w:val="num" w:pos="2226"/>
      </w:tabs>
    </w:pPr>
  </w:style>
  <w:style w:type="paragraph" w:customStyle="1" w:styleId="a3">
    <w:name w:val="Подподпункт"/>
    <w:basedOn w:val="a2"/>
    <w:uiPriority w:val="99"/>
    <w:rsid w:val="00813B78"/>
    <w:pPr>
      <w:numPr>
        <w:ilvl w:val="3"/>
      </w:numPr>
      <w:tabs>
        <w:tab w:val="left" w:pos="1134"/>
        <w:tab w:val="left" w:pos="1418"/>
        <w:tab w:val="num" w:pos="2946"/>
      </w:tabs>
    </w:pPr>
  </w:style>
  <w:style w:type="paragraph" w:customStyle="1" w:styleId="a4">
    <w:name w:val="Подподподпункт"/>
    <w:basedOn w:val="a5"/>
    <w:uiPriority w:val="99"/>
    <w:rsid w:val="00813B78"/>
    <w:pPr>
      <w:numPr>
        <w:ilvl w:val="4"/>
        <w:numId w:val="10"/>
      </w:numPr>
      <w:tabs>
        <w:tab w:val="left" w:pos="1134"/>
        <w:tab w:val="left" w:pos="1701"/>
      </w:tabs>
      <w:snapToGrid/>
      <w:spacing w:line="360" w:lineRule="auto"/>
      <w:jc w:val="both"/>
    </w:pPr>
    <w:rPr>
      <w:sz w:val="28"/>
      <w:szCs w:val="28"/>
    </w:rPr>
  </w:style>
  <w:style w:type="paragraph" w:customStyle="1" w:styleId="1">
    <w:name w:val="Пункт1"/>
    <w:basedOn w:val="a5"/>
    <w:uiPriority w:val="99"/>
    <w:rsid w:val="00813B78"/>
    <w:pPr>
      <w:numPr>
        <w:numId w:val="10"/>
      </w:numPr>
      <w:snapToGrid/>
      <w:spacing w:before="240" w:line="360" w:lineRule="auto"/>
      <w:jc w:val="center"/>
    </w:pPr>
    <w:rPr>
      <w:rFonts w:ascii="Arial" w:hAnsi="Arial" w:cs="Arial"/>
      <w:b/>
      <w:bCs/>
      <w:sz w:val="28"/>
      <w:szCs w:val="28"/>
    </w:rPr>
  </w:style>
  <w:style w:type="paragraph" w:styleId="aff5">
    <w:name w:val="List Paragraph"/>
    <w:aliases w:val="уровень 3"/>
    <w:basedOn w:val="a5"/>
    <w:link w:val="aff6"/>
    <w:uiPriority w:val="34"/>
    <w:qFormat/>
    <w:rsid w:val="007D6A62"/>
    <w:pPr>
      <w:suppressAutoHyphens/>
      <w:snapToGrid/>
      <w:ind w:left="720"/>
    </w:pPr>
    <w:rPr>
      <w:rFonts w:ascii="Calibri" w:eastAsia="Calibri" w:hAnsi="Calibri" w:cs="Calibri"/>
      <w:sz w:val="22"/>
      <w:szCs w:val="22"/>
      <w:lang w:eastAsia="ar-SA"/>
    </w:rPr>
  </w:style>
  <w:style w:type="character" w:customStyle="1" w:styleId="aff6">
    <w:name w:val="Абзац списка Знак"/>
    <w:aliases w:val="уровень 3 Знак"/>
    <w:link w:val="aff5"/>
    <w:uiPriority w:val="99"/>
    <w:rsid w:val="00114668"/>
    <w:rPr>
      <w:rFonts w:eastAsia="Calibri" w:cs="Calibri"/>
      <w:sz w:val="22"/>
      <w:szCs w:val="22"/>
      <w:lang w:eastAsia="ar-SA"/>
    </w:rPr>
  </w:style>
  <w:style w:type="paragraph" w:customStyle="1" w:styleId="18">
    <w:name w:val="Обычный1"/>
    <w:rsid w:val="00FF62FB"/>
    <w:pPr>
      <w:snapToGrid w:val="0"/>
    </w:pPr>
    <w:rPr>
      <w:rFonts w:ascii="Times New Roman" w:hAnsi="Times New Roman"/>
    </w:rPr>
  </w:style>
  <w:style w:type="paragraph" w:customStyle="1" w:styleId="aff7">
    <w:name w:val="Прижатый влево"/>
    <w:basedOn w:val="a5"/>
    <w:next w:val="a5"/>
    <w:uiPriority w:val="99"/>
    <w:rsid w:val="00C17DD6"/>
    <w:pPr>
      <w:widowControl w:val="0"/>
      <w:autoSpaceDE w:val="0"/>
      <w:autoSpaceDN w:val="0"/>
      <w:adjustRightInd w:val="0"/>
      <w:snapToGrid/>
    </w:pPr>
    <w:rPr>
      <w:rFonts w:ascii="Arial" w:eastAsiaTheme="minorEastAsia" w:hAnsi="Arial" w:cs="Arial"/>
      <w:sz w:val="24"/>
      <w:szCs w:val="24"/>
    </w:rPr>
  </w:style>
  <w:style w:type="character" w:styleId="aff8">
    <w:name w:val="footnote reference"/>
    <w:uiPriority w:val="99"/>
    <w:unhideWhenUsed/>
    <w:qFormat/>
    <w:locked/>
    <w:rsid w:val="00E336A2"/>
    <w:rPr>
      <w:vertAlign w:val="superscript"/>
    </w:rPr>
  </w:style>
  <w:style w:type="character" w:customStyle="1" w:styleId="js-phone-number">
    <w:name w:val="js-phone-number"/>
    <w:basedOn w:val="a6"/>
    <w:rsid w:val="007D28AF"/>
  </w:style>
  <w:style w:type="table" w:customStyle="1" w:styleId="19">
    <w:name w:val="Сетка таблицы1"/>
    <w:basedOn w:val="a7"/>
    <w:uiPriority w:val="39"/>
    <w:rsid w:val="006C7806"/>
    <w:rPr>
      <w:rFonts w:asciiTheme="minorHAnsi" w:eastAsiaTheme="minorHAnsi" w:hAnsiTheme="minorHAnsi" w:cstheme="minorBid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ableParagraph">
    <w:name w:val="Table Paragraph"/>
    <w:basedOn w:val="a5"/>
    <w:uiPriority w:val="1"/>
    <w:qFormat/>
    <w:rsid w:val="006C7806"/>
    <w:pPr>
      <w:widowControl w:val="0"/>
      <w:autoSpaceDE w:val="0"/>
      <w:autoSpaceDN w:val="0"/>
      <w:snapToGrid/>
    </w:pPr>
    <w:rPr>
      <w:sz w:val="22"/>
      <w:szCs w:val="22"/>
      <w:lang w:bidi="ru-RU"/>
    </w:rPr>
  </w:style>
  <w:style w:type="character" w:customStyle="1" w:styleId="extended-textfull">
    <w:name w:val="extended-text__full"/>
    <w:basedOn w:val="a6"/>
    <w:rsid w:val="00E76F50"/>
  </w:style>
  <w:style w:type="character" w:styleId="aff9">
    <w:name w:val="annotation reference"/>
    <w:basedOn w:val="a6"/>
    <w:uiPriority w:val="99"/>
    <w:semiHidden/>
    <w:unhideWhenUsed/>
    <w:locked/>
    <w:rsid w:val="001728DC"/>
    <w:rPr>
      <w:sz w:val="16"/>
      <w:szCs w:val="16"/>
    </w:rPr>
  </w:style>
  <w:style w:type="paragraph" w:styleId="affa">
    <w:name w:val="annotation text"/>
    <w:basedOn w:val="a5"/>
    <w:link w:val="affb"/>
    <w:uiPriority w:val="99"/>
    <w:semiHidden/>
    <w:unhideWhenUsed/>
    <w:locked/>
    <w:rsid w:val="001728DC"/>
  </w:style>
  <w:style w:type="character" w:customStyle="1" w:styleId="affb">
    <w:name w:val="Текст примечания Знак"/>
    <w:basedOn w:val="a6"/>
    <w:link w:val="affa"/>
    <w:uiPriority w:val="99"/>
    <w:semiHidden/>
    <w:rsid w:val="001728DC"/>
    <w:rPr>
      <w:rFonts w:ascii="Times New Roman" w:hAnsi="Times New Roman"/>
    </w:rPr>
  </w:style>
  <w:style w:type="paragraph" w:styleId="affc">
    <w:name w:val="annotation subject"/>
    <w:basedOn w:val="affa"/>
    <w:next w:val="affa"/>
    <w:link w:val="affd"/>
    <w:uiPriority w:val="99"/>
    <w:semiHidden/>
    <w:unhideWhenUsed/>
    <w:locked/>
    <w:rsid w:val="001728DC"/>
    <w:rPr>
      <w:b/>
      <w:bCs/>
    </w:rPr>
  </w:style>
  <w:style w:type="character" w:customStyle="1" w:styleId="affd">
    <w:name w:val="Тема примечания Знак"/>
    <w:basedOn w:val="affb"/>
    <w:link w:val="affc"/>
    <w:uiPriority w:val="99"/>
    <w:semiHidden/>
    <w:rsid w:val="001728DC"/>
    <w:rPr>
      <w:rFonts w:ascii="Times New Roman" w:hAnsi="Times New Roman"/>
      <w:b/>
      <w:bCs/>
    </w:rPr>
  </w:style>
  <w:style w:type="paragraph" w:customStyle="1" w:styleId="ConsPlusNormal1">
    <w:name w:val="ConsPlusNormal Знак Знак"/>
    <w:link w:val="ConsPlusNormal2"/>
    <w:uiPriority w:val="99"/>
    <w:rsid w:val="00CF63B8"/>
    <w:pPr>
      <w:autoSpaceDE w:val="0"/>
      <w:autoSpaceDN w:val="0"/>
      <w:adjustRightInd w:val="0"/>
      <w:ind w:firstLine="720"/>
    </w:pPr>
    <w:rPr>
      <w:rFonts w:ascii="Arial" w:eastAsia="Calibri" w:hAnsi="Arial" w:cs="Arial"/>
      <w:sz w:val="22"/>
      <w:szCs w:val="22"/>
    </w:rPr>
  </w:style>
  <w:style w:type="character" w:customStyle="1" w:styleId="ConsPlusNormal2">
    <w:name w:val="ConsPlusNormal Знак Знак Знак"/>
    <w:link w:val="ConsPlusNormal1"/>
    <w:uiPriority w:val="99"/>
    <w:locked/>
    <w:rsid w:val="00CF63B8"/>
    <w:rPr>
      <w:rFonts w:ascii="Arial" w:eastAsia="Calibri" w:hAnsi="Arial" w:cs="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List Bullet 2"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5">
    <w:name w:val="Normal"/>
    <w:qFormat/>
    <w:rsid w:val="00E21563"/>
    <w:pPr>
      <w:snapToGrid w:val="0"/>
    </w:pPr>
    <w:rPr>
      <w:rFonts w:ascii="Times New Roman" w:hAnsi="Times New Roman"/>
    </w:rPr>
  </w:style>
  <w:style w:type="paragraph" w:styleId="10">
    <w:name w:val="heading 1"/>
    <w:basedOn w:val="a5"/>
    <w:next w:val="a5"/>
    <w:link w:val="11"/>
    <w:uiPriority w:val="99"/>
    <w:qFormat/>
    <w:rsid w:val="00E13D96"/>
    <w:pPr>
      <w:keepNext/>
      <w:keepLines/>
      <w:snapToGrid/>
      <w:spacing w:before="480"/>
      <w:jc w:val="both"/>
      <w:outlineLvl w:val="0"/>
    </w:pPr>
    <w:rPr>
      <w:rFonts w:ascii="Cambria" w:hAnsi="Cambria"/>
      <w:b/>
      <w:bCs/>
      <w:color w:val="365F91"/>
      <w:sz w:val="28"/>
      <w:szCs w:val="28"/>
    </w:rPr>
  </w:style>
  <w:style w:type="paragraph" w:styleId="21">
    <w:name w:val="heading 2"/>
    <w:aliases w:val="H2,h2,Заголовок 2 Знак1,Заголовок 2 Знак Знак,Numbered text 3 Знак Знак,h2 Знак Знак,H2 Знак1,Numbered text 3 Знак1,2 headline Знак,h Знак,headline Знак,h2 Знак1,Numbered text 3,2 headline,h,headline,2,Раздел 2,Gliederung2,Gliederung,H21,H22"/>
    <w:basedOn w:val="a5"/>
    <w:next w:val="a5"/>
    <w:link w:val="22"/>
    <w:uiPriority w:val="99"/>
    <w:qFormat/>
    <w:rsid w:val="00E13D96"/>
    <w:pPr>
      <w:keepNext/>
      <w:keepLines/>
      <w:snapToGrid/>
      <w:spacing w:before="200"/>
      <w:jc w:val="both"/>
      <w:outlineLvl w:val="1"/>
    </w:pPr>
    <w:rPr>
      <w:rFonts w:ascii="Cambria" w:hAnsi="Cambria"/>
      <w:b/>
      <w:bCs/>
      <w:color w:val="4F81BD"/>
      <w:sz w:val="26"/>
      <w:szCs w:val="26"/>
    </w:rPr>
  </w:style>
  <w:style w:type="paragraph" w:styleId="3">
    <w:name w:val="heading 3"/>
    <w:basedOn w:val="a5"/>
    <w:next w:val="a5"/>
    <w:link w:val="30"/>
    <w:uiPriority w:val="99"/>
    <w:qFormat/>
    <w:rsid w:val="00E13D96"/>
    <w:pPr>
      <w:keepNext/>
      <w:snapToGrid/>
      <w:spacing w:before="240" w:after="60"/>
      <w:jc w:val="both"/>
      <w:outlineLvl w:val="2"/>
    </w:pPr>
    <w:rPr>
      <w:rFonts w:ascii="Cambria" w:hAnsi="Cambria"/>
      <w:b/>
      <w:bCs/>
      <w:color w:val="333333"/>
      <w:sz w:val="26"/>
      <w:szCs w:val="26"/>
    </w:rPr>
  </w:style>
  <w:style w:type="paragraph" w:styleId="4">
    <w:name w:val="heading 4"/>
    <w:aliases w:val="Заголовок 4 (Приложение)"/>
    <w:basedOn w:val="a5"/>
    <w:next w:val="a5"/>
    <w:link w:val="40"/>
    <w:uiPriority w:val="99"/>
    <w:qFormat/>
    <w:rsid w:val="00E13D96"/>
    <w:pPr>
      <w:keepNext/>
      <w:tabs>
        <w:tab w:val="num" w:pos="1224"/>
      </w:tabs>
      <w:snapToGrid/>
      <w:spacing w:before="240" w:after="60"/>
      <w:ind w:left="1224" w:hanging="864"/>
      <w:jc w:val="both"/>
      <w:outlineLvl w:val="3"/>
    </w:pPr>
    <w:rPr>
      <w:rFonts w:ascii="Arial" w:hAnsi="Arial"/>
    </w:rPr>
  </w:style>
  <w:style w:type="paragraph" w:styleId="5">
    <w:name w:val="heading 5"/>
    <w:basedOn w:val="a5"/>
    <w:next w:val="a5"/>
    <w:link w:val="50"/>
    <w:uiPriority w:val="99"/>
    <w:qFormat/>
    <w:rsid w:val="00E13D96"/>
    <w:pPr>
      <w:keepNext/>
      <w:keepLines/>
      <w:snapToGrid/>
      <w:spacing w:before="200"/>
      <w:outlineLvl w:val="4"/>
    </w:pPr>
    <w:rPr>
      <w:rFonts w:ascii="Cambria" w:hAnsi="Cambria"/>
      <w:color w:val="243F60"/>
      <w:sz w:val="24"/>
      <w:szCs w:val="24"/>
    </w:rPr>
  </w:style>
  <w:style w:type="paragraph" w:styleId="6">
    <w:name w:val="heading 6"/>
    <w:basedOn w:val="a5"/>
    <w:next w:val="a5"/>
    <w:link w:val="60"/>
    <w:uiPriority w:val="99"/>
    <w:qFormat/>
    <w:rsid w:val="00E13D96"/>
    <w:pPr>
      <w:tabs>
        <w:tab w:val="num" w:pos="1152"/>
      </w:tabs>
      <w:snapToGrid/>
      <w:spacing w:before="240" w:after="60"/>
      <w:ind w:left="1152" w:hanging="1152"/>
      <w:jc w:val="both"/>
      <w:outlineLvl w:val="5"/>
    </w:pPr>
    <w:rPr>
      <w:i/>
      <w:iCs/>
    </w:rPr>
  </w:style>
  <w:style w:type="paragraph" w:styleId="7">
    <w:name w:val="heading 7"/>
    <w:basedOn w:val="a5"/>
    <w:next w:val="a5"/>
    <w:link w:val="70"/>
    <w:uiPriority w:val="99"/>
    <w:qFormat/>
    <w:rsid w:val="00E13D96"/>
    <w:pPr>
      <w:tabs>
        <w:tab w:val="num" w:pos="1296"/>
      </w:tabs>
      <w:snapToGrid/>
      <w:spacing w:before="240" w:after="60"/>
      <w:ind w:left="1296" w:hanging="1296"/>
      <w:jc w:val="both"/>
      <w:outlineLvl w:val="6"/>
    </w:pPr>
    <w:rPr>
      <w:rFonts w:ascii="Arial" w:hAnsi="Arial"/>
    </w:rPr>
  </w:style>
  <w:style w:type="paragraph" w:styleId="8">
    <w:name w:val="heading 8"/>
    <w:aliases w:val="Legal Level 1.1.1."/>
    <w:basedOn w:val="a5"/>
    <w:next w:val="a5"/>
    <w:link w:val="80"/>
    <w:uiPriority w:val="99"/>
    <w:qFormat/>
    <w:rsid w:val="00E13D96"/>
    <w:pPr>
      <w:tabs>
        <w:tab w:val="num" w:pos="1440"/>
      </w:tabs>
      <w:snapToGrid/>
      <w:spacing w:before="240" w:after="60"/>
      <w:ind w:left="1440" w:hanging="1440"/>
      <w:jc w:val="both"/>
      <w:outlineLvl w:val="7"/>
    </w:pPr>
    <w:rPr>
      <w:rFonts w:ascii="Arial" w:hAnsi="Arial"/>
      <w:i/>
      <w:iCs/>
    </w:rPr>
  </w:style>
  <w:style w:type="paragraph" w:styleId="9">
    <w:name w:val="heading 9"/>
    <w:aliases w:val="Legal Level 1.1.1.1.,aaa,PIM 9,Titre 10"/>
    <w:basedOn w:val="a5"/>
    <w:next w:val="a5"/>
    <w:link w:val="90"/>
    <w:uiPriority w:val="99"/>
    <w:qFormat/>
    <w:rsid w:val="00E13D96"/>
    <w:pPr>
      <w:tabs>
        <w:tab w:val="num" w:pos="1584"/>
      </w:tabs>
      <w:snapToGrid/>
      <w:spacing w:before="240" w:after="60"/>
      <w:ind w:left="1584" w:hanging="1584"/>
      <w:jc w:val="both"/>
      <w:outlineLvl w:val="8"/>
    </w:pPr>
    <w:rPr>
      <w:rFonts w:ascii="Arial" w:hAnsi="Arial"/>
      <w:b/>
      <w:bCs/>
      <w:i/>
      <w:iCs/>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Heading1Char">
    <w:name w:val="Heading 1 Char"/>
    <w:basedOn w:val="a6"/>
    <w:uiPriority w:val="99"/>
    <w:locked/>
    <w:rsid w:val="005964AE"/>
    <w:rPr>
      <w:rFonts w:ascii="Cambria" w:hAnsi="Cambria" w:cs="Cambria"/>
      <w:b/>
      <w:bCs/>
      <w:kern w:val="32"/>
      <w:sz w:val="32"/>
      <w:szCs w:val="32"/>
    </w:rPr>
  </w:style>
  <w:style w:type="character" w:customStyle="1" w:styleId="Heading2Char">
    <w:name w:val="Heading 2 Char"/>
    <w:aliases w:val="H2 Char,h2 Char,Заголовок 2 Знак1 Char,Заголовок 2 Знак Знак Char,Numbered text 3 Знак Знак Char,h2 Знак Знак Char,H2 Знак1 Char,Numbered text 3 Знак1 Char,2 headline Знак Char,h Знак Char,headline Знак Char,h2 Знак1 Char,2 headline Char"/>
    <w:basedOn w:val="a6"/>
    <w:uiPriority w:val="99"/>
    <w:semiHidden/>
    <w:locked/>
    <w:rsid w:val="005964AE"/>
    <w:rPr>
      <w:rFonts w:ascii="Cambria" w:hAnsi="Cambria" w:cs="Cambria"/>
      <w:b/>
      <w:bCs/>
      <w:i/>
      <w:iCs/>
      <w:sz w:val="28"/>
      <w:szCs w:val="28"/>
    </w:rPr>
  </w:style>
  <w:style w:type="character" w:customStyle="1" w:styleId="Heading3Char">
    <w:name w:val="Heading 3 Char"/>
    <w:basedOn w:val="a6"/>
    <w:uiPriority w:val="99"/>
    <w:semiHidden/>
    <w:locked/>
    <w:rsid w:val="005964AE"/>
    <w:rPr>
      <w:rFonts w:ascii="Cambria" w:hAnsi="Cambria" w:cs="Cambria"/>
      <w:b/>
      <w:bCs/>
      <w:sz w:val="26"/>
      <w:szCs w:val="26"/>
    </w:rPr>
  </w:style>
  <w:style w:type="character" w:customStyle="1" w:styleId="Heading4Char">
    <w:name w:val="Heading 4 Char"/>
    <w:aliases w:val="Заголовок 4 (Приложение) Char"/>
    <w:basedOn w:val="a6"/>
    <w:uiPriority w:val="99"/>
    <w:semiHidden/>
    <w:locked/>
    <w:rsid w:val="005964AE"/>
    <w:rPr>
      <w:rFonts w:ascii="Calibri" w:hAnsi="Calibri" w:cs="Calibri"/>
      <w:b/>
      <w:bCs/>
      <w:sz w:val="28"/>
      <w:szCs w:val="28"/>
    </w:rPr>
  </w:style>
  <w:style w:type="character" w:customStyle="1" w:styleId="Heading5Char">
    <w:name w:val="Heading 5 Char"/>
    <w:basedOn w:val="a6"/>
    <w:uiPriority w:val="99"/>
    <w:semiHidden/>
    <w:locked/>
    <w:rsid w:val="005964AE"/>
    <w:rPr>
      <w:rFonts w:ascii="Calibri" w:hAnsi="Calibri" w:cs="Calibri"/>
      <w:b/>
      <w:bCs/>
      <w:i/>
      <w:iCs/>
      <w:sz w:val="26"/>
      <w:szCs w:val="26"/>
    </w:rPr>
  </w:style>
  <w:style w:type="character" w:customStyle="1" w:styleId="Heading6Char">
    <w:name w:val="Heading 6 Char"/>
    <w:basedOn w:val="a6"/>
    <w:uiPriority w:val="99"/>
    <w:semiHidden/>
    <w:locked/>
    <w:rsid w:val="005964AE"/>
    <w:rPr>
      <w:rFonts w:ascii="Calibri" w:hAnsi="Calibri" w:cs="Calibri"/>
      <w:b/>
      <w:bCs/>
    </w:rPr>
  </w:style>
  <w:style w:type="character" w:customStyle="1" w:styleId="Heading7Char">
    <w:name w:val="Heading 7 Char"/>
    <w:basedOn w:val="a6"/>
    <w:uiPriority w:val="99"/>
    <w:semiHidden/>
    <w:locked/>
    <w:rsid w:val="005964AE"/>
    <w:rPr>
      <w:rFonts w:ascii="Calibri" w:hAnsi="Calibri" w:cs="Calibri"/>
      <w:sz w:val="24"/>
      <w:szCs w:val="24"/>
    </w:rPr>
  </w:style>
  <w:style w:type="character" w:customStyle="1" w:styleId="Heading8Char">
    <w:name w:val="Heading 8 Char"/>
    <w:aliases w:val="Legal Level 1.1.1. Char"/>
    <w:basedOn w:val="a6"/>
    <w:uiPriority w:val="99"/>
    <w:semiHidden/>
    <w:locked/>
    <w:rsid w:val="005964AE"/>
    <w:rPr>
      <w:rFonts w:ascii="Calibri" w:hAnsi="Calibri" w:cs="Calibri"/>
      <w:i/>
      <w:iCs/>
      <w:sz w:val="24"/>
      <w:szCs w:val="24"/>
    </w:rPr>
  </w:style>
  <w:style w:type="character" w:customStyle="1" w:styleId="Heading9Char">
    <w:name w:val="Heading 9 Char"/>
    <w:aliases w:val="Legal Level 1.1.1.1. Char,aaa Char,PIM 9 Char,Titre 10 Char"/>
    <w:basedOn w:val="a6"/>
    <w:uiPriority w:val="99"/>
    <w:semiHidden/>
    <w:locked/>
    <w:rsid w:val="005964AE"/>
    <w:rPr>
      <w:rFonts w:ascii="Cambria" w:hAnsi="Cambria" w:cs="Cambria"/>
    </w:rPr>
  </w:style>
  <w:style w:type="character" w:customStyle="1" w:styleId="11">
    <w:name w:val="Заголовок 1 Знак"/>
    <w:link w:val="10"/>
    <w:uiPriority w:val="99"/>
    <w:locked/>
    <w:rsid w:val="00E13D96"/>
    <w:rPr>
      <w:rFonts w:ascii="Cambria" w:hAnsi="Cambria" w:cs="Cambria"/>
      <w:b/>
      <w:bCs/>
      <w:color w:val="365F91"/>
      <w:sz w:val="28"/>
      <w:szCs w:val="28"/>
    </w:rPr>
  </w:style>
  <w:style w:type="character" w:customStyle="1" w:styleId="22">
    <w:name w:val="Заголовок 2 Знак"/>
    <w:aliases w:val="H2 Знак,h2 Знак,Заголовок 2 Знак1 Знак,Заголовок 2 Знак Знак Знак,Numbered text 3 Знак Знак Знак,h2 Знак Знак Знак,H2 Знак1 Знак,Numbered text 3 Знак1 Знак,2 headline Знак Знак,h Знак Знак,headline Знак Знак,h2 Знак1 Знак,h Знак1,2 Знак"/>
    <w:link w:val="21"/>
    <w:uiPriority w:val="99"/>
    <w:locked/>
    <w:rsid w:val="00E13D96"/>
    <w:rPr>
      <w:rFonts w:ascii="Cambria" w:hAnsi="Cambria" w:cs="Cambria"/>
      <w:b/>
      <w:bCs/>
      <w:color w:val="4F81BD"/>
      <w:sz w:val="26"/>
      <w:szCs w:val="26"/>
    </w:rPr>
  </w:style>
  <w:style w:type="character" w:customStyle="1" w:styleId="30">
    <w:name w:val="Заголовок 3 Знак"/>
    <w:link w:val="3"/>
    <w:uiPriority w:val="99"/>
    <w:semiHidden/>
    <w:locked/>
    <w:rsid w:val="00E13D96"/>
    <w:rPr>
      <w:rFonts w:ascii="Cambria" w:hAnsi="Cambria" w:cs="Cambria"/>
      <w:b/>
      <w:bCs/>
      <w:color w:val="333333"/>
      <w:sz w:val="26"/>
      <w:szCs w:val="26"/>
    </w:rPr>
  </w:style>
  <w:style w:type="character" w:customStyle="1" w:styleId="40">
    <w:name w:val="Заголовок 4 Знак"/>
    <w:aliases w:val="Заголовок 4 (Приложение) Знак"/>
    <w:link w:val="4"/>
    <w:uiPriority w:val="99"/>
    <w:locked/>
    <w:rsid w:val="00E13D96"/>
    <w:rPr>
      <w:rFonts w:ascii="Arial" w:hAnsi="Arial" w:cs="Arial"/>
      <w:sz w:val="20"/>
      <w:szCs w:val="20"/>
    </w:rPr>
  </w:style>
  <w:style w:type="character" w:customStyle="1" w:styleId="50">
    <w:name w:val="Заголовок 5 Знак"/>
    <w:link w:val="5"/>
    <w:uiPriority w:val="99"/>
    <w:semiHidden/>
    <w:locked/>
    <w:rsid w:val="00E13D96"/>
    <w:rPr>
      <w:rFonts w:ascii="Cambria" w:hAnsi="Cambria" w:cs="Cambria"/>
      <w:color w:val="243F60"/>
      <w:sz w:val="24"/>
      <w:szCs w:val="24"/>
    </w:rPr>
  </w:style>
  <w:style w:type="character" w:customStyle="1" w:styleId="60">
    <w:name w:val="Заголовок 6 Знак"/>
    <w:link w:val="6"/>
    <w:uiPriority w:val="99"/>
    <w:locked/>
    <w:rsid w:val="00E13D96"/>
    <w:rPr>
      <w:rFonts w:ascii="Times New Roman" w:hAnsi="Times New Roman" w:cs="Times New Roman"/>
      <w:i/>
      <w:iCs/>
      <w:sz w:val="20"/>
      <w:szCs w:val="20"/>
    </w:rPr>
  </w:style>
  <w:style w:type="character" w:customStyle="1" w:styleId="70">
    <w:name w:val="Заголовок 7 Знак"/>
    <w:link w:val="7"/>
    <w:uiPriority w:val="99"/>
    <w:locked/>
    <w:rsid w:val="00E13D96"/>
    <w:rPr>
      <w:rFonts w:ascii="Arial" w:hAnsi="Arial" w:cs="Arial"/>
      <w:sz w:val="20"/>
      <w:szCs w:val="20"/>
    </w:rPr>
  </w:style>
  <w:style w:type="character" w:customStyle="1" w:styleId="80">
    <w:name w:val="Заголовок 8 Знак"/>
    <w:aliases w:val="Legal Level 1.1.1. Знак"/>
    <w:link w:val="8"/>
    <w:uiPriority w:val="99"/>
    <w:locked/>
    <w:rsid w:val="00E13D96"/>
    <w:rPr>
      <w:rFonts w:ascii="Arial" w:hAnsi="Arial" w:cs="Arial"/>
      <w:i/>
      <w:iCs/>
      <w:sz w:val="20"/>
      <w:szCs w:val="20"/>
    </w:rPr>
  </w:style>
  <w:style w:type="character" w:customStyle="1" w:styleId="90">
    <w:name w:val="Заголовок 9 Знак"/>
    <w:aliases w:val="Legal Level 1.1.1.1. Знак,aaa Знак,PIM 9 Знак,Titre 10 Знак"/>
    <w:link w:val="9"/>
    <w:uiPriority w:val="99"/>
    <w:locked/>
    <w:rsid w:val="00E13D96"/>
    <w:rPr>
      <w:rFonts w:ascii="Arial" w:hAnsi="Arial" w:cs="Arial"/>
      <w:b/>
      <w:bCs/>
      <w:i/>
      <w:iCs/>
      <w:sz w:val="20"/>
      <w:szCs w:val="20"/>
    </w:rPr>
  </w:style>
  <w:style w:type="character" w:styleId="a9">
    <w:name w:val="Hyperlink"/>
    <w:basedOn w:val="a6"/>
    <w:uiPriority w:val="99"/>
    <w:rsid w:val="00E13D96"/>
    <w:rPr>
      <w:color w:val="0000FF"/>
      <w:u w:val="single"/>
    </w:rPr>
  </w:style>
  <w:style w:type="paragraph" w:styleId="HTML">
    <w:name w:val="HTML Preformatted"/>
    <w:basedOn w:val="a5"/>
    <w:link w:val="HTML0"/>
    <w:rsid w:val="00E13D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after="60"/>
      <w:jc w:val="both"/>
    </w:pPr>
    <w:rPr>
      <w:rFonts w:ascii="Courier New" w:hAnsi="Courier New"/>
      <w:color w:val="333333"/>
    </w:rPr>
  </w:style>
  <w:style w:type="character" w:customStyle="1" w:styleId="HTMLPreformattedChar">
    <w:name w:val="HTML Preformatted Char"/>
    <w:basedOn w:val="a6"/>
    <w:uiPriority w:val="99"/>
    <w:semiHidden/>
    <w:locked/>
    <w:rsid w:val="005964AE"/>
    <w:rPr>
      <w:rFonts w:ascii="Courier New" w:hAnsi="Courier New" w:cs="Courier New"/>
      <w:sz w:val="20"/>
      <w:szCs w:val="20"/>
    </w:rPr>
  </w:style>
  <w:style w:type="character" w:customStyle="1" w:styleId="HTML0">
    <w:name w:val="Стандартный HTML Знак"/>
    <w:link w:val="HTML"/>
    <w:locked/>
    <w:rsid w:val="00E13D96"/>
    <w:rPr>
      <w:rFonts w:ascii="Courier New" w:hAnsi="Courier New" w:cs="Courier New"/>
      <w:color w:val="333333"/>
      <w:sz w:val="20"/>
      <w:szCs w:val="20"/>
    </w:rPr>
  </w:style>
  <w:style w:type="paragraph" w:styleId="aa">
    <w:name w:val="Normal (Web)"/>
    <w:basedOn w:val="a5"/>
    <w:uiPriority w:val="99"/>
    <w:rsid w:val="00E13D96"/>
    <w:pPr>
      <w:snapToGrid/>
      <w:spacing w:before="100" w:beforeAutospacing="1" w:after="100" w:afterAutospacing="1"/>
    </w:pPr>
    <w:rPr>
      <w:rFonts w:ascii="Arial" w:hAnsi="Arial" w:cs="Arial"/>
      <w:color w:val="333333"/>
    </w:rPr>
  </w:style>
  <w:style w:type="paragraph" w:styleId="12">
    <w:name w:val="toc 1"/>
    <w:basedOn w:val="a5"/>
    <w:next w:val="a5"/>
    <w:autoRedefine/>
    <w:uiPriority w:val="99"/>
    <w:semiHidden/>
    <w:rsid w:val="00E13D96"/>
    <w:pPr>
      <w:tabs>
        <w:tab w:val="right" w:leader="dot" w:pos="10206"/>
      </w:tabs>
      <w:snapToGrid/>
      <w:jc w:val="both"/>
    </w:pPr>
    <w:rPr>
      <w:rFonts w:ascii="Arial" w:hAnsi="Arial" w:cs="Arial"/>
      <w:b/>
      <w:bCs/>
      <w:caps/>
      <w:color w:val="333333"/>
    </w:rPr>
  </w:style>
  <w:style w:type="paragraph" w:styleId="ab">
    <w:name w:val="footnote text"/>
    <w:aliases w:val="Знак4 Знак,Текст сноски Знак1,Текст сноски Знак Знак,Знак4 Знак1,Знак4,Знак4 Знак Знак Знак2,Текст сноски Знак Знак1,Footnote Text Char Знак,Знак5,Знак8 Знак Знак Знак,Знак8 Знак Знак1,Знак4 Знак Знак Знак,Знак4 Знак Знак1,Знак4 Знак1 Знак1"/>
    <w:basedOn w:val="a5"/>
    <w:link w:val="ac"/>
    <w:qFormat/>
    <w:rsid w:val="00E13D96"/>
    <w:pPr>
      <w:snapToGrid/>
    </w:pPr>
  </w:style>
  <w:style w:type="character" w:customStyle="1" w:styleId="FootnoteTextChar">
    <w:name w:val="Footnote Text Char"/>
    <w:basedOn w:val="a6"/>
    <w:uiPriority w:val="99"/>
    <w:semiHidden/>
    <w:locked/>
    <w:rsid w:val="005964AE"/>
    <w:rPr>
      <w:sz w:val="20"/>
      <w:szCs w:val="20"/>
    </w:rPr>
  </w:style>
  <w:style w:type="character" w:customStyle="1" w:styleId="ac">
    <w:name w:val="Текст сноски Знак"/>
    <w:aliases w:val="Знак4 Знак Знак,Текст сноски Знак1 Знак,Текст сноски Знак Знак Знак,Знак4 Знак1 Знак,Знак4 Знак2,Знак4 Знак Знак Знак2 Знак,Текст сноски Знак Знак1 Знак,Footnote Text Char Знак Знак,Знак5 Знак,Знак8 Знак Знак Знак Знак"/>
    <w:link w:val="ab"/>
    <w:locked/>
    <w:rsid w:val="00E13D96"/>
    <w:rPr>
      <w:rFonts w:ascii="Times New Roman" w:hAnsi="Times New Roman" w:cs="Times New Roman"/>
      <w:sz w:val="20"/>
      <w:szCs w:val="20"/>
    </w:rPr>
  </w:style>
  <w:style w:type="paragraph" w:styleId="ad">
    <w:name w:val="header"/>
    <w:aliases w:val="Linie"/>
    <w:basedOn w:val="a5"/>
    <w:link w:val="ae"/>
    <w:uiPriority w:val="99"/>
    <w:rsid w:val="00E13D96"/>
    <w:pPr>
      <w:tabs>
        <w:tab w:val="center" w:pos="4677"/>
        <w:tab w:val="right" w:pos="9355"/>
      </w:tabs>
      <w:snapToGrid/>
      <w:jc w:val="both"/>
    </w:pPr>
    <w:rPr>
      <w:rFonts w:ascii="Arial" w:hAnsi="Arial"/>
      <w:color w:val="333333"/>
    </w:rPr>
  </w:style>
  <w:style w:type="character" w:customStyle="1" w:styleId="HeaderChar">
    <w:name w:val="Header Char"/>
    <w:aliases w:val="Linie Char"/>
    <w:basedOn w:val="a6"/>
    <w:uiPriority w:val="99"/>
    <w:semiHidden/>
    <w:locked/>
    <w:rsid w:val="005964AE"/>
  </w:style>
  <w:style w:type="character" w:customStyle="1" w:styleId="ae">
    <w:name w:val="Верхний колонтитул Знак"/>
    <w:aliases w:val="Linie Знак"/>
    <w:link w:val="ad"/>
    <w:uiPriority w:val="99"/>
    <w:locked/>
    <w:rsid w:val="00E13D96"/>
    <w:rPr>
      <w:rFonts w:ascii="Arial" w:hAnsi="Arial" w:cs="Arial"/>
      <w:color w:val="333333"/>
      <w:sz w:val="20"/>
      <w:szCs w:val="20"/>
    </w:rPr>
  </w:style>
  <w:style w:type="paragraph" w:styleId="af">
    <w:name w:val="footer"/>
    <w:basedOn w:val="a5"/>
    <w:link w:val="af0"/>
    <w:uiPriority w:val="99"/>
    <w:rsid w:val="00E13D96"/>
    <w:pPr>
      <w:tabs>
        <w:tab w:val="center" w:pos="4677"/>
        <w:tab w:val="right" w:pos="9355"/>
      </w:tabs>
      <w:snapToGrid/>
      <w:spacing w:after="60"/>
      <w:jc w:val="both"/>
    </w:pPr>
    <w:rPr>
      <w:rFonts w:ascii="Arial" w:hAnsi="Arial"/>
      <w:color w:val="333333"/>
    </w:rPr>
  </w:style>
  <w:style w:type="character" w:customStyle="1" w:styleId="FooterChar">
    <w:name w:val="Footer Char"/>
    <w:basedOn w:val="a6"/>
    <w:uiPriority w:val="99"/>
    <w:semiHidden/>
    <w:locked/>
    <w:rsid w:val="005964AE"/>
  </w:style>
  <w:style w:type="character" w:customStyle="1" w:styleId="af0">
    <w:name w:val="Нижний колонтитул Знак"/>
    <w:link w:val="af"/>
    <w:uiPriority w:val="99"/>
    <w:locked/>
    <w:rsid w:val="00E13D96"/>
    <w:rPr>
      <w:rFonts w:ascii="Arial" w:hAnsi="Arial" w:cs="Arial"/>
      <w:color w:val="333333"/>
      <w:sz w:val="20"/>
      <w:szCs w:val="20"/>
    </w:rPr>
  </w:style>
  <w:style w:type="paragraph" w:styleId="af1">
    <w:name w:val="List Bullet"/>
    <w:basedOn w:val="a5"/>
    <w:autoRedefine/>
    <w:uiPriority w:val="99"/>
    <w:semiHidden/>
    <w:rsid w:val="00E13D96"/>
    <w:pPr>
      <w:widowControl w:val="0"/>
      <w:snapToGrid/>
      <w:spacing w:line="312" w:lineRule="auto"/>
      <w:jc w:val="both"/>
    </w:pPr>
  </w:style>
  <w:style w:type="paragraph" w:styleId="20">
    <w:name w:val="List Number 2"/>
    <w:basedOn w:val="a5"/>
    <w:uiPriority w:val="99"/>
    <w:semiHidden/>
    <w:rsid w:val="00E13D96"/>
    <w:pPr>
      <w:numPr>
        <w:numId w:val="3"/>
      </w:numPr>
      <w:snapToGrid/>
      <w:spacing w:after="60"/>
      <w:jc w:val="both"/>
    </w:pPr>
    <w:rPr>
      <w:rFonts w:ascii="Arial" w:hAnsi="Arial" w:cs="Arial"/>
      <w:color w:val="333333"/>
    </w:rPr>
  </w:style>
  <w:style w:type="paragraph" w:styleId="af2">
    <w:name w:val="Body Text"/>
    <w:basedOn w:val="a5"/>
    <w:link w:val="af3"/>
    <w:uiPriority w:val="99"/>
    <w:rsid w:val="00E13D96"/>
    <w:pPr>
      <w:snapToGrid/>
      <w:spacing w:after="120"/>
      <w:jc w:val="both"/>
    </w:pPr>
    <w:rPr>
      <w:rFonts w:ascii="Arial" w:hAnsi="Arial"/>
      <w:color w:val="333333"/>
    </w:rPr>
  </w:style>
  <w:style w:type="character" w:customStyle="1" w:styleId="BodyTextChar">
    <w:name w:val="Body Text Char"/>
    <w:basedOn w:val="a6"/>
    <w:uiPriority w:val="99"/>
    <w:semiHidden/>
    <w:locked/>
    <w:rsid w:val="005964AE"/>
  </w:style>
  <w:style w:type="character" w:customStyle="1" w:styleId="af3">
    <w:name w:val="Основной текст Знак"/>
    <w:link w:val="af2"/>
    <w:uiPriority w:val="99"/>
    <w:locked/>
    <w:rsid w:val="00E13D96"/>
    <w:rPr>
      <w:rFonts w:ascii="Arial" w:hAnsi="Arial" w:cs="Arial"/>
      <w:color w:val="333333"/>
      <w:sz w:val="20"/>
      <w:szCs w:val="20"/>
    </w:rPr>
  </w:style>
  <w:style w:type="paragraph" w:styleId="a">
    <w:name w:val="Body Text Indent"/>
    <w:basedOn w:val="a5"/>
    <w:link w:val="af4"/>
    <w:rsid w:val="00E13D96"/>
    <w:pPr>
      <w:numPr>
        <w:numId w:val="4"/>
      </w:numPr>
      <w:tabs>
        <w:tab w:val="clear" w:pos="928"/>
        <w:tab w:val="num" w:pos="926"/>
      </w:tabs>
      <w:snapToGrid/>
      <w:spacing w:before="60"/>
      <w:ind w:left="0" w:firstLine="851"/>
      <w:jc w:val="both"/>
    </w:pPr>
    <w:rPr>
      <w:rFonts w:ascii="Arial" w:hAnsi="Arial"/>
      <w:color w:val="333333"/>
    </w:rPr>
  </w:style>
  <w:style w:type="character" w:customStyle="1" w:styleId="BodyTextIndentChar">
    <w:name w:val="Body Text Indent Char"/>
    <w:basedOn w:val="a6"/>
    <w:uiPriority w:val="99"/>
    <w:semiHidden/>
    <w:locked/>
    <w:rsid w:val="005964AE"/>
  </w:style>
  <w:style w:type="character" w:customStyle="1" w:styleId="af4">
    <w:name w:val="Основной текст с отступом Знак"/>
    <w:link w:val="a"/>
    <w:locked/>
    <w:rsid w:val="00E13D96"/>
    <w:rPr>
      <w:rFonts w:ascii="Arial" w:hAnsi="Arial"/>
      <w:color w:val="333333"/>
    </w:rPr>
  </w:style>
  <w:style w:type="paragraph" w:styleId="23">
    <w:name w:val="Body Text 2"/>
    <w:basedOn w:val="a5"/>
    <w:link w:val="24"/>
    <w:rsid w:val="00E13D96"/>
    <w:pPr>
      <w:snapToGrid/>
      <w:spacing w:after="120" w:line="480" w:lineRule="auto"/>
      <w:jc w:val="both"/>
    </w:pPr>
    <w:rPr>
      <w:rFonts w:ascii="Arial" w:hAnsi="Arial"/>
      <w:color w:val="333333"/>
    </w:rPr>
  </w:style>
  <w:style w:type="character" w:customStyle="1" w:styleId="BodyText2Char">
    <w:name w:val="Body Text 2 Char"/>
    <w:basedOn w:val="a6"/>
    <w:uiPriority w:val="99"/>
    <w:semiHidden/>
    <w:locked/>
    <w:rsid w:val="005964AE"/>
  </w:style>
  <w:style w:type="character" w:customStyle="1" w:styleId="24">
    <w:name w:val="Основной текст 2 Знак"/>
    <w:link w:val="23"/>
    <w:locked/>
    <w:rsid w:val="00E13D96"/>
    <w:rPr>
      <w:rFonts w:ascii="Arial" w:hAnsi="Arial" w:cs="Arial"/>
      <w:color w:val="333333"/>
      <w:sz w:val="20"/>
      <w:szCs w:val="20"/>
    </w:rPr>
  </w:style>
  <w:style w:type="paragraph" w:styleId="25">
    <w:name w:val="Body Text Indent 2"/>
    <w:basedOn w:val="a5"/>
    <w:link w:val="26"/>
    <w:uiPriority w:val="99"/>
    <w:rsid w:val="00E13D96"/>
    <w:pPr>
      <w:snapToGrid/>
      <w:spacing w:after="120" w:line="480" w:lineRule="auto"/>
      <w:ind w:left="283"/>
      <w:jc w:val="both"/>
    </w:pPr>
    <w:rPr>
      <w:rFonts w:ascii="Arial" w:hAnsi="Arial"/>
      <w:color w:val="333333"/>
    </w:rPr>
  </w:style>
  <w:style w:type="character" w:customStyle="1" w:styleId="BodyTextIndent2Char">
    <w:name w:val="Body Text Indent 2 Char"/>
    <w:basedOn w:val="a6"/>
    <w:uiPriority w:val="99"/>
    <w:semiHidden/>
    <w:locked/>
    <w:rsid w:val="005964AE"/>
  </w:style>
  <w:style w:type="character" w:customStyle="1" w:styleId="26">
    <w:name w:val="Основной текст с отступом 2 Знак"/>
    <w:link w:val="25"/>
    <w:uiPriority w:val="99"/>
    <w:locked/>
    <w:rsid w:val="00E13D96"/>
    <w:rPr>
      <w:rFonts w:ascii="Arial" w:hAnsi="Arial" w:cs="Arial"/>
      <w:color w:val="333333"/>
      <w:sz w:val="20"/>
      <w:szCs w:val="20"/>
    </w:rPr>
  </w:style>
  <w:style w:type="paragraph" w:customStyle="1" w:styleId="13">
    <w:name w:val="Абзац списка1"/>
    <w:basedOn w:val="a5"/>
    <w:uiPriority w:val="99"/>
    <w:rsid w:val="00E13D96"/>
    <w:pPr>
      <w:snapToGrid/>
      <w:spacing w:after="60"/>
      <w:ind w:left="720"/>
      <w:jc w:val="both"/>
    </w:pPr>
    <w:rPr>
      <w:rFonts w:ascii="Arial" w:hAnsi="Arial" w:cs="Arial"/>
      <w:color w:val="333333"/>
    </w:rPr>
  </w:style>
  <w:style w:type="paragraph" w:customStyle="1" w:styleId="ConsNormal">
    <w:name w:val="ConsNormal"/>
    <w:rsid w:val="00E13D96"/>
    <w:pPr>
      <w:widowControl w:val="0"/>
      <w:autoSpaceDE w:val="0"/>
      <w:autoSpaceDN w:val="0"/>
      <w:adjustRightInd w:val="0"/>
      <w:ind w:right="19772" w:firstLine="720"/>
    </w:pPr>
    <w:rPr>
      <w:rFonts w:ascii="Arial" w:hAnsi="Arial" w:cs="Arial"/>
    </w:rPr>
  </w:style>
  <w:style w:type="paragraph" w:customStyle="1" w:styleId="ConsPlusNormal">
    <w:name w:val="ConsPlusNormal"/>
    <w:link w:val="ConsPlusNormal0"/>
    <w:qFormat/>
    <w:rsid w:val="00E13D96"/>
    <w:pPr>
      <w:widowControl w:val="0"/>
      <w:autoSpaceDE w:val="0"/>
      <w:autoSpaceDN w:val="0"/>
      <w:adjustRightInd w:val="0"/>
      <w:ind w:firstLine="720"/>
    </w:pPr>
    <w:rPr>
      <w:rFonts w:ascii="Arial" w:hAnsi="Arial"/>
      <w:sz w:val="22"/>
      <w:szCs w:val="22"/>
    </w:rPr>
  </w:style>
  <w:style w:type="character" w:customStyle="1" w:styleId="ConsPlusNormal0">
    <w:name w:val="ConsPlusNormal Знак"/>
    <w:link w:val="ConsPlusNormal"/>
    <w:locked/>
    <w:rsid w:val="00E13D96"/>
    <w:rPr>
      <w:rFonts w:ascii="Arial" w:hAnsi="Arial"/>
      <w:sz w:val="22"/>
      <w:szCs w:val="22"/>
      <w:lang w:val="ru-RU" w:eastAsia="ru-RU" w:bidi="ar-SA"/>
    </w:rPr>
  </w:style>
  <w:style w:type="paragraph" w:customStyle="1" w:styleId="27">
    <w:name w:val="Стиль2"/>
    <w:basedOn w:val="20"/>
    <w:link w:val="28"/>
    <w:qFormat/>
    <w:rsid w:val="00E13D96"/>
    <w:pPr>
      <w:keepNext/>
      <w:keepLines/>
      <w:widowControl w:val="0"/>
      <w:numPr>
        <w:numId w:val="0"/>
      </w:numPr>
      <w:suppressLineNumbers/>
      <w:tabs>
        <w:tab w:val="num" w:pos="1440"/>
      </w:tabs>
      <w:suppressAutoHyphens/>
      <w:ind w:left="1440" w:hanging="360"/>
    </w:pPr>
    <w:rPr>
      <w:rFonts w:cs="Times New Roman"/>
      <w:b/>
      <w:bCs/>
    </w:rPr>
  </w:style>
  <w:style w:type="paragraph" w:customStyle="1" w:styleId="31">
    <w:name w:val="Стиль3"/>
    <w:basedOn w:val="25"/>
    <w:qFormat/>
    <w:rsid w:val="00E13D96"/>
    <w:pPr>
      <w:tabs>
        <w:tab w:val="num" w:pos="2160"/>
      </w:tabs>
    </w:pPr>
  </w:style>
  <w:style w:type="character" w:styleId="af5">
    <w:name w:val="Strong"/>
    <w:basedOn w:val="a6"/>
    <w:uiPriority w:val="99"/>
    <w:qFormat/>
    <w:rsid w:val="00E13D96"/>
    <w:rPr>
      <w:b/>
      <w:bCs/>
    </w:rPr>
  </w:style>
  <w:style w:type="paragraph" w:styleId="af6">
    <w:name w:val="Title"/>
    <w:basedOn w:val="a5"/>
    <w:link w:val="af7"/>
    <w:qFormat/>
    <w:rsid w:val="00E13D96"/>
    <w:pPr>
      <w:snapToGrid/>
      <w:jc w:val="center"/>
    </w:pPr>
  </w:style>
  <w:style w:type="character" w:customStyle="1" w:styleId="TitleChar">
    <w:name w:val="Title Char"/>
    <w:basedOn w:val="a6"/>
    <w:uiPriority w:val="99"/>
    <w:locked/>
    <w:rsid w:val="005964AE"/>
    <w:rPr>
      <w:rFonts w:ascii="Cambria" w:hAnsi="Cambria" w:cs="Cambria"/>
      <w:b/>
      <w:bCs/>
      <w:kern w:val="28"/>
      <w:sz w:val="32"/>
      <w:szCs w:val="32"/>
    </w:rPr>
  </w:style>
  <w:style w:type="character" w:customStyle="1" w:styleId="af7">
    <w:name w:val="Название Знак"/>
    <w:link w:val="af6"/>
    <w:locked/>
    <w:rsid w:val="00E13D96"/>
    <w:rPr>
      <w:rFonts w:ascii="Times New Roman" w:hAnsi="Times New Roman" w:cs="Times New Roman"/>
      <w:sz w:val="20"/>
      <w:szCs w:val="20"/>
    </w:rPr>
  </w:style>
  <w:style w:type="character" w:customStyle="1" w:styleId="32">
    <w:name w:val="Стиль3 Знак Знак"/>
    <w:link w:val="33"/>
    <w:uiPriority w:val="99"/>
    <w:locked/>
    <w:rsid w:val="00E13D96"/>
    <w:rPr>
      <w:sz w:val="24"/>
      <w:szCs w:val="24"/>
    </w:rPr>
  </w:style>
  <w:style w:type="paragraph" w:customStyle="1" w:styleId="33">
    <w:name w:val="Стиль3 Знак"/>
    <w:basedOn w:val="25"/>
    <w:link w:val="32"/>
    <w:uiPriority w:val="99"/>
    <w:rsid w:val="00E13D96"/>
    <w:pPr>
      <w:widowControl w:val="0"/>
      <w:tabs>
        <w:tab w:val="num" w:pos="227"/>
      </w:tabs>
      <w:adjustRightInd w:val="0"/>
      <w:spacing w:after="0" w:line="240" w:lineRule="auto"/>
      <w:ind w:left="0"/>
    </w:pPr>
    <w:rPr>
      <w:rFonts w:ascii="Calibri" w:hAnsi="Calibri"/>
      <w:color w:val="auto"/>
      <w:sz w:val="24"/>
      <w:szCs w:val="24"/>
    </w:rPr>
  </w:style>
  <w:style w:type="table" w:styleId="af8">
    <w:name w:val="Table Grid"/>
    <w:basedOn w:val="a7"/>
    <w:uiPriority w:val="39"/>
    <w:rsid w:val="00E13D96"/>
    <w:pPr>
      <w:spacing w:after="60"/>
      <w:jc w:val="both"/>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0">
    <w:name w:val="List Number"/>
    <w:basedOn w:val="a5"/>
    <w:uiPriority w:val="99"/>
    <w:rsid w:val="00E13D96"/>
    <w:pPr>
      <w:numPr>
        <w:numId w:val="1"/>
      </w:numPr>
      <w:snapToGrid/>
      <w:spacing w:after="60"/>
      <w:jc w:val="both"/>
    </w:pPr>
    <w:rPr>
      <w:rFonts w:ascii="Arial" w:hAnsi="Arial" w:cs="Arial"/>
      <w:color w:val="333333"/>
    </w:rPr>
  </w:style>
  <w:style w:type="paragraph" w:styleId="34">
    <w:name w:val="Body Text Indent 3"/>
    <w:basedOn w:val="a5"/>
    <w:link w:val="35"/>
    <w:uiPriority w:val="99"/>
    <w:rsid w:val="00E13D96"/>
    <w:pPr>
      <w:snapToGrid/>
      <w:spacing w:after="120"/>
      <w:ind w:left="283"/>
    </w:pPr>
    <w:rPr>
      <w:sz w:val="16"/>
      <w:szCs w:val="16"/>
    </w:rPr>
  </w:style>
  <w:style w:type="character" w:customStyle="1" w:styleId="BodyTextIndent3Char">
    <w:name w:val="Body Text Indent 3 Char"/>
    <w:basedOn w:val="a6"/>
    <w:uiPriority w:val="99"/>
    <w:semiHidden/>
    <w:locked/>
    <w:rsid w:val="005964AE"/>
    <w:rPr>
      <w:sz w:val="16"/>
      <w:szCs w:val="16"/>
    </w:rPr>
  </w:style>
  <w:style w:type="character" w:customStyle="1" w:styleId="35">
    <w:name w:val="Основной текст с отступом 3 Знак"/>
    <w:link w:val="34"/>
    <w:uiPriority w:val="99"/>
    <w:locked/>
    <w:rsid w:val="00E13D96"/>
    <w:rPr>
      <w:rFonts w:ascii="Times New Roman" w:hAnsi="Times New Roman" w:cs="Times New Roman"/>
      <w:sz w:val="16"/>
      <w:szCs w:val="16"/>
    </w:rPr>
  </w:style>
  <w:style w:type="paragraph" w:customStyle="1" w:styleId="ConsPlusNonformat">
    <w:name w:val="ConsPlusNonformat"/>
    <w:rsid w:val="00E13D96"/>
    <w:pPr>
      <w:widowControl w:val="0"/>
      <w:autoSpaceDE w:val="0"/>
      <w:autoSpaceDN w:val="0"/>
      <w:adjustRightInd w:val="0"/>
    </w:pPr>
    <w:rPr>
      <w:rFonts w:ascii="Courier New" w:hAnsi="Courier New" w:cs="Courier New"/>
    </w:rPr>
  </w:style>
  <w:style w:type="paragraph" w:styleId="36">
    <w:name w:val="Body Text 3"/>
    <w:basedOn w:val="a5"/>
    <w:link w:val="37"/>
    <w:uiPriority w:val="99"/>
    <w:rsid w:val="00E13D96"/>
    <w:pPr>
      <w:snapToGrid/>
      <w:spacing w:after="120"/>
    </w:pPr>
    <w:rPr>
      <w:sz w:val="16"/>
      <w:szCs w:val="16"/>
    </w:rPr>
  </w:style>
  <w:style w:type="character" w:customStyle="1" w:styleId="BodyText3Char">
    <w:name w:val="Body Text 3 Char"/>
    <w:basedOn w:val="a6"/>
    <w:uiPriority w:val="99"/>
    <w:semiHidden/>
    <w:locked/>
    <w:rsid w:val="005964AE"/>
    <w:rPr>
      <w:sz w:val="16"/>
      <w:szCs w:val="16"/>
    </w:rPr>
  </w:style>
  <w:style w:type="character" w:customStyle="1" w:styleId="37">
    <w:name w:val="Основной текст 3 Знак"/>
    <w:link w:val="36"/>
    <w:uiPriority w:val="99"/>
    <w:locked/>
    <w:rsid w:val="00E13D96"/>
    <w:rPr>
      <w:rFonts w:ascii="Times New Roman" w:hAnsi="Times New Roman" w:cs="Times New Roman"/>
      <w:sz w:val="16"/>
      <w:szCs w:val="16"/>
    </w:rPr>
  </w:style>
  <w:style w:type="paragraph" w:customStyle="1" w:styleId="af9">
    <w:name w:val="Словарная статья"/>
    <w:basedOn w:val="a5"/>
    <w:next w:val="a5"/>
    <w:uiPriority w:val="99"/>
    <w:rsid w:val="00E13D96"/>
    <w:pPr>
      <w:autoSpaceDE w:val="0"/>
      <w:autoSpaceDN w:val="0"/>
      <w:adjustRightInd w:val="0"/>
      <w:snapToGrid/>
      <w:ind w:right="118"/>
      <w:jc w:val="both"/>
    </w:pPr>
    <w:rPr>
      <w:rFonts w:ascii="Arial" w:hAnsi="Arial" w:cs="Arial"/>
    </w:rPr>
  </w:style>
  <w:style w:type="character" w:customStyle="1" w:styleId="MMTopic1">
    <w:name w:val="MM Topic 1 Знак"/>
    <w:link w:val="MMTopic10"/>
    <w:uiPriority w:val="99"/>
    <w:locked/>
    <w:rsid w:val="00E13D96"/>
    <w:rPr>
      <w:b/>
      <w:bCs/>
      <w:color w:val="365F91"/>
      <w:sz w:val="24"/>
      <w:szCs w:val="24"/>
    </w:rPr>
  </w:style>
  <w:style w:type="paragraph" w:customStyle="1" w:styleId="MMTopic10">
    <w:name w:val="MM Topic 1"/>
    <w:basedOn w:val="10"/>
    <w:link w:val="MMTopic1"/>
    <w:uiPriority w:val="99"/>
    <w:rsid w:val="00E13D96"/>
    <w:pPr>
      <w:suppressAutoHyphens/>
      <w:spacing w:before="120" w:after="120"/>
      <w:ind w:left="540" w:hanging="540"/>
    </w:pPr>
    <w:rPr>
      <w:rFonts w:ascii="Calibri" w:hAnsi="Calibri"/>
      <w:sz w:val="24"/>
      <w:szCs w:val="24"/>
    </w:rPr>
  </w:style>
  <w:style w:type="paragraph" w:customStyle="1" w:styleId="MMTopic2">
    <w:name w:val="MM Topic 2"/>
    <w:basedOn w:val="a5"/>
    <w:uiPriority w:val="99"/>
    <w:rsid w:val="00E13D96"/>
    <w:pPr>
      <w:widowControl w:val="0"/>
      <w:autoSpaceDE w:val="0"/>
      <w:autoSpaceDN w:val="0"/>
      <w:adjustRightInd w:val="0"/>
      <w:snapToGrid/>
      <w:ind w:left="180"/>
    </w:pPr>
  </w:style>
  <w:style w:type="paragraph" w:customStyle="1" w:styleId="MMTopic3">
    <w:name w:val="MM Topic 3"/>
    <w:basedOn w:val="a5"/>
    <w:uiPriority w:val="99"/>
    <w:rsid w:val="00E13D96"/>
    <w:pPr>
      <w:widowControl w:val="0"/>
      <w:numPr>
        <w:ilvl w:val="2"/>
        <w:numId w:val="5"/>
      </w:numPr>
      <w:autoSpaceDE w:val="0"/>
      <w:autoSpaceDN w:val="0"/>
      <w:adjustRightInd w:val="0"/>
      <w:snapToGrid/>
    </w:pPr>
  </w:style>
  <w:style w:type="paragraph" w:customStyle="1" w:styleId="MMTopic4">
    <w:name w:val="MM Topic 4"/>
    <w:basedOn w:val="a5"/>
    <w:uiPriority w:val="99"/>
    <w:rsid w:val="00E13D96"/>
    <w:pPr>
      <w:widowControl w:val="0"/>
      <w:numPr>
        <w:ilvl w:val="3"/>
        <w:numId w:val="5"/>
      </w:numPr>
      <w:autoSpaceDE w:val="0"/>
      <w:autoSpaceDN w:val="0"/>
      <w:adjustRightInd w:val="0"/>
      <w:snapToGrid/>
    </w:pPr>
  </w:style>
  <w:style w:type="paragraph" w:customStyle="1" w:styleId="MMTopic5">
    <w:name w:val="MM Topic 5"/>
    <w:basedOn w:val="a5"/>
    <w:uiPriority w:val="99"/>
    <w:rsid w:val="00E13D96"/>
    <w:pPr>
      <w:widowControl w:val="0"/>
      <w:numPr>
        <w:ilvl w:val="4"/>
        <w:numId w:val="5"/>
      </w:numPr>
      <w:autoSpaceDE w:val="0"/>
      <w:autoSpaceDN w:val="0"/>
      <w:adjustRightInd w:val="0"/>
      <w:snapToGrid/>
    </w:pPr>
  </w:style>
  <w:style w:type="paragraph" w:customStyle="1" w:styleId="14">
    <w:name w:val="1"/>
    <w:basedOn w:val="a5"/>
    <w:uiPriority w:val="99"/>
    <w:rsid w:val="00E13D96"/>
    <w:pPr>
      <w:snapToGrid/>
      <w:spacing w:after="160" w:line="240" w:lineRule="exact"/>
    </w:pPr>
    <w:rPr>
      <w:lang w:eastAsia="zh-CN"/>
    </w:rPr>
  </w:style>
  <w:style w:type="paragraph" w:customStyle="1" w:styleId="CharCharCarCarCharCharCarCarCharCharCarCarCharChar">
    <w:name w:val="Char Char Car Car Char Char Car Car Char Char Car Car Char Char"/>
    <w:basedOn w:val="a5"/>
    <w:uiPriority w:val="99"/>
    <w:rsid w:val="00E13D96"/>
    <w:pPr>
      <w:snapToGrid/>
      <w:spacing w:after="160" w:line="240" w:lineRule="exact"/>
    </w:pPr>
  </w:style>
  <w:style w:type="paragraph" w:customStyle="1" w:styleId="afa">
    <w:name w:val="Знак"/>
    <w:basedOn w:val="a5"/>
    <w:uiPriority w:val="99"/>
    <w:rsid w:val="00E13D96"/>
    <w:pPr>
      <w:snapToGrid/>
      <w:spacing w:after="160" w:line="240" w:lineRule="exact"/>
    </w:pPr>
    <w:rPr>
      <w:lang w:eastAsia="zh-CN"/>
    </w:rPr>
  </w:style>
  <w:style w:type="paragraph" w:customStyle="1" w:styleId="ConsPlusCell">
    <w:name w:val="ConsPlusCell"/>
    <w:uiPriority w:val="99"/>
    <w:rsid w:val="00E13D96"/>
    <w:pPr>
      <w:autoSpaceDE w:val="0"/>
      <w:autoSpaceDN w:val="0"/>
      <w:adjustRightInd w:val="0"/>
    </w:pPr>
    <w:rPr>
      <w:rFonts w:ascii="Times New Roman" w:hAnsi="Times New Roman"/>
      <w:sz w:val="22"/>
      <w:szCs w:val="22"/>
      <w:lang w:eastAsia="en-US"/>
    </w:rPr>
  </w:style>
  <w:style w:type="paragraph" w:customStyle="1" w:styleId="ConsPlusTitle">
    <w:name w:val="ConsPlusTitle"/>
    <w:uiPriority w:val="99"/>
    <w:rsid w:val="00E13D96"/>
    <w:pPr>
      <w:widowControl w:val="0"/>
      <w:autoSpaceDE w:val="0"/>
      <w:autoSpaceDN w:val="0"/>
      <w:adjustRightInd w:val="0"/>
    </w:pPr>
    <w:rPr>
      <w:rFonts w:ascii="Times New Roman" w:hAnsi="Times New Roman"/>
      <w:b/>
      <w:bCs/>
      <w:sz w:val="22"/>
      <w:szCs w:val="22"/>
    </w:rPr>
  </w:style>
  <w:style w:type="paragraph" w:customStyle="1" w:styleId="ConsNonformat">
    <w:name w:val="ConsNonformat"/>
    <w:link w:val="ConsNonformat0"/>
    <w:uiPriority w:val="99"/>
    <w:rsid w:val="00E13D96"/>
    <w:pPr>
      <w:widowControl w:val="0"/>
      <w:autoSpaceDE w:val="0"/>
      <w:autoSpaceDN w:val="0"/>
      <w:adjustRightInd w:val="0"/>
    </w:pPr>
    <w:rPr>
      <w:rFonts w:ascii="Courier New" w:hAnsi="Courier New"/>
      <w:sz w:val="16"/>
      <w:szCs w:val="16"/>
    </w:rPr>
  </w:style>
  <w:style w:type="character" w:customStyle="1" w:styleId="ConsNonformat0">
    <w:name w:val="ConsNonformat Знак"/>
    <w:link w:val="ConsNonformat"/>
    <w:uiPriority w:val="99"/>
    <w:locked/>
    <w:rsid w:val="00E13D96"/>
    <w:rPr>
      <w:rFonts w:ascii="Courier New" w:hAnsi="Courier New"/>
      <w:sz w:val="16"/>
      <w:szCs w:val="16"/>
      <w:lang w:bidi="ar-SA"/>
    </w:rPr>
  </w:style>
  <w:style w:type="paragraph" w:styleId="afb">
    <w:name w:val="Balloon Text"/>
    <w:basedOn w:val="a5"/>
    <w:link w:val="afc"/>
    <w:uiPriority w:val="99"/>
    <w:semiHidden/>
    <w:rsid w:val="00E13D96"/>
    <w:pPr>
      <w:snapToGrid/>
      <w:jc w:val="both"/>
    </w:pPr>
    <w:rPr>
      <w:rFonts w:ascii="Tahoma" w:hAnsi="Tahoma"/>
      <w:color w:val="333333"/>
      <w:sz w:val="16"/>
      <w:szCs w:val="16"/>
    </w:rPr>
  </w:style>
  <w:style w:type="character" w:customStyle="1" w:styleId="BalloonTextChar">
    <w:name w:val="Balloon Text Char"/>
    <w:basedOn w:val="a6"/>
    <w:uiPriority w:val="99"/>
    <w:semiHidden/>
    <w:locked/>
    <w:rsid w:val="005964AE"/>
    <w:rPr>
      <w:rFonts w:ascii="Times New Roman" w:hAnsi="Times New Roman" w:cs="Times New Roman"/>
      <w:sz w:val="2"/>
      <w:szCs w:val="2"/>
    </w:rPr>
  </w:style>
  <w:style w:type="character" w:customStyle="1" w:styleId="afc">
    <w:name w:val="Текст выноски Знак"/>
    <w:link w:val="afb"/>
    <w:uiPriority w:val="99"/>
    <w:semiHidden/>
    <w:locked/>
    <w:rsid w:val="00E13D96"/>
    <w:rPr>
      <w:rFonts w:ascii="Tahoma" w:hAnsi="Tahoma" w:cs="Tahoma"/>
      <w:color w:val="333333"/>
      <w:sz w:val="16"/>
      <w:szCs w:val="16"/>
    </w:rPr>
  </w:style>
  <w:style w:type="paragraph" w:customStyle="1" w:styleId="15">
    <w:name w:val="Без интервала1"/>
    <w:uiPriority w:val="99"/>
    <w:rsid w:val="00E13D96"/>
    <w:rPr>
      <w:rFonts w:cs="Calibri"/>
      <w:sz w:val="22"/>
      <w:szCs w:val="22"/>
      <w:lang w:eastAsia="en-US"/>
    </w:rPr>
  </w:style>
  <w:style w:type="paragraph" w:styleId="2">
    <w:name w:val="List Bullet 2"/>
    <w:basedOn w:val="a5"/>
    <w:autoRedefine/>
    <w:rsid w:val="00E13D96"/>
    <w:pPr>
      <w:numPr>
        <w:numId w:val="6"/>
      </w:numPr>
      <w:tabs>
        <w:tab w:val="clear" w:pos="1209"/>
        <w:tab w:val="num" w:pos="643"/>
      </w:tabs>
      <w:snapToGrid/>
      <w:spacing w:after="60"/>
      <w:ind w:left="643"/>
      <w:jc w:val="both"/>
    </w:pPr>
    <w:rPr>
      <w:sz w:val="24"/>
      <w:szCs w:val="24"/>
    </w:rPr>
  </w:style>
  <w:style w:type="paragraph" w:styleId="afd">
    <w:name w:val="Subtitle"/>
    <w:basedOn w:val="a5"/>
    <w:link w:val="afe"/>
    <w:uiPriority w:val="11"/>
    <w:qFormat/>
    <w:rsid w:val="00E13D96"/>
    <w:pPr>
      <w:snapToGrid/>
      <w:spacing w:after="60"/>
      <w:jc w:val="center"/>
      <w:outlineLvl w:val="1"/>
    </w:pPr>
    <w:rPr>
      <w:rFonts w:ascii="Arial" w:hAnsi="Arial"/>
    </w:rPr>
  </w:style>
  <w:style w:type="character" w:customStyle="1" w:styleId="SubtitleChar">
    <w:name w:val="Subtitle Char"/>
    <w:basedOn w:val="a6"/>
    <w:uiPriority w:val="99"/>
    <w:locked/>
    <w:rsid w:val="005964AE"/>
    <w:rPr>
      <w:rFonts w:ascii="Cambria" w:hAnsi="Cambria" w:cs="Cambria"/>
      <w:sz w:val="24"/>
      <w:szCs w:val="24"/>
    </w:rPr>
  </w:style>
  <w:style w:type="character" w:customStyle="1" w:styleId="afe">
    <w:name w:val="Подзаголовок Знак"/>
    <w:link w:val="afd"/>
    <w:uiPriority w:val="11"/>
    <w:locked/>
    <w:rsid w:val="00E13D96"/>
    <w:rPr>
      <w:rFonts w:ascii="Arial" w:hAnsi="Arial" w:cs="Arial"/>
      <w:sz w:val="20"/>
      <w:szCs w:val="20"/>
    </w:rPr>
  </w:style>
  <w:style w:type="character" w:styleId="aff">
    <w:name w:val="page number"/>
    <w:basedOn w:val="a6"/>
    <w:uiPriority w:val="99"/>
    <w:rsid w:val="00E13D96"/>
    <w:rPr>
      <w:rFonts w:ascii="Times New Roman" w:hAnsi="Times New Roman" w:cs="Times New Roman"/>
    </w:rPr>
  </w:style>
  <w:style w:type="paragraph" w:styleId="aff0">
    <w:name w:val="Plain Text"/>
    <w:basedOn w:val="a5"/>
    <w:link w:val="aff1"/>
    <w:uiPriority w:val="99"/>
    <w:rsid w:val="00E13D96"/>
    <w:pPr>
      <w:snapToGrid/>
    </w:pPr>
    <w:rPr>
      <w:rFonts w:ascii="Courier New" w:hAnsi="Courier New"/>
    </w:rPr>
  </w:style>
  <w:style w:type="character" w:customStyle="1" w:styleId="PlainTextChar">
    <w:name w:val="Plain Text Char"/>
    <w:basedOn w:val="a6"/>
    <w:uiPriority w:val="99"/>
    <w:semiHidden/>
    <w:locked/>
    <w:rsid w:val="005964AE"/>
    <w:rPr>
      <w:rFonts w:ascii="Courier New" w:hAnsi="Courier New" w:cs="Courier New"/>
      <w:sz w:val="20"/>
      <w:szCs w:val="20"/>
    </w:rPr>
  </w:style>
  <w:style w:type="character" w:customStyle="1" w:styleId="aff1">
    <w:name w:val="Текст Знак"/>
    <w:link w:val="aff0"/>
    <w:uiPriority w:val="99"/>
    <w:locked/>
    <w:rsid w:val="00E13D96"/>
    <w:rPr>
      <w:rFonts w:ascii="Courier New" w:hAnsi="Courier New" w:cs="Courier New"/>
      <w:sz w:val="20"/>
      <w:szCs w:val="20"/>
    </w:rPr>
  </w:style>
  <w:style w:type="paragraph" w:customStyle="1" w:styleId="16">
    <w:name w:val="Стиль1"/>
    <w:basedOn w:val="a5"/>
    <w:uiPriority w:val="99"/>
    <w:rsid w:val="00E13D96"/>
    <w:pPr>
      <w:keepNext/>
      <w:keepLines/>
      <w:widowControl w:val="0"/>
      <w:suppressLineNumbers/>
      <w:tabs>
        <w:tab w:val="num" w:pos="432"/>
      </w:tabs>
      <w:suppressAutoHyphens/>
      <w:snapToGrid/>
      <w:spacing w:after="60"/>
      <w:ind w:left="432" w:hanging="432"/>
    </w:pPr>
    <w:rPr>
      <w:b/>
      <w:bCs/>
      <w:sz w:val="28"/>
      <w:szCs w:val="28"/>
    </w:rPr>
  </w:style>
  <w:style w:type="paragraph" w:customStyle="1" w:styleId="-3">
    <w:name w:val="Пункт-3"/>
    <w:basedOn w:val="a5"/>
    <w:uiPriority w:val="99"/>
    <w:rsid w:val="00E13D96"/>
    <w:pPr>
      <w:tabs>
        <w:tab w:val="num" w:pos="1985"/>
      </w:tabs>
      <w:snapToGrid/>
      <w:spacing w:line="288" w:lineRule="auto"/>
      <w:ind w:left="284" w:firstLine="567"/>
      <w:jc w:val="both"/>
    </w:pPr>
    <w:rPr>
      <w:sz w:val="28"/>
      <w:szCs w:val="28"/>
    </w:rPr>
  </w:style>
  <w:style w:type="paragraph" w:customStyle="1" w:styleId="aff2">
    <w:name w:val="Таблица шапка"/>
    <w:basedOn w:val="a5"/>
    <w:uiPriority w:val="99"/>
    <w:rsid w:val="0033397C"/>
    <w:pPr>
      <w:keepNext/>
      <w:snapToGrid/>
      <w:spacing w:before="40" w:after="40"/>
      <w:ind w:left="57" w:right="57"/>
    </w:pPr>
    <w:rPr>
      <w:sz w:val="22"/>
      <w:szCs w:val="22"/>
    </w:rPr>
  </w:style>
  <w:style w:type="paragraph" w:customStyle="1" w:styleId="aff3">
    <w:name w:val="Таблица текст"/>
    <w:basedOn w:val="a5"/>
    <w:uiPriority w:val="99"/>
    <w:rsid w:val="0033397C"/>
    <w:pPr>
      <w:snapToGrid/>
      <w:spacing w:before="40" w:after="40"/>
      <w:ind w:left="57" w:right="57"/>
    </w:pPr>
    <w:rPr>
      <w:sz w:val="24"/>
      <w:szCs w:val="24"/>
    </w:rPr>
  </w:style>
  <w:style w:type="paragraph" w:customStyle="1" w:styleId="nospacing">
    <w:name w:val="nospacing"/>
    <w:basedOn w:val="a5"/>
    <w:uiPriority w:val="99"/>
    <w:rsid w:val="002B21B8"/>
    <w:pPr>
      <w:snapToGrid/>
      <w:spacing w:before="100" w:beforeAutospacing="1" w:after="100" w:afterAutospacing="1"/>
    </w:pPr>
    <w:rPr>
      <w:sz w:val="24"/>
      <w:szCs w:val="24"/>
    </w:rPr>
  </w:style>
  <w:style w:type="character" w:customStyle="1" w:styleId="28">
    <w:name w:val="Стиль2 Знак"/>
    <w:link w:val="27"/>
    <w:locked/>
    <w:rsid w:val="00B50079"/>
    <w:rPr>
      <w:rFonts w:ascii="Arial" w:hAnsi="Arial" w:cs="Arial"/>
      <w:b/>
      <w:bCs/>
      <w:color w:val="333333"/>
    </w:rPr>
  </w:style>
  <w:style w:type="paragraph" w:customStyle="1" w:styleId="17">
    <w:name w:val="Название объекта1"/>
    <w:basedOn w:val="a5"/>
    <w:rsid w:val="00B50079"/>
    <w:pPr>
      <w:suppressAutoHyphens/>
      <w:snapToGrid/>
      <w:jc w:val="center"/>
    </w:pPr>
    <w:rPr>
      <w:sz w:val="24"/>
      <w:szCs w:val="24"/>
      <w:lang w:eastAsia="ar-SA"/>
    </w:rPr>
  </w:style>
  <w:style w:type="paragraph" w:customStyle="1" w:styleId="aff4">
    <w:name w:val="Условия контракта"/>
    <w:basedOn w:val="a5"/>
    <w:uiPriority w:val="99"/>
    <w:semiHidden/>
    <w:rsid w:val="00572DC6"/>
    <w:pPr>
      <w:tabs>
        <w:tab w:val="num" w:pos="780"/>
      </w:tabs>
      <w:snapToGrid/>
      <w:spacing w:before="240" w:after="120"/>
      <w:ind w:left="780" w:hanging="360"/>
      <w:jc w:val="both"/>
    </w:pPr>
    <w:rPr>
      <w:b/>
      <w:bCs/>
      <w:sz w:val="24"/>
      <w:szCs w:val="24"/>
    </w:rPr>
  </w:style>
  <w:style w:type="paragraph" w:customStyle="1" w:styleId="Default">
    <w:name w:val="Default"/>
    <w:uiPriority w:val="99"/>
    <w:rsid w:val="00A35106"/>
    <w:pPr>
      <w:widowControl w:val="0"/>
      <w:autoSpaceDE w:val="0"/>
      <w:autoSpaceDN w:val="0"/>
      <w:adjustRightInd w:val="0"/>
    </w:pPr>
    <w:rPr>
      <w:rFonts w:ascii="GaramondC" w:hAnsi="GaramondC" w:cs="GaramondC"/>
      <w:color w:val="000000"/>
      <w:sz w:val="24"/>
      <w:szCs w:val="24"/>
    </w:rPr>
  </w:style>
  <w:style w:type="paragraph" w:customStyle="1" w:styleId="variable">
    <w:name w:val="variable"/>
    <w:basedOn w:val="a5"/>
    <w:uiPriority w:val="99"/>
    <w:rsid w:val="00C8029B"/>
    <w:pPr>
      <w:snapToGrid/>
    </w:pPr>
    <w:rPr>
      <w:b/>
      <w:bCs/>
      <w:sz w:val="24"/>
      <w:szCs w:val="24"/>
    </w:rPr>
  </w:style>
  <w:style w:type="paragraph" w:customStyle="1" w:styleId="a1">
    <w:name w:val="Пункт Знак"/>
    <w:basedOn w:val="a5"/>
    <w:uiPriority w:val="99"/>
    <w:rsid w:val="00813B78"/>
    <w:pPr>
      <w:numPr>
        <w:ilvl w:val="1"/>
        <w:numId w:val="10"/>
      </w:numPr>
      <w:tabs>
        <w:tab w:val="left" w:pos="851"/>
        <w:tab w:val="left" w:pos="1134"/>
      </w:tabs>
      <w:snapToGrid/>
      <w:spacing w:line="360" w:lineRule="auto"/>
      <w:jc w:val="both"/>
    </w:pPr>
    <w:rPr>
      <w:sz w:val="28"/>
      <w:szCs w:val="28"/>
    </w:rPr>
  </w:style>
  <w:style w:type="paragraph" w:customStyle="1" w:styleId="a2">
    <w:name w:val="Подпункт"/>
    <w:basedOn w:val="a1"/>
    <w:uiPriority w:val="99"/>
    <w:rsid w:val="00813B78"/>
    <w:pPr>
      <w:numPr>
        <w:ilvl w:val="2"/>
      </w:numPr>
      <w:tabs>
        <w:tab w:val="clear" w:pos="1134"/>
        <w:tab w:val="num" w:pos="2226"/>
      </w:tabs>
    </w:pPr>
  </w:style>
  <w:style w:type="paragraph" w:customStyle="1" w:styleId="a3">
    <w:name w:val="Подподпункт"/>
    <w:basedOn w:val="a2"/>
    <w:uiPriority w:val="99"/>
    <w:rsid w:val="00813B78"/>
    <w:pPr>
      <w:numPr>
        <w:ilvl w:val="3"/>
      </w:numPr>
      <w:tabs>
        <w:tab w:val="left" w:pos="1134"/>
        <w:tab w:val="left" w:pos="1418"/>
        <w:tab w:val="num" w:pos="2946"/>
      </w:tabs>
    </w:pPr>
  </w:style>
  <w:style w:type="paragraph" w:customStyle="1" w:styleId="a4">
    <w:name w:val="Подподподпункт"/>
    <w:basedOn w:val="a5"/>
    <w:uiPriority w:val="99"/>
    <w:rsid w:val="00813B78"/>
    <w:pPr>
      <w:numPr>
        <w:ilvl w:val="4"/>
        <w:numId w:val="10"/>
      </w:numPr>
      <w:tabs>
        <w:tab w:val="left" w:pos="1134"/>
        <w:tab w:val="left" w:pos="1701"/>
      </w:tabs>
      <w:snapToGrid/>
      <w:spacing w:line="360" w:lineRule="auto"/>
      <w:jc w:val="both"/>
    </w:pPr>
    <w:rPr>
      <w:sz w:val="28"/>
      <w:szCs w:val="28"/>
    </w:rPr>
  </w:style>
  <w:style w:type="paragraph" w:customStyle="1" w:styleId="1">
    <w:name w:val="Пункт1"/>
    <w:basedOn w:val="a5"/>
    <w:uiPriority w:val="99"/>
    <w:rsid w:val="00813B78"/>
    <w:pPr>
      <w:numPr>
        <w:numId w:val="10"/>
      </w:numPr>
      <w:snapToGrid/>
      <w:spacing w:before="240" w:line="360" w:lineRule="auto"/>
      <w:jc w:val="center"/>
    </w:pPr>
    <w:rPr>
      <w:rFonts w:ascii="Arial" w:hAnsi="Arial" w:cs="Arial"/>
      <w:b/>
      <w:bCs/>
      <w:sz w:val="28"/>
      <w:szCs w:val="28"/>
    </w:rPr>
  </w:style>
  <w:style w:type="paragraph" w:styleId="aff5">
    <w:name w:val="List Paragraph"/>
    <w:aliases w:val="уровень 3"/>
    <w:basedOn w:val="a5"/>
    <w:link w:val="aff6"/>
    <w:uiPriority w:val="34"/>
    <w:qFormat/>
    <w:rsid w:val="007D6A62"/>
    <w:pPr>
      <w:suppressAutoHyphens/>
      <w:snapToGrid/>
      <w:ind w:left="720"/>
    </w:pPr>
    <w:rPr>
      <w:rFonts w:ascii="Calibri" w:eastAsia="Calibri" w:hAnsi="Calibri" w:cs="Calibri"/>
      <w:sz w:val="22"/>
      <w:szCs w:val="22"/>
      <w:lang w:eastAsia="ar-SA"/>
    </w:rPr>
  </w:style>
  <w:style w:type="character" w:customStyle="1" w:styleId="aff6">
    <w:name w:val="Абзац списка Знак"/>
    <w:aliases w:val="уровень 3 Знак"/>
    <w:link w:val="aff5"/>
    <w:uiPriority w:val="99"/>
    <w:rsid w:val="00114668"/>
    <w:rPr>
      <w:rFonts w:eastAsia="Calibri" w:cs="Calibri"/>
      <w:sz w:val="22"/>
      <w:szCs w:val="22"/>
      <w:lang w:eastAsia="ar-SA"/>
    </w:rPr>
  </w:style>
  <w:style w:type="paragraph" w:customStyle="1" w:styleId="18">
    <w:name w:val="Обычный1"/>
    <w:rsid w:val="00FF62FB"/>
    <w:pPr>
      <w:snapToGrid w:val="0"/>
    </w:pPr>
    <w:rPr>
      <w:rFonts w:ascii="Times New Roman" w:hAnsi="Times New Roman"/>
    </w:rPr>
  </w:style>
  <w:style w:type="paragraph" w:customStyle="1" w:styleId="aff7">
    <w:name w:val="Прижатый влево"/>
    <w:basedOn w:val="a5"/>
    <w:next w:val="a5"/>
    <w:uiPriority w:val="99"/>
    <w:rsid w:val="00C17DD6"/>
    <w:pPr>
      <w:widowControl w:val="0"/>
      <w:autoSpaceDE w:val="0"/>
      <w:autoSpaceDN w:val="0"/>
      <w:adjustRightInd w:val="0"/>
      <w:snapToGrid/>
    </w:pPr>
    <w:rPr>
      <w:rFonts w:ascii="Arial" w:eastAsiaTheme="minorEastAsia" w:hAnsi="Arial" w:cs="Arial"/>
      <w:sz w:val="24"/>
      <w:szCs w:val="24"/>
    </w:rPr>
  </w:style>
  <w:style w:type="character" w:styleId="aff8">
    <w:name w:val="footnote reference"/>
    <w:uiPriority w:val="99"/>
    <w:unhideWhenUsed/>
    <w:qFormat/>
    <w:locked/>
    <w:rsid w:val="00E336A2"/>
    <w:rPr>
      <w:vertAlign w:val="superscript"/>
    </w:rPr>
  </w:style>
  <w:style w:type="character" w:customStyle="1" w:styleId="js-phone-number">
    <w:name w:val="js-phone-number"/>
    <w:basedOn w:val="a6"/>
    <w:rsid w:val="007D28AF"/>
  </w:style>
  <w:style w:type="table" w:customStyle="1" w:styleId="19">
    <w:name w:val="Сетка таблицы1"/>
    <w:basedOn w:val="a7"/>
    <w:uiPriority w:val="39"/>
    <w:rsid w:val="006C7806"/>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a5"/>
    <w:uiPriority w:val="1"/>
    <w:qFormat/>
    <w:rsid w:val="006C7806"/>
    <w:pPr>
      <w:widowControl w:val="0"/>
      <w:autoSpaceDE w:val="0"/>
      <w:autoSpaceDN w:val="0"/>
      <w:snapToGrid/>
    </w:pPr>
    <w:rPr>
      <w:sz w:val="22"/>
      <w:szCs w:val="22"/>
      <w:lang w:bidi="ru-RU"/>
    </w:rPr>
  </w:style>
  <w:style w:type="character" w:customStyle="1" w:styleId="extended-textfull">
    <w:name w:val="extended-text__full"/>
    <w:basedOn w:val="a6"/>
    <w:rsid w:val="00E76F50"/>
  </w:style>
  <w:style w:type="character" w:styleId="aff9">
    <w:name w:val="annotation reference"/>
    <w:basedOn w:val="a6"/>
    <w:uiPriority w:val="99"/>
    <w:semiHidden/>
    <w:unhideWhenUsed/>
    <w:locked/>
    <w:rsid w:val="001728DC"/>
    <w:rPr>
      <w:sz w:val="16"/>
      <w:szCs w:val="16"/>
    </w:rPr>
  </w:style>
  <w:style w:type="paragraph" w:styleId="affa">
    <w:name w:val="annotation text"/>
    <w:basedOn w:val="a5"/>
    <w:link w:val="affb"/>
    <w:uiPriority w:val="99"/>
    <w:semiHidden/>
    <w:unhideWhenUsed/>
    <w:locked/>
    <w:rsid w:val="001728DC"/>
  </w:style>
  <w:style w:type="character" w:customStyle="1" w:styleId="affb">
    <w:name w:val="Текст примечания Знак"/>
    <w:basedOn w:val="a6"/>
    <w:link w:val="affa"/>
    <w:uiPriority w:val="99"/>
    <w:semiHidden/>
    <w:rsid w:val="001728DC"/>
    <w:rPr>
      <w:rFonts w:ascii="Times New Roman" w:hAnsi="Times New Roman"/>
    </w:rPr>
  </w:style>
  <w:style w:type="paragraph" w:styleId="affc">
    <w:name w:val="annotation subject"/>
    <w:basedOn w:val="affa"/>
    <w:next w:val="affa"/>
    <w:link w:val="affd"/>
    <w:uiPriority w:val="99"/>
    <w:semiHidden/>
    <w:unhideWhenUsed/>
    <w:locked/>
    <w:rsid w:val="001728DC"/>
    <w:rPr>
      <w:b/>
      <w:bCs/>
    </w:rPr>
  </w:style>
  <w:style w:type="character" w:customStyle="1" w:styleId="affd">
    <w:name w:val="Тема примечания Знак"/>
    <w:basedOn w:val="affb"/>
    <w:link w:val="affc"/>
    <w:uiPriority w:val="99"/>
    <w:semiHidden/>
    <w:rsid w:val="001728DC"/>
    <w:rPr>
      <w:rFonts w:ascii="Times New Roman" w:hAnsi="Times New Roman"/>
      <w:b/>
      <w:bCs/>
    </w:rPr>
  </w:style>
  <w:style w:type="paragraph" w:customStyle="1" w:styleId="ConsPlusNormal1">
    <w:name w:val="ConsPlusNormal Знак Знак"/>
    <w:link w:val="ConsPlusNormal2"/>
    <w:uiPriority w:val="99"/>
    <w:rsid w:val="00CF63B8"/>
    <w:pPr>
      <w:autoSpaceDE w:val="0"/>
      <w:autoSpaceDN w:val="0"/>
      <w:adjustRightInd w:val="0"/>
      <w:ind w:firstLine="720"/>
    </w:pPr>
    <w:rPr>
      <w:rFonts w:ascii="Arial" w:eastAsia="Calibri" w:hAnsi="Arial" w:cs="Arial"/>
      <w:sz w:val="22"/>
      <w:szCs w:val="22"/>
    </w:rPr>
  </w:style>
  <w:style w:type="character" w:customStyle="1" w:styleId="ConsPlusNormal2">
    <w:name w:val="ConsPlusNormal Знак Знак Знак"/>
    <w:link w:val="ConsPlusNormal1"/>
    <w:uiPriority w:val="99"/>
    <w:locked/>
    <w:rsid w:val="00CF63B8"/>
    <w:rPr>
      <w:rFonts w:ascii="Arial" w:eastAsia="Calibri" w:hAnsi="Arial" w:cs="Arial"/>
      <w:sz w:val="22"/>
      <w:szCs w:val="22"/>
    </w:rPr>
  </w:style>
</w:styles>
</file>

<file path=word/webSettings.xml><?xml version="1.0" encoding="utf-8"?>
<w:webSettings xmlns:r="http://schemas.openxmlformats.org/officeDocument/2006/relationships" xmlns:w="http://schemas.openxmlformats.org/wordprocessingml/2006/main">
  <w:divs>
    <w:div w:id="699933329">
      <w:bodyDiv w:val="1"/>
      <w:marLeft w:val="0"/>
      <w:marRight w:val="0"/>
      <w:marTop w:val="0"/>
      <w:marBottom w:val="0"/>
      <w:divBdr>
        <w:top w:val="none" w:sz="0" w:space="0" w:color="auto"/>
        <w:left w:val="none" w:sz="0" w:space="0" w:color="auto"/>
        <w:bottom w:val="none" w:sz="0" w:space="0" w:color="auto"/>
        <w:right w:val="none" w:sz="0" w:space="0" w:color="auto"/>
      </w:divBdr>
    </w:div>
    <w:div w:id="831262305">
      <w:bodyDiv w:val="1"/>
      <w:marLeft w:val="0"/>
      <w:marRight w:val="0"/>
      <w:marTop w:val="0"/>
      <w:marBottom w:val="0"/>
      <w:divBdr>
        <w:top w:val="none" w:sz="0" w:space="0" w:color="auto"/>
        <w:left w:val="none" w:sz="0" w:space="0" w:color="auto"/>
        <w:bottom w:val="none" w:sz="0" w:space="0" w:color="auto"/>
        <w:right w:val="none" w:sz="0" w:space="0" w:color="auto"/>
      </w:divBdr>
    </w:div>
    <w:div w:id="1058550778">
      <w:marLeft w:val="0"/>
      <w:marRight w:val="0"/>
      <w:marTop w:val="0"/>
      <w:marBottom w:val="0"/>
      <w:divBdr>
        <w:top w:val="none" w:sz="0" w:space="0" w:color="auto"/>
        <w:left w:val="none" w:sz="0" w:space="0" w:color="auto"/>
        <w:bottom w:val="none" w:sz="0" w:space="0" w:color="auto"/>
        <w:right w:val="none" w:sz="0" w:space="0" w:color="auto"/>
      </w:divBdr>
    </w:div>
    <w:div w:id="1058550779">
      <w:marLeft w:val="0"/>
      <w:marRight w:val="0"/>
      <w:marTop w:val="0"/>
      <w:marBottom w:val="0"/>
      <w:divBdr>
        <w:top w:val="none" w:sz="0" w:space="0" w:color="auto"/>
        <w:left w:val="none" w:sz="0" w:space="0" w:color="auto"/>
        <w:bottom w:val="none" w:sz="0" w:space="0" w:color="auto"/>
        <w:right w:val="none" w:sz="0" w:space="0" w:color="auto"/>
      </w:divBdr>
    </w:div>
    <w:div w:id="1058550780">
      <w:marLeft w:val="0"/>
      <w:marRight w:val="0"/>
      <w:marTop w:val="0"/>
      <w:marBottom w:val="0"/>
      <w:divBdr>
        <w:top w:val="none" w:sz="0" w:space="0" w:color="auto"/>
        <w:left w:val="none" w:sz="0" w:space="0" w:color="auto"/>
        <w:bottom w:val="none" w:sz="0" w:space="0" w:color="auto"/>
        <w:right w:val="none" w:sz="0" w:space="0" w:color="auto"/>
      </w:divBdr>
    </w:div>
    <w:div w:id="1058550781">
      <w:marLeft w:val="0"/>
      <w:marRight w:val="0"/>
      <w:marTop w:val="0"/>
      <w:marBottom w:val="0"/>
      <w:divBdr>
        <w:top w:val="none" w:sz="0" w:space="0" w:color="auto"/>
        <w:left w:val="none" w:sz="0" w:space="0" w:color="auto"/>
        <w:bottom w:val="none" w:sz="0" w:space="0" w:color="auto"/>
        <w:right w:val="none" w:sz="0" w:space="0" w:color="auto"/>
      </w:divBdr>
    </w:div>
    <w:div w:id="1497262854">
      <w:bodyDiv w:val="1"/>
      <w:marLeft w:val="0"/>
      <w:marRight w:val="0"/>
      <w:marTop w:val="0"/>
      <w:marBottom w:val="0"/>
      <w:divBdr>
        <w:top w:val="none" w:sz="0" w:space="0" w:color="auto"/>
        <w:left w:val="none" w:sz="0" w:space="0" w:color="auto"/>
        <w:bottom w:val="none" w:sz="0" w:space="0" w:color="auto"/>
        <w:right w:val="none" w:sz="0" w:space="0" w:color="auto"/>
      </w:divBdr>
    </w:div>
    <w:div w:id="2127842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consultantplus://offline/ref=C3AA87EFC11A8620125C508EB8FE5ABD54F23F81451B6815B8C94CA21A6E8BAFF463C3DA7B47C714i2j1J" TargetMode="External"/><Relationship Id="rId18" Type="http://schemas.openxmlformats.org/officeDocument/2006/relationships/hyperlink" Target="consultantplus://offline/ref=1D988662FB1E0528BDA4B31E3505AF1BB6CF625A57FD3A286079E09EAE5FBCAAA9416E1B3CF0DAA3160A06C106015DBA179D1CD8E6AC47B4z9s4Q"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zakupki.gov.ru/" TargetMode="External"/><Relationship Id="rId7" Type="http://schemas.openxmlformats.org/officeDocument/2006/relationships/endnotes" Target="endnotes.xml"/><Relationship Id="rId12" Type="http://schemas.openxmlformats.org/officeDocument/2006/relationships/hyperlink" Target="consultantplus://offline/ref=C3AA87EFC11A8620125C508EB8FE5ABD54F23F804B1E6815B8C94CA21Ai6jEJ" TargetMode="External"/><Relationship Id="rId17" Type="http://schemas.openxmlformats.org/officeDocument/2006/relationships/hyperlink" Target="consultantplus://offline/ref=1D988662FB1E0528BDA4B31E3505AF1BB6CF625A57FD3A286079E09EAE5FBCAAA9416E1B3CF1DEA0170A06C106015DBA179D1CD8E6AC47B4z9s4Q"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torgi.etpu.ru/" TargetMode="External"/><Relationship Id="rId20" Type="http://schemas.openxmlformats.org/officeDocument/2006/relationships/hyperlink" Target="https://223.rts-tender.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rgi.etpu.ru/" TargetMode="External"/><Relationship Id="rId24"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hyperlink" Target="https://torgi.etpu.ru/" TargetMode="External"/><Relationship Id="rId23" Type="http://schemas.openxmlformats.org/officeDocument/2006/relationships/hyperlink" Target="consultantplus://offline/ref=C3AA87EFC11A8620125C508EB8FE5ABD54F23F81451B6815B8C94CA21A6E8BAFF463C3DA7B47C714i2j1J" TargetMode="External"/><Relationship Id="rId28" Type="http://schemas.microsoft.com/office/2007/relationships/stylesWithEffects" Target="stylesWithEffects.xml"/><Relationship Id="rId10" Type="http://schemas.openxmlformats.org/officeDocument/2006/relationships/hyperlink" Target="https://torgi.etpu.ru/" TargetMode="External"/><Relationship Id="rId19" Type="http://schemas.openxmlformats.org/officeDocument/2006/relationships/hyperlink" Target="https://zakupki.gov.ru/" TargetMode="External"/><Relationship Id="rId4" Type="http://schemas.openxmlformats.org/officeDocument/2006/relationships/settings" Target="settings.xml"/><Relationship Id="rId9" Type="http://schemas.openxmlformats.org/officeDocument/2006/relationships/hyperlink" Target="https://torgi.etpu.ru/" TargetMode="External"/><Relationship Id="rId14" Type="http://schemas.openxmlformats.org/officeDocument/2006/relationships/hyperlink" Target="https://zakupki.gov.ru/" TargetMode="External"/><Relationship Id="rId22" Type="http://schemas.openxmlformats.org/officeDocument/2006/relationships/hyperlink" Target="consultantplus://offline/ref=C3AA87EFC11A8620125C508EB8FE5ABD54F23F804B1E6815B8C94CA21Ai6jEJ"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9E71F1-9725-4D2E-84F0-6C11EAA70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35</Pages>
  <Words>13963</Words>
  <Characters>79594</Characters>
  <Application>Microsoft Office Word</Application>
  <DocSecurity>0</DocSecurity>
  <Lines>663</Lines>
  <Paragraphs>186</Paragraphs>
  <ScaleCrop>false</ScaleCrop>
  <HeadingPairs>
    <vt:vector size="2" baseType="variant">
      <vt:variant>
        <vt:lpstr>Название</vt:lpstr>
      </vt:variant>
      <vt:variant>
        <vt:i4>1</vt:i4>
      </vt:variant>
    </vt:vector>
  </HeadingPairs>
  <TitlesOfParts>
    <vt:vector size="1" baseType="lpstr">
      <vt:lpstr>Муниципальное автономное образовательное учреждение дополнительного образования детей</vt:lpstr>
    </vt:vector>
  </TitlesOfParts>
  <Company>MICROSOFT</Company>
  <LinksUpToDate>false</LinksUpToDate>
  <CharactersWithSpaces>93371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Муниципальное автономное образовательное учреждение дополнительного образования детей</dc:title>
  <dc:creator>glav</dc:creator>
  <cp:lastModifiedBy>User</cp:lastModifiedBy>
  <cp:revision>7</cp:revision>
  <cp:lastPrinted>2021-04-29T06:06:00Z</cp:lastPrinted>
  <dcterms:created xsi:type="dcterms:W3CDTF">2021-04-30T07:59:00Z</dcterms:created>
  <dcterms:modified xsi:type="dcterms:W3CDTF">2021-04-30T11:36:00Z</dcterms:modified>
</cp:coreProperties>
</file>