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1.6.0 -->
  <w:body>
    <w:p w:rsidR="00B90526" w:rsidP="00B90526">
      <w:pPr>
        <w:jc w:val="right"/>
      </w:pPr>
      <w:r>
        <w:t xml:space="preserve">Приложение № 1 к Договору </w:t>
      </w:r>
    </w:p>
    <w:p w:rsidR="007A3A4D" w:rsidP="00B90526">
      <w:pPr>
        <w:jc w:val="right"/>
      </w:pPr>
      <w:r w:rsidR="00B90526">
        <w:t>от_____________№________</w:t>
      </w:r>
    </w:p>
    <w:p w:rsidR="0083322C" w:rsidRPr="0083322C" w:rsidP="00B90526">
      <w:pPr>
        <w:jc w:val="right"/>
      </w:pPr>
    </w:p>
    <w:p w:rsidR="000D1FE7" w:rsidRPr="000D1FE7" w:rsidP="000D1FE7"/>
    <w:p w:rsidR="009D5D94" w:rsidRPr="00B90526" w:rsidP="00B90526">
      <w:pPr>
        <w:pStyle w:val="Heading2"/>
        <w:jc w:val="center"/>
        <w:rPr>
          <w:rFonts w:ascii="Times New Roman" w:hAnsi="Times New Roman" w:cs="Times New Roman"/>
          <w:b w:val="0"/>
          <w:i w:val="0"/>
        </w:rPr>
      </w:pPr>
      <w:r w:rsidRPr="00B90526" w:rsidR="0079045C">
        <w:rPr>
          <w:rFonts w:ascii="Times New Roman" w:hAnsi="Times New Roman" w:cs="Times New Roman"/>
          <w:b w:val="0"/>
          <w:i w:val="0"/>
        </w:rPr>
        <w:t xml:space="preserve">ТЕХНИЧЕСКОЕ ЗАДАНИЕ </w:t>
      </w:r>
    </w:p>
    <w:p w:rsidR="007A3A4D" w:rsidP="00B90526">
      <w:pPr>
        <w:ind w:right="561" w:firstLine="360"/>
        <w:jc w:val="center"/>
      </w:pPr>
      <w:r w:rsidR="009D5D94">
        <w:t xml:space="preserve">на </w:t>
      </w:r>
      <w:r w:rsidR="00BB42A4">
        <w:t>выполнение</w:t>
      </w:r>
      <w:r w:rsidR="009D5D94">
        <w:t xml:space="preserve"> работ по </w:t>
      </w:r>
      <w:r w:rsidR="001C7456">
        <w:rPr>
          <w:bCs/>
          <w:iCs/>
          <w:color w:val="000000"/>
        </w:rPr>
        <w:t>поставке</w:t>
      </w:r>
      <w:r w:rsidR="009D5D94">
        <w:rPr>
          <w:bCs/>
          <w:iCs/>
          <w:color w:val="000000"/>
        </w:rPr>
        <w:t xml:space="preserve">, монтажу и </w:t>
      </w:r>
      <w:r w:rsidR="00893073">
        <w:rPr>
          <w:bCs/>
          <w:iCs/>
          <w:color w:val="000000"/>
        </w:rPr>
        <w:t>пуско-наладке</w:t>
      </w:r>
      <w:r w:rsidR="009D5D94">
        <w:rPr>
          <w:bCs/>
          <w:iCs/>
          <w:color w:val="000000"/>
        </w:rPr>
        <w:t xml:space="preserve"> системы </w:t>
      </w:r>
      <w:r w:rsidR="009D5D94">
        <w:rPr>
          <w:bCs/>
          <w:iCs/>
          <w:color w:val="000000"/>
          <w:lang w:val="en-US"/>
        </w:rPr>
        <w:t>IP</w:t>
      </w:r>
      <w:r w:rsidR="009D5D94">
        <w:rPr>
          <w:bCs/>
          <w:iCs/>
          <w:color w:val="000000"/>
        </w:rPr>
        <w:t>-видеонаблюдения</w:t>
      </w:r>
      <w:r w:rsidR="009D5D94">
        <w:t xml:space="preserve"> </w:t>
      </w:r>
    </w:p>
    <w:p w:rsidR="009223C9" w:rsidP="00B90526">
      <w:pPr>
        <w:ind w:right="561" w:firstLine="360"/>
        <w:jc w:val="center"/>
      </w:pPr>
    </w:p>
    <w:tbl>
      <w:tblPr>
        <w:tblStyle w:val="TableNormal"/>
        <w:tblW w:w="9627" w:type="dxa"/>
        <w:tblInd w:w="96" w:type="dxa"/>
        <w:tblLayout w:type="fixed"/>
        <w:tblLook w:val="04A0"/>
      </w:tblPr>
      <w:tblGrid>
        <w:gridCol w:w="2706"/>
        <w:gridCol w:w="1417"/>
        <w:gridCol w:w="3544"/>
        <w:gridCol w:w="980"/>
        <w:gridCol w:w="980"/>
      </w:tblGrid>
      <w:tr w:rsidTr="009223C9">
        <w:tblPrEx>
          <w:tblW w:w="9627" w:type="dxa"/>
          <w:tblInd w:w="96" w:type="dxa"/>
          <w:tblLayout w:type="fixed"/>
          <w:tblLook w:val="04A0"/>
        </w:tblPrEx>
        <w:trPr>
          <w:trHeight w:val="276"/>
        </w:trPr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9223C9" w:rsidRPr="00D753A1" w:rsidP="00FF1388">
            <w:pPr>
              <w:jc w:val="center"/>
              <w:rPr>
                <w:b/>
                <w:bCs/>
                <w:color w:val="000000"/>
              </w:rPr>
            </w:pPr>
            <w:r w:rsidRPr="00D753A1">
              <w:rPr>
                <w:b/>
                <w:bCs/>
                <w:color w:val="000000"/>
              </w:rPr>
              <w:t>Наименование ОУ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vAlign w:val="center"/>
            <w:hideMark/>
          </w:tcPr>
          <w:p w:rsidR="009223C9" w:rsidRPr="00D753A1" w:rsidP="00FF1388">
            <w:pPr>
              <w:jc w:val="center"/>
              <w:rPr>
                <w:b/>
                <w:bCs/>
                <w:color w:val="000000"/>
              </w:rPr>
            </w:pPr>
            <w:r w:rsidRPr="00D753A1">
              <w:rPr>
                <w:b/>
                <w:bCs/>
                <w:color w:val="000000"/>
              </w:rPr>
              <w:t>Адрес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9223C9" w:rsidRPr="00D753A1" w:rsidP="00FF1388">
            <w:pPr>
              <w:jc w:val="center"/>
              <w:rPr>
                <w:b/>
                <w:color w:val="000000"/>
              </w:rPr>
            </w:pPr>
            <w:r w:rsidRPr="00D753A1">
              <w:rPr>
                <w:b/>
                <w:color w:val="000000"/>
              </w:rPr>
              <w:t>оборудование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9223C9" w:rsidRPr="00D753A1" w:rsidP="00FF1388">
            <w:pPr>
              <w:jc w:val="center"/>
              <w:rPr>
                <w:b/>
                <w:color w:val="000000"/>
              </w:rPr>
            </w:pPr>
            <w:r w:rsidRPr="00D753A1">
              <w:rPr>
                <w:b/>
                <w:color w:val="000000"/>
              </w:rPr>
              <w:t>кол-во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9223C9" w:rsidRPr="00D753A1" w:rsidP="00FF1388">
            <w:pPr>
              <w:jc w:val="center"/>
              <w:rPr>
                <w:b/>
                <w:color w:val="000000"/>
              </w:rPr>
            </w:pPr>
            <w:r w:rsidRPr="00D753A1">
              <w:rPr>
                <w:b/>
                <w:color w:val="000000"/>
              </w:rPr>
              <w:t>ед. изм.</w:t>
            </w:r>
          </w:p>
        </w:tc>
      </w:tr>
      <w:tr w:rsidTr="006E3EC8">
        <w:tblPrEx>
          <w:tblW w:w="9627" w:type="dxa"/>
          <w:tblInd w:w="96" w:type="dxa"/>
          <w:tblLayout w:type="fixed"/>
          <w:tblLook w:val="04A0"/>
        </w:tblPrEx>
        <w:trPr>
          <w:trHeight w:val="245"/>
        </w:trPr>
        <w:tc>
          <w:tcPr>
            <w:tcW w:w="2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C9" w:rsidRPr="009223C9" w:rsidP="00FF1388">
            <w:pPr>
              <w:jc w:val="center"/>
              <w:rPr>
                <w:color w:val="000000"/>
              </w:rPr>
            </w:pPr>
            <w:r w:rsidR="00B245C0">
              <w:rPr>
                <w:color w:val="000000"/>
              </w:rPr>
              <w:t>МАОУ ПГО «Политехнический лицей №21 «Эрудит»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C9" w:rsidRPr="009223C9" w:rsidP="00B245C0">
            <w:pPr>
              <w:jc w:val="center"/>
              <w:rPr>
                <w:color w:val="000000"/>
              </w:rPr>
            </w:pPr>
            <w:r w:rsidRPr="009223C9">
              <w:rPr>
                <w:color w:val="000000"/>
              </w:rPr>
              <w:t xml:space="preserve"> </w:t>
            </w:r>
            <w:r w:rsidR="00B245C0">
              <w:rPr>
                <w:color w:val="000000"/>
              </w:rPr>
              <w:t>З.Бор-1, д.26</w:t>
            </w:r>
            <w:r w:rsidRPr="009223C9">
              <w:rPr>
                <w:color w:val="000000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3C9" w:rsidRPr="009223C9" w:rsidP="00FF1388">
            <w:pPr>
              <w:rPr>
                <w:color w:val="000000"/>
              </w:rPr>
            </w:pPr>
            <w:r w:rsidR="006E3EC8">
              <w:rPr>
                <w:color w:val="000000"/>
              </w:rPr>
              <w:t>Видеорегистратор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3C9" w:rsidRPr="009223C9" w:rsidP="00FF1388">
            <w:pPr>
              <w:jc w:val="right"/>
              <w:rPr>
                <w:color w:val="000000"/>
              </w:rPr>
            </w:pPr>
            <w:r w:rsidR="006E3EC8">
              <w:rPr>
                <w:color w:val="000000"/>
              </w:rPr>
              <w:t>1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3C9" w:rsidRPr="009223C9" w:rsidP="00FF1388">
            <w:pPr>
              <w:rPr>
                <w:color w:val="000000"/>
              </w:rPr>
            </w:pPr>
            <w:r w:rsidRPr="009223C9">
              <w:rPr>
                <w:color w:val="000000"/>
              </w:rPr>
              <w:t>шт</w:t>
            </w:r>
          </w:p>
        </w:tc>
      </w:tr>
      <w:tr w:rsidTr="006E3EC8">
        <w:tblPrEx>
          <w:tblW w:w="9627" w:type="dxa"/>
          <w:tblInd w:w="96" w:type="dxa"/>
          <w:tblLayout w:type="fixed"/>
          <w:tblLook w:val="04A0"/>
        </w:tblPrEx>
        <w:trPr>
          <w:trHeight w:val="105"/>
        </w:trPr>
        <w:tc>
          <w:tcPr>
            <w:tcW w:w="2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EC8" w:rsidP="00FF1388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EC8" w:rsidRPr="009223C9" w:rsidP="00B245C0">
            <w:pPr>
              <w:jc w:val="center"/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EC8" w:rsidRPr="006E3EC8" w:rsidP="00FF1388">
            <w:pPr>
              <w:rPr>
                <w:color w:val="000000"/>
              </w:rPr>
            </w:pPr>
            <w:r>
              <w:rPr>
                <w:color w:val="000000"/>
              </w:rPr>
              <w:t xml:space="preserve">Коммутатор </w:t>
            </w:r>
            <w:r>
              <w:rPr>
                <w:color w:val="000000"/>
                <w:lang w:val="en-US"/>
              </w:rPr>
              <w:t xml:space="preserve">PoE 8 </w:t>
            </w:r>
            <w:r>
              <w:rPr>
                <w:color w:val="000000"/>
              </w:rPr>
              <w:t>портов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EC8" w:rsidP="00FF138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EC8" w:rsidRPr="009223C9" w:rsidP="00FF1388">
            <w:pPr>
              <w:rPr>
                <w:color w:val="000000"/>
              </w:rPr>
            </w:pPr>
            <w:r>
              <w:rPr>
                <w:color w:val="000000"/>
              </w:rPr>
              <w:t>шт</w:t>
            </w:r>
          </w:p>
        </w:tc>
      </w:tr>
      <w:tr w:rsidTr="006E3EC8">
        <w:tblPrEx>
          <w:tblW w:w="9627" w:type="dxa"/>
          <w:tblInd w:w="96" w:type="dxa"/>
          <w:tblLayout w:type="fixed"/>
          <w:tblLook w:val="04A0"/>
        </w:tblPrEx>
        <w:trPr>
          <w:trHeight w:val="180"/>
        </w:trPr>
        <w:tc>
          <w:tcPr>
            <w:tcW w:w="2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EC8" w:rsidP="00FF1388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EC8" w:rsidRPr="009223C9" w:rsidP="00B245C0">
            <w:pPr>
              <w:jc w:val="center"/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EC8" w:rsidP="00FF1388">
            <w:pPr>
              <w:rPr>
                <w:color w:val="000000"/>
              </w:rPr>
            </w:pPr>
            <w:r>
              <w:rPr>
                <w:color w:val="000000"/>
              </w:rPr>
              <w:t>Жесткий диск 4 Тб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EC8" w:rsidP="00FF138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EC8" w:rsidRPr="009223C9" w:rsidP="00FF1388">
            <w:pPr>
              <w:rPr>
                <w:color w:val="000000"/>
              </w:rPr>
            </w:pPr>
            <w:r>
              <w:rPr>
                <w:color w:val="000000"/>
              </w:rPr>
              <w:t>шт</w:t>
            </w:r>
          </w:p>
        </w:tc>
      </w:tr>
      <w:tr w:rsidTr="00FF1388">
        <w:tblPrEx>
          <w:tblW w:w="9627" w:type="dxa"/>
          <w:tblInd w:w="96" w:type="dxa"/>
          <w:tblLayout w:type="fixed"/>
          <w:tblLook w:val="04A0"/>
        </w:tblPrEx>
        <w:trPr>
          <w:trHeight w:val="312"/>
        </w:trPr>
        <w:tc>
          <w:tcPr>
            <w:tcW w:w="2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6E0" w:rsidRPr="009223C9" w:rsidP="00FF1388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6E0" w:rsidRPr="009223C9" w:rsidP="00FF1388">
            <w:pPr>
              <w:jc w:val="center"/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6E0" w:rsidRPr="009223C9" w:rsidP="00FF1388">
            <w:pPr>
              <w:rPr>
                <w:color w:val="000000"/>
              </w:rPr>
            </w:pPr>
            <w:r w:rsidRPr="009223C9">
              <w:rPr>
                <w:color w:val="000000"/>
              </w:rPr>
              <w:t xml:space="preserve">Видеокамера внутренняя 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6E0" w:rsidRPr="009223C9" w:rsidP="00FF1388">
            <w:pPr>
              <w:jc w:val="right"/>
              <w:rPr>
                <w:color w:val="000000"/>
              </w:rPr>
            </w:pPr>
            <w:r w:rsidR="00B621BB">
              <w:rPr>
                <w:color w:val="000000"/>
                <w:lang w:val="en-US"/>
              </w:rPr>
              <w:t>1</w:t>
            </w:r>
            <w:r w:rsidR="00BB42A4">
              <w:rPr>
                <w:color w:val="000000"/>
              </w:rPr>
              <w:t>6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6E0" w:rsidRPr="009223C9" w:rsidP="00FF1388">
            <w:pPr>
              <w:rPr>
                <w:color w:val="000000"/>
              </w:rPr>
            </w:pPr>
            <w:r w:rsidRPr="009223C9">
              <w:rPr>
                <w:color w:val="000000"/>
              </w:rPr>
              <w:t>шт</w:t>
            </w:r>
          </w:p>
        </w:tc>
      </w:tr>
      <w:tr w:rsidTr="00FF1388">
        <w:tblPrEx>
          <w:tblW w:w="9627" w:type="dxa"/>
          <w:tblInd w:w="96" w:type="dxa"/>
          <w:tblLayout w:type="fixed"/>
          <w:tblLook w:val="04A0"/>
        </w:tblPrEx>
        <w:trPr>
          <w:trHeight w:val="300"/>
        </w:trPr>
        <w:tc>
          <w:tcPr>
            <w:tcW w:w="2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6E0" w:rsidRPr="009223C9" w:rsidP="00FF1388">
            <w:pPr>
              <w:rPr>
                <w:color w:val="00000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6E0" w:rsidRPr="009223C9" w:rsidP="00FF1388">
            <w:pPr>
              <w:rPr>
                <w:color w:val="000000"/>
                <w:highlight w:val="yellow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6E0" w:rsidRPr="009223C9" w:rsidP="00FF1388">
            <w:pPr>
              <w:rPr>
                <w:color w:val="000000"/>
              </w:rPr>
            </w:pPr>
            <w:r>
              <w:rPr>
                <w:color w:val="000000"/>
              </w:rPr>
              <w:t xml:space="preserve">Монитор 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6E0" w:rsidRPr="009223C9" w:rsidP="00FF1388">
            <w:pPr>
              <w:jc w:val="right"/>
              <w:rPr>
                <w:color w:val="000000"/>
              </w:rPr>
            </w:pPr>
            <w:r w:rsidR="00B621BB">
              <w:rPr>
                <w:color w:val="000000"/>
              </w:rPr>
              <w:t>2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6E0" w:rsidRPr="009223C9" w:rsidP="00FF1388">
            <w:pPr>
              <w:rPr>
                <w:color w:val="000000"/>
              </w:rPr>
            </w:pPr>
            <w:r>
              <w:rPr>
                <w:color w:val="000000"/>
              </w:rPr>
              <w:t>шт</w:t>
            </w:r>
          </w:p>
        </w:tc>
      </w:tr>
    </w:tbl>
    <w:p w:rsidR="009223C9" w:rsidP="00B90526">
      <w:pPr>
        <w:ind w:right="561" w:firstLine="360"/>
        <w:jc w:val="center"/>
      </w:pPr>
    </w:p>
    <w:p w:rsidR="009223C9" w:rsidRPr="00B90526" w:rsidP="00B90526">
      <w:pPr>
        <w:ind w:right="561" w:firstLine="360"/>
        <w:jc w:val="center"/>
      </w:pPr>
    </w:p>
    <w:p w:rsidR="009714BD" w:rsidRPr="00B90526" w:rsidP="00B90526">
      <w:pPr>
        <w:numPr>
          <w:ilvl w:val="0"/>
          <w:numId w:val="8"/>
        </w:numPr>
        <w:ind w:left="0" w:firstLine="0"/>
        <w:jc w:val="center"/>
        <w:rPr>
          <w:b/>
          <w:bCs/>
          <w:iCs/>
          <w:color w:val="000000"/>
          <w:sz w:val="28"/>
          <w:szCs w:val="28"/>
        </w:rPr>
      </w:pPr>
      <w:r w:rsidRPr="00B90526">
        <w:rPr>
          <w:b/>
          <w:bCs/>
          <w:iCs/>
          <w:color w:val="000000"/>
          <w:sz w:val="28"/>
          <w:szCs w:val="28"/>
        </w:rPr>
        <w:t>Термины и понятия:</w:t>
      </w:r>
    </w:p>
    <w:p w:rsidR="009714BD" w:rsidP="00B90526">
      <w:pPr>
        <w:rPr>
          <w:bCs/>
          <w:iCs/>
          <w:color w:val="000000"/>
          <w:szCs w:val="32"/>
        </w:rPr>
      </w:pPr>
    </w:p>
    <w:p w:rsidR="009714BD" w:rsidRPr="00B90526" w:rsidP="00B90526">
      <w:pPr>
        <w:numPr>
          <w:ilvl w:val="0"/>
          <w:numId w:val="9"/>
        </w:numPr>
        <w:tabs>
          <w:tab w:val="left" w:pos="284"/>
        </w:tabs>
        <w:ind w:left="0" w:firstLine="0"/>
        <w:rPr>
          <w:bCs/>
          <w:iCs/>
          <w:color w:val="000000"/>
        </w:rPr>
      </w:pPr>
      <w:r w:rsidRPr="00B90526" w:rsidR="007A2E5C">
        <w:rPr>
          <w:b/>
          <w:bCs/>
          <w:iCs/>
          <w:color w:val="000000"/>
        </w:rPr>
        <w:t xml:space="preserve">Система </w:t>
      </w:r>
      <w:r w:rsidRPr="00B90526" w:rsidR="007A2E5C">
        <w:rPr>
          <w:b/>
          <w:bCs/>
          <w:iCs/>
          <w:color w:val="000000"/>
          <w:lang w:val="en-US"/>
        </w:rPr>
        <w:t>IP</w:t>
      </w:r>
      <w:r w:rsidRPr="00B90526" w:rsidR="007A2E5C">
        <w:rPr>
          <w:b/>
          <w:bCs/>
          <w:iCs/>
          <w:color w:val="000000"/>
        </w:rPr>
        <w:t>-видеонаблюдения</w:t>
      </w:r>
      <w:r w:rsidRPr="00B90526">
        <w:rPr>
          <w:bCs/>
          <w:iCs/>
          <w:color w:val="000000"/>
        </w:rPr>
        <w:t xml:space="preserve"> – </w:t>
      </w:r>
      <w:r w:rsidRPr="00B90526" w:rsidR="007A2E5C">
        <w:rPr>
          <w:bCs/>
          <w:iCs/>
          <w:color w:val="000000"/>
        </w:rPr>
        <w:t>комплекс аппаратно-программных средств передачи</w:t>
      </w:r>
      <w:r w:rsidRPr="00B90526" w:rsidR="00AC710C">
        <w:rPr>
          <w:bCs/>
          <w:iCs/>
          <w:color w:val="000000"/>
        </w:rPr>
        <w:t xml:space="preserve"> фиксации и отображения</w:t>
      </w:r>
      <w:r w:rsidRPr="00B90526" w:rsidR="007A2E5C">
        <w:rPr>
          <w:bCs/>
          <w:iCs/>
          <w:color w:val="000000"/>
        </w:rPr>
        <w:t xml:space="preserve"> </w:t>
      </w:r>
      <w:r w:rsidRPr="00B90526" w:rsidR="00AC710C">
        <w:rPr>
          <w:bCs/>
          <w:iCs/>
          <w:color w:val="000000"/>
        </w:rPr>
        <w:t xml:space="preserve">видеоинформация по средствам сети </w:t>
      </w:r>
      <w:r w:rsidRPr="00B90526" w:rsidR="00AC710C">
        <w:rPr>
          <w:bCs/>
          <w:iCs/>
          <w:color w:val="000000"/>
          <w:lang w:val="en-US"/>
        </w:rPr>
        <w:t>Ethernet</w:t>
      </w:r>
      <w:r w:rsidRPr="00B90526" w:rsidR="00AC710C">
        <w:rPr>
          <w:bCs/>
          <w:iCs/>
          <w:color w:val="000000"/>
        </w:rPr>
        <w:t>.</w:t>
      </w:r>
    </w:p>
    <w:p w:rsidR="009714BD" w:rsidRPr="00B90526" w:rsidP="00B90526">
      <w:pPr>
        <w:numPr>
          <w:ilvl w:val="0"/>
          <w:numId w:val="9"/>
        </w:numPr>
        <w:tabs>
          <w:tab w:val="left" w:pos="284"/>
        </w:tabs>
        <w:ind w:left="0" w:firstLine="0"/>
        <w:rPr>
          <w:b/>
          <w:bCs/>
          <w:iCs/>
        </w:rPr>
      </w:pPr>
      <w:r w:rsidRPr="00B90526" w:rsidR="00893073">
        <w:rPr>
          <w:b/>
          <w:bCs/>
          <w:iCs/>
        </w:rPr>
        <w:t>Видеорегистратор</w:t>
      </w:r>
      <w:r w:rsidRPr="00B90526" w:rsidR="00AC710C">
        <w:rPr>
          <w:b/>
          <w:bCs/>
          <w:iCs/>
        </w:rPr>
        <w:t xml:space="preserve"> видеонаблюдения</w:t>
      </w:r>
      <w:r w:rsidRPr="00B90526">
        <w:rPr>
          <w:b/>
          <w:bCs/>
          <w:iCs/>
        </w:rPr>
        <w:t xml:space="preserve"> </w:t>
      </w:r>
      <w:r w:rsidRPr="00B90526" w:rsidR="00AC710C">
        <w:rPr>
          <w:b/>
          <w:bCs/>
          <w:iCs/>
        </w:rPr>
        <w:t>–</w:t>
      </w:r>
      <w:r w:rsidRPr="00B90526">
        <w:rPr>
          <w:b/>
          <w:bCs/>
          <w:iCs/>
        </w:rPr>
        <w:t xml:space="preserve"> </w:t>
      </w:r>
      <w:r w:rsidRPr="00B90526" w:rsidR="00AC710C">
        <w:rPr>
          <w:shd w:val="clear" w:color="auto" w:fill="FFFFFF"/>
        </w:rPr>
        <w:t xml:space="preserve">специально </w:t>
      </w:r>
      <w:r w:rsidRPr="00B90526" w:rsidR="00893073">
        <w:rPr>
          <w:shd w:val="clear" w:color="auto" w:fill="FFFFFF"/>
        </w:rPr>
        <w:t>созданное устройство</w:t>
      </w:r>
      <w:r w:rsidRPr="00B90526" w:rsidR="00AC710C">
        <w:rPr>
          <w:shd w:val="clear" w:color="auto" w:fill="FFFFFF"/>
        </w:rPr>
        <w:t xml:space="preserve"> </w:t>
      </w:r>
      <w:r w:rsidRPr="00B90526" w:rsidR="00AD7AD2">
        <w:rPr>
          <w:shd w:val="clear" w:color="auto" w:fill="FFFFFF"/>
        </w:rPr>
        <w:t xml:space="preserve">для обработки и хранения </w:t>
      </w:r>
      <w:r w:rsidRPr="00B90526" w:rsidR="00AC710C">
        <w:rPr>
          <w:shd w:val="clear" w:color="auto" w:fill="FFFFFF"/>
        </w:rPr>
        <w:t>видеоданных</w:t>
      </w:r>
      <w:r w:rsidRPr="00B90526" w:rsidR="00AD7AD2">
        <w:rPr>
          <w:shd w:val="clear" w:color="auto" w:fill="FFFFFF"/>
        </w:rPr>
        <w:t>, поступающих</w:t>
      </w:r>
      <w:r w:rsidRPr="00B90526" w:rsidR="00AC710C">
        <w:rPr>
          <w:shd w:val="clear" w:color="auto" w:fill="FFFFFF"/>
        </w:rPr>
        <w:t xml:space="preserve"> от группировки </w:t>
      </w:r>
      <w:r w:rsidRPr="00B90526" w:rsidR="00AC710C">
        <w:rPr>
          <w:shd w:val="clear" w:color="auto" w:fill="FFFFFF"/>
          <w:lang w:val="en-US"/>
        </w:rPr>
        <w:t>IP</w:t>
      </w:r>
      <w:r w:rsidRPr="00B90526" w:rsidR="00AC710C">
        <w:rPr>
          <w:shd w:val="clear" w:color="auto" w:fill="FFFFFF"/>
        </w:rPr>
        <w:t>-видеокамер</w:t>
      </w:r>
      <w:r w:rsidRPr="00B90526" w:rsidR="00893073">
        <w:rPr>
          <w:shd w:val="clear" w:color="auto" w:fill="FFFFFF"/>
        </w:rPr>
        <w:t>,</w:t>
      </w:r>
      <w:r w:rsidRPr="00B90526" w:rsidR="00893073">
        <w:t xml:space="preserve"> </w:t>
      </w:r>
      <w:r w:rsidRPr="00B90526" w:rsidR="00893073">
        <w:rPr>
          <w:shd w:val="clear" w:color="auto" w:fill="FFFFFF"/>
        </w:rPr>
        <w:t>а также работу с видеоархивом.</w:t>
      </w:r>
    </w:p>
    <w:p w:rsidR="00AD7AD2" w:rsidRPr="00B90526" w:rsidP="00B90526">
      <w:pPr>
        <w:numPr>
          <w:ilvl w:val="0"/>
          <w:numId w:val="9"/>
        </w:numPr>
        <w:tabs>
          <w:tab w:val="left" w:pos="284"/>
        </w:tabs>
        <w:ind w:left="0" w:firstLine="0"/>
        <w:rPr>
          <w:b/>
          <w:bCs/>
          <w:iCs/>
        </w:rPr>
      </w:pPr>
      <w:r w:rsidRPr="00B90526" w:rsidR="00893073">
        <w:rPr>
          <w:b/>
          <w:bCs/>
          <w:iCs/>
        </w:rPr>
        <w:t>Рабочее место оператора</w:t>
      </w:r>
      <w:r w:rsidRPr="00B90526">
        <w:rPr>
          <w:b/>
          <w:bCs/>
          <w:iCs/>
        </w:rPr>
        <w:t xml:space="preserve">– </w:t>
      </w:r>
      <w:r w:rsidRPr="00B90526">
        <w:rPr>
          <w:bCs/>
          <w:iCs/>
        </w:rPr>
        <w:t>компьютер, предназначенный для отображения видеоданных с</w:t>
      </w:r>
      <w:r w:rsidRPr="00B90526" w:rsidR="00583AB0">
        <w:rPr>
          <w:bCs/>
          <w:iCs/>
        </w:rPr>
        <w:t xml:space="preserve"> сервера видеонаблюдения, </w:t>
      </w:r>
      <w:r w:rsidRPr="00B90526">
        <w:rPr>
          <w:bCs/>
          <w:iCs/>
        </w:rPr>
        <w:t>хранится на сервере видеонаблюдения.</w:t>
      </w:r>
    </w:p>
    <w:p w:rsidR="009714BD" w:rsidRPr="00B90526" w:rsidP="00B90526">
      <w:pPr>
        <w:numPr>
          <w:ilvl w:val="0"/>
          <w:numId w:val="9"/>
        </w:numPr>
        <w:tabs>
          <w:tab w:val="left" w:pos="284"/>
        </w:tabs>
        <w:ind w:left="0" w:firstLine="0"/>
        <w:rPr>
          <w:b/>
          <w:bCs/>
          <w:iCs/>
        </w:rPr>
      </w:pPr>
      <w:r w:rsidRPr="00B90526" w:rsidR="000E626C">
        <w:rPr>
          <w:b/>
          <w:bCs/>
          <w:shd w:val="clear" w:color="auto" w:fill="FFFFFF"/>
        </w:rPr>
        <w:t xml:space="preserve">Группировка </w:t>
      </w:r>
      <w:r w:rsidRPr="00B90526" w:rsidR="000E626C">
        <w:rPr>
          <w:b/>
          <w:bCs/>
          <w:shd w:val="clear" w:color="auto" w:fill="FFFFFF"/>
          <w:lang w:val="en-US"/>
        </w:rPr>
        <w:t>IP</w:t>
      </w:r>
      <w:r w:rsidRPr="00B90526" w:rsidR="000E626C">
        <w:rPr>
          <w:b/>
          <w:bCs/>
          <w:shd w:val="clear" w:color="auto" w:fill="FFFFFF"/>
        </w:rPr>
        <w:t>-видеокамер</w:t>
      </w:r>
      <w:r w:rsidRPr="00B90526">
        <w:rPr>
          <w:b/>
          <w:bCs/>
          <w:shd w:val="clear" w:color="auto" w:fill="FFFFFF"/>
        </w:rPr>
        <w:t xml:space="preserve"> </w:t>
      </w:r>
      <w:r w:rsidRPr="00B90526" w:rsidR="000E626C">
        <w:rPr>
          <w:shd w:val="clear" w:color="auto" w:fill="FFFFFF"/>
        </w:rPr>
        <w:t>–</w:t>
      </w:r>
      <w:r w:rsidRPr="00B90526">
        <w:rPr>
          <w:shd w:val="clear" w:color="auto" w:fill="FFFFFF"/>
        </w:rPr>
        <w:t xml:space="preserve"> </w:t>
      </w:r>
      <w:r w:rsidRPr="00B90526" w:rsidR="000E626C">
        <w:rPr>
          <w:shd w:val="clear" w:color="auto" w:fill="FFFFFF"/>
        </w:rPr>
        <w:t>группа камер, объединенная в рамках одного объекта (здания, этажа).</w:t>
      </w:r>
    </w:p>
    <w:p w:rsidR="009714BD" w:rsidRPr="00B90526" w:rsidP="00B90526">
      <w:pPr>
        <w:numPr>
          <w:ilvl w:val="0"/>
          <w:numId w:val="9"/>
        </w:numPr>
        <w:tabs>
          <w:tab w:val="left" w:pos="284"/>
        </w:tabs>
        <w:ind w:left="0" w:firstLine="0"/>
        <w:rPr>
          <w:bCs/>
          <w:iCs/>
        </w:rPr>
      </w:pPr>
      <w:r w:rsidRPr="00B90526" w:rsidR="00583AB0">
        <w:rPr>
          <w:b/>
          <w:bCs/>
          <w:shd w:val="clear" w:color="auto" w:fill="FFFFFF"/>
        </w:rPr>
        <w:t xml:space="preserve">Вариофокальная </w:t>
      </w:r>
      <w:r w:rsidRPr="00B90526" w:rsidR="000E626C">
        <w:rPr>
          <w:b/>
          <w:bCs/>
          <w:shd w:val="clear" w:color="auto" w:fill="FFFFFF"/>
          <w:lang w:val="en-US"/>
        </w:rPr>
        <w:t>IP</w:t>
      </w:r>
      <w:r w:rsidRPr="00B90526" w:rsidR="000E626C">
        <w:rPr>
          <w:b/>
          <w:bCs/>
          <w:shd w:val="clear" w:color="auto" w:fill="FFFFFF"/>
        </w:rPr>
        <w:t>-видеокамера</w:t>
      </w:r>
      <w:r w:rsidRPr="00B90526">
        <w:rPr>
          <w:b/>
          <w:bCs/>
          <w:shd w:val="clear" w:color="auto" w:fill="FFFFFF"/>
        </w:rPr>
        <w:t xml:space="preserve"> </w:t>
      </w:r>
      <w:r w:rsidRPr="00B90526">
        <w:rPr>
          <w:b/>
          <w:bCs/>
          <w:iCs/>
        </w:rPr>
        <w:t xml:space="preserve">– </w:t>
      </w:r>
      <w:r w:rsidRPr="00B90526" w:rsidR="000E626C">
        <w:rPr>
          <w:bCs/>
          <w:iCs/>
        </w:rPr>
        <w:t xml:space="preserve">цифровая видеокамера, </w:t>
      </w:r>
      <w:r w:rsidRPr="00B90526" w:rsidR="00583AB0">
        <w:rPr>
          <w:bCs/>
          <w:iCs/>
        </w:rPr>
        <w:t xml:space="preserve">имеющая вариофокальный объектив и </w:t>
      </w:r>
      <w:r w:rsidRPr="00B90526" w:rsidR="000E626C">
        <w:rPr>
          <w:bCs/>
          <w:iCs/>
        </w:rPr>
        <w:t xml:space="preserve">передающая видео поток по средствам сетей </w:t>
      </w:r>
      <w:r w:rsidRPr="00B90526" w:rsidR="000E626C">
        <w:rPr>
          <w:bCs/>
          <w:iCs/>
          <w:lang w:val="en-US"/>
        </w:rPr>
        <w:t>Ethe</w:t>
      </w:r>
      <w:r w:rsidRPr="00B90526" w:rsidR="00583AB0">
        <w:rPr>
          <w:bCs/>
          <w:iCs/>
          <w:lang w:val="en-US"/>
        </w:rPr>
        <w:t>r</w:t>
      </w:r>
      <w:r w:rsidRPr="00B90526" w:rsidR="000E626C">
        <w:rPr>
          <w:bCs/>
          <w:iCs/>
          <w:lang w:val="en-US"/>
        </w:rPr>
        <w:t>net</w:t>
      </w:r>
      <w:r w:rsidRPr="00B90526" w:rsidR="000E626C">
        <w:rPr>
          <w:bCs/>
          <w:iCs/>
        </w:rPr>
        <w:t xml:space="preserve">, используя протокол </w:t>
      </w:r>
      <w:r w:rsidRPr="00B90526" w:rsidR="000E626C">
        <w:rPr>
          <w:bCs/>
          <w:iCs/>
          <w:lang w:val="en-US"/>
        </w:rPr>
        <w:t>IP</w:t>
      </w:r>
      <w:r w:rsidRPr="00B90526" w:rsidR="000E626C">
        <w:rPr>
          <w:bCs/>
          <w:iCs/>
        </w:rPr>
        <w:t>.</w:t>
      </w:r>
    </w:p>
    <w:p w:rsidR="00107460" w:rsidRPr="00B90526" w:rsidP="00B90526">
      <w:pPr>
        <w:numPr>
          <w:ilvl w:val="0"/>
          <w:numId w:val="9"/>
        </w:numPr>
        <w:tabs>
          <w:tab w:val="left" w:pos="284"/>
        </w:tabs>
        <w:ind w:left="0" w:firstLine="0"/>
        <w:rPr>
          <w:bCs/>
          <w:iCs/>
        </w:rPr>
      </w:pPr>
      <w:r w:rsidRPr="00B90526">
        <w:rPr>
          <w:b/>
          <w:bCs/>
          <w:shd w:val="clear" w:color="auto" w:fill="FFFFFF"/>
        </w:rPr>
        <w:t xml:space="preserve">Объектив - </w:t>
      </w:r>
      <w:r w:rsidRPr="00B90526">
        <w:rPr>
          <w:shd w:val="clear" w:color="auto" w:fill="FFFFFF"/>
        </w:rPr>
        <w:t>оптическое устройство, предназначенное для создания действительного</w:t>
      </w:r>
      <w:r w:rsidRPr="00B90526">
        <w:rPr>
          <w:rStyle w:val="apple-converted-space"/>
          <w:shd w:val="clear" w:color="auto" w:fill="FFFFFF"/>
        </w:rPr>
        <w:t> </w:t>
      </w:r>
      <w:hyperlink r:id="rId5" w:tooltip="Оптическое изображение" w:history="1">
        <w:r w:rsidRPr="00B90526">
          <w:rPr>
            <w:rStyle w:val="Hyperlink"/>
            <w:color w:val="auto"/>
            <w:u w:val="none"/>
            <w:shd w:val="clear" w:color="auto" w:fill="FFFFFF"/>
          </w:rPr>
          <w:t>оптического изображения</w:t>
        </w:r>
      </w:hyperlink>
      <w:r w:rsidRPr="00B90526">
        <w:rPr>
          <w:shd w:val="clear" w:color="auto" w:fill="FFFFFF"/>
        </w:rPr>
        <w:t>.</w:t>
      </w:r>
    </w:p>
    <w:p w:rsidR="009714BD" w:rsidRPr="00B90526" w:rsidP="00B90526">
      <w:pPr>
        <w:numPr>
          <w:ilvl w:val="0"/>
          <w:numId w:val="9"/>
        </w:numPr>
        <w:tabs>
          <w:tab w:val="left" w:pos="284"/>
        </w:tabs>
        <w:ind w:left="0" w:firstLine="0"/>
        <w:rPr>
          <w:bCs/>
          <w:iCs/>
          <w:color w:val="000000"/>
          <w:szCs w:val="32"/>
        </w:rPr>
      </w:pPr>
      <w:r w:rsidRPr="00B90526" w:rsidR="000E626C">
        <w:rPr>
          <w:b/>
          <w:bCs/>
          <w:shd w:val="clear" w:color="auto" w:fill="FFFFFF"/>
        </w:rPr>
        <w:t>Горизонтальная кабельная система –</w:t>
      </w:r>
      <w:r w:rsidRPr="00B90526">
        <w:rPr>
          <w:bCs/>
          <w:iCs/>
        </w:rPr>
        <w:t xml:space="preserve"> </w:t>
      </w:r>
      <w:r w:rsidRPr="00B90526" w:rsidR="000E626C">
        <w:rPr>
          <w:szCs w:val="18"/>
          <w:shd w:val="clear" w:color="auto" w:fill="FFFFFF"/>
        </w:rPr>
        <w:t xml:space="preserve">кабельные линии, соединяющие </w:t>
      </w:r>
      <w:r w:rsidRPr="00B90526" w:rsidR="000E626C">
        <w:rPr>
          <w:szCs w:val="18"/>
          <w:shd w:val="clear" w:color="auto" w:fill="FFFFFF"/>
          <w:lang w:val="en-US"/>
        </w:rPr>
        <w:t>IP</w:t>
      </w:r>
      <w:r w:rsidRPr="00B90526" w:rsidR="000E626C">
        <w:rPr>
          <w:szCs w:val="18"/>
          <w:shd w:val="clear" w:color="auto" w:fill="FFFFFF"/>
        </w:rPr>
        <w:t>-видеокамеры с коммутационным узлом.</w:t>
      </w:r>
    </w:p>
    <w:p w:rsidR="000E626C" w:rsidRPr="00B90526" w:rsidP="00B90526">
      <w:pPr>
        <w:numPr>
          <w:ilvl w:val="0"/>
          <w:numId w:val="9"/>
        </w:numPr>
        <w:tabs>
          <w:tab w:val="left" w:pos="284"/>
        </w:tabs>
        <w:ind w:left="0" w:firstLine="0"/>
        <w:rPr>
          <w:bCs/>
          <w:iCs/>
        </w:rPr>
      </w:pPr>
      <w:r w:rsidRPr="00B90526">
        <w:rPr>
          <w:b/>
          <w:bCs/>
          <w:shd w:val="clear" w:color="auto" w:fill="FFFFFF"/>
        </w:rPr>
        <w:t>Коммутационная система (узел) -</w:t>
      </w:r>
      <w:r w:rsidRPr="00B90526">
        <w:rPr>
          <w:bCs/>
          <w:iCs/>
        </w:rPr>
        <w:t xml:space="preserve"> </w:t>
      </w:r>
      <w:r w:rsidRPr="00B90526">
        <w:rPr>
          <w:szCs w:val="18"/>
          <w:shd w:val="clear" w:color="auto" w:fill="FFFFFF"/>
        </w:rPr>
        <w:t>предназначена для монтажа и использования коммутационного оборудования кабельной системы, для централизации внешних и внутренних кабельных входов, для соединения кабельной системы с активным сетевым оборудованием.</w:t>
      </w:r>
    </w:p>
    <w:p w:rsidR="00ED5866" w:rsidRPr="00900E85" w:rsidP="00B90526">
      <w:pPr>
        <w:numPr>
          <w:ilvl w:val="0"/>
          <w:numId w:val="9"/>
        </w:numPr>
        <w:tabs>
          <w:tab w:val="left" w:pos="284"/>
        </w:tabs>
        <w:ind w:left="0" w:firstLine="0"/>
        <w:rPr>
          <w:bCs/>
          <w:iCs/>
        </w:rPr>
      </w:pPr>
      <w:r w:rsidRPr="00B90526">
        <w:rPr>
          <w:b/>
          <w:bCs/>
          <w:shd w:val="clear" w:color="auto" w:fill="FFFFFF"/>
        </w:rPr>
        <w:t>Система бесперебойного электропитания –</w:t>
      </w:r>
      <w:r w:rsidRPr="00B90526">
        <w:rPr>
          <w:bCs/>
          <w:iCs/>
        </w:rPr>
        <w:t xml:space="preserve"> комплекс устройств, </w:t>
      </w:r>
      <w:r w:rsidRPr="00B90526">
        <w:rPr>
          <w:shd w:val="clear" w:color="auto" w:fill="FFFFFF"/>
        </w:rPr>
        <w:t>назначение которых - обеспечить подключенное к нему электрооборудование бесперебойным снабжением</w:t>
      </w:r>
      <w:r w:rsidRPr="00B90526">
        <w:rPr>
          <w:rStyle w:val="apple-converted-space"/>
          <w:shd w:val="clear" w:color="auto" w:fill="FFFFFF"/>
        </w:rPr>
        <w:t> </w:t>
      </w:r>
      <w:hyperlink r:id="rId6" w:tooltip="Электрический ток" w:history="1">
        <w:r w:rsidRPr="00B90526">
          <w:rPr>
            <w:rStyle w:val="Hyperlink"/>
            <w:color w:val="auto"/>
            <w:u w:val="none"/>
            <w:shd w:val="clear" w:color="auto" w:fill="FFFFFF"/>
          </w:rPr>
          <w:t>электрической энергией</w:t>
        </w:r>
      </w:hyperlink>
      <w:r w:rsidRPr="00B90526">
        <w:rPr>
          <w:shd w:val="clear" w:color="auto" w:fill="FFFFFF"/>
        </w:rPr>
        <w:t>.</w:t>
      </w:r>
    </w:p>
    <w:p w:rsidR="00900E85" w:rsidRPr="00B90526" w:rsidP="00900E85">
      <w:pPr>
        <w:numPr>
          <w:ilvl w:val="0"/>
          <w:numId w:val="9"/>
        </w:numPr>
        <w:tabs>
          <w:tab w:val="left" w:pos="284"/>
          <w:tab w:val="left" w:pos="426"/>
        </w:tabs>
        <w:ind w:left="0" w:firstLine="0"/>
        <w:rPr>
          <w:bCs/>
          <w:iCs/>
        </w:rPr>
      </w:pPr>
      <w:r>
        <w:rPr>
          <w:b/>
          <w:bCs/>
          <w:shd w:val="clear" w:color="auto" w:fill="FFFFFF"/>
        </w:rPr>
        <w:t>ЛВС -</w:t>
      </w:r>
      <w:r>
        <w:rPr>
          <w:bCs/>
          <w:iCs/>
        </w:rPr>
        <w:t xml:space="preserve"> </w:t>
      </w:r>
      <w:r w:rsidRPr="00900E85">
        <w:rPr>
          <w:bCs/>
        </w:rPr>
        <w:t>локально вычислительная сеть</w:t>
      </w:r>
      <w:r>
        <w:rPr>
          <w:bCs/>
        </w:rPr>
        <w:t>.</w:t>
      </w:r>
    </w:p>
    <w:p w:rsidR="00B90526" w:rsidRPr="00B90526" w:rsidP="00B90526">
      <w:pPr>
        <w:numPr>
          <w:ilvl w:val="0"/>
          <w:numId w:val="8"/>
        </w:numPr>
        <w:ind w:left="0" w:firstLine="0"/>
        <w:jc w:val="center"/>
        <w:rPr>
          <w:b/>
          <w:bCs/>
          <w:iCs/>
          <w:color w:val="000000"/>
          <w:sz w:val="28"/>
          <w:szCs w:val="28"/>
        </w:rPr>
      </w:pPr>
      <w:r w:rsidRPr="00B90526">
        <w:rPr>
          <w:b/>
          <w:bCs/>
          <w:iCs/>
          <w:color w:val="000000"/>
          <w:sz w:val="28"/>
          <w:szCs w:val="28"/>
        </w:rPr>
        <w:t>Назначение систем</w:t>
      </w:r>
    </w:p>
    <w:p w:rsidR="00B90526" w:rsidRPr="00B90526" w:rsidP="00B90526">
      <w:pPr>
        <w:jc w:val="center"/>
        <w:rPr>
          <w:b/>
          <w:bCs/>
          <w:iCs/>
          <w:color w:val="000000"/>
          <w:sz w:val="28"/>
          <w:szCs w:val="28"/>
        </w:rPr>
      </w:pPr>
    </w:p>
    <w:p w:rsidR="00B90526" w:rsidP="00B90526">
      <w:pPr>
        <w:tabs>
          <w:tab w:val="left" w:pos="284"/>
        </w:tabs>
        <w:jc w:val="both"/>
      </w:pPr>
      <w:r>
        <w:tab/>
        <w:t xml:space="preserve">Система </w:t>
      </w:r>
      <w:r>
        <w:rPr>
          <w:lang w:val="en-US"/>
        </w:rPr>
        <w:t>IP</w:t>
      </w:r>
      <w:r w:rsidRPr="00286D18">
        <w:t>-</w:t>
      </w:r>
      <w:r>
        <w:t>Видеонаблюдения – предназначена для осуществления контроля текущей обстановки и обеспечения безопасности на объекте.</w:t>
      </w:r>
    </w:p>
    <w:p w:rsidR="00B90526" w:rsidP="00B90526">
      <w:pPr>
        <w:tabs>
          <w:tab w:val="left" w:pos="284"/>
        </w:tabs>
        <w:jc w:val="both"/>
      </w:pPr>
      <w:r>
        <w:tab/>
        <w:t>Система охранного видеонаблюдения (далее СОВН) представляет собой универсальную систему для открытых мест и сооружений, которая позволяет вести видеонаблюдение на объекте в реальном времени с последующей записью видеопотока на сетевые дисковые видеорегистраторы, включающая в себя так же сетевое оборудование, кабельные линии и другие устройства обработки данных в единую информационную систему объекта посредством общей среды передачи информации.</w:t>
      </w:r>
    </w:p>
    <w:p w:rsidR="00B90526" w:rsidP="00B90526">
      <w:pPr>
        <w:numPr>
          <w:ilvl w:val="0"/>
          <w:numId w:val="15"/>
        </w:numPr>
        <w:tabs>
          <w:tab w:val="left" w:pos="284"/>
        </w:tabs>
        <w:ind w:left="0" w:firstLine="0"/>
        <w:jc w:val="both"/>
      </w:pPr>
      <w:r>
        <w:t>В состав СОВН должны входить:</w:t>
      </w:r>
    </w:p>
    <w:p w:rsidR="00B90526" w:rsidP="00B90526">
      <w:pPr>
        <w:numPr>
          <w:ilvl w:val="0"/>
          <w:numId w:val="15"/>
        </w:numPr>
        <w:tabs>
          <w:tab w:val="left" w:pos="284"/>
        </w:tabs>
        <w:ind w:left="0" w:firstLine="0"/>
        <w:jc w:val="both"/>
      </w:pPr>
      <w:r>
        <w:t>сетевые видеокамеры;</w:t>
      </w:r>
    </w:p>
    <w:p w:rsidR="00B90526" w:rsidP="00B90526">
      <w:pPr>
        <w:numPr>
          <w:ilvl w:val="0"/>
          <w:numId w:val="15"/>
        </w:numPr>
        <w:tabs>
          <w:tab w:val="left" w:pos="284"/>
        </w:tabs>
        <w:ind w:left="0" w:firstLine="0"/>
        <w:jc w:val="both"/>
      </w:pPr>
      <w:r>
        <w:t>видеорегистраторы</w:t>
      </w:r>
    </w:p>
    <w:p w:rsidR="00B90526" w:rsidP="00B90526">
      <w:pPr>
        <w:numPr>
          <w:ilvl w:val="0"/>
          <w:numId w:val="15"/>
        </w:numPr>
        <w:tabs>
          <w:tab w:val="left" w:pos="284"/>
        </w:tabs>
        <w:ind w:left="0" w:firstLine="0"/>
        <w:jc w:val="both"/>
      </w:pPr>
      <w:r>
        <w:t>монитор</w:t>
      </w:r>
    </w:p>
    <w:p w:rsidR="00B90526" w:rsidP="00B90526">
      <w:pPr>
        <w:numPr>
          <w:ilvl w:val="0"/>
          <w:numId w:val="15"/>
        </w:numPr>
        <w:tabs>
          <w:tab w:val="left" w:pos="284"/>
        </w:tabs>
        <w:ind w:left="0" w:firstLine="0"/>
        <w:jc w:val="both"/>
      </w:pPr>
      <w:r>
        <w:t>коммутаторы</w:t>
      </w:r>
    </w:p>
    <w:p w:rsidR="00B90526" w:rsidP="00B90526">
      <w:pPr>
        <w:numPr>
          <w:ilvl w:val="0"/>
          <w:numId w:val="15"/>
        </w:numPr>
        <w:tabs>
          <w:tab w:val="left" w:pos="284"/>
        </w:tabs>
        <w:ind w:left="0" w:firstLine="0"/>
        <w:jc w:val="both"/>
      </w:pPr>
      <w:r>
        <w:t>Жесткие диски для хранения данных</w:t>
      </w:r>
    </w:p>
    <w:p w:rsidR="00B90526" w:rsidP="00B90526">
      <w:pPr>
        <w:numPr>
          <w:ilvl w:val="0"/>
          <w:numId w:val="15"/>
        </w:numPr>
        <w:tabs>
          <w:tab w:val="left" w:pos="284"/>
        </w:tabs>
        <w:ind w:left="0" w:firstLine="0"/>
        <w:jc w:val="both"/>
      </w:pPr>
      <w:r>
        <w:t>Кабельная и кабеле несущая продукция</w:t>
      </w:r>
    </w:p>
    <w:p w:rsidR="00B90526" w:rsidP="00B90526">
      <w:pPr>
        <w:numPr>
          <w:ilvl w:val="0"/>
          <w:numId w:val="15"/>
        </w:numPr>
        <w:tabs>
          <w:tab w:val="left" w:pos="284"/>
        </w:tabs>
        <w:ind w:left="0" w:firstLine="0"/>
        <w:jc w:val="both"/>
      </w:pPr>
      <w:r>
        <w:t>Блоки бесперебойного питания</w:t>
      </w:r>
    </w:p>
    <w:p w:rsidR="00B90526" w:rsidP="00B90526">
      <w:pPr>
        <w:numPr>
          <w:ilvl w:val="0"/>
          <w:numId w:val="15"/>
        </w:numPr>
        <w:tabs>
          <w:tab w:val="left" w:pos="284"/>
        </w:tabs>
        <w:ind w:left="0" w:firstLine="0"/>
        <w:jc w:val="both"/>
      </w:pPr>
      <w:r>
        <w:t>Металлические шкафы для оборудования</w:t>
      </w:r>
    </w:p>
    <w:p w:rsidR="00B90526" w:rsidP="00B90526">
      <w:pPr>
        <w:jc w:val="both"/>
      </w:pPr>
    </w:p>
    <w:p w:rsidR="00B90526" w:rsidRPr="00B90526" w:rsidP="00B90526">
      <w:pPr>
        <w:pStyle w:val="a1"/>
        <w:numPr>
          <w:ilvl w:val="0"/>
          <w:numId w:val="8"/>
        </w:numPr>
        <w:spacing w:before="0"/>
        <w:rPr>
          <w:b/>
          <w:bCs/>
          <w:sz w:val="28"/>
          <w:szCs w:val="28"/>
        </w:rPr>
      </w:pPr>
      <w:r w:rsidRPr="00B90526">
        <w:rPr>
          <w:b/>
          <w:bCs/>
          <w:sz w:val="28"/>
          <w:szCs w:val="28"/>
        </w:rPr>
        <w:t>Общие требования к кабельной системе ЛВС системы видеонаблюдения</w:t>
      </w:r>
    </w:p>
    <w:p w:rsidR="00B90526" w:rsidRPr="007A3A4D" w:rsidP="00B90526">
      <w:pPr>
        <w:pStyle w:val="a1"/>
        <w:spacing w:before="0"/>
        <w:ind w:firstLine="0"/>
        <w:rPr>
          <w:b/>
          <w:bCs/>
          <w:sz w:val="24"/>
          <w:szCs w:val="24"/>
        </w:rPr>
      </w:pPr>
    </w:p>
    <w:p w:rsidR="00B90526" w:rsidP="00900E85">
      <w:pPr>
        <w:pStyle w:val="a1"/>
        <w:numPr>
          <w:ilvl w:val="0"/>
          <w:numId w:val="13"/>
        </w:numPr>
        <w:tabs>
          <w:tab w:val="left" w:pos="284"/>
        </w:tabs>
        <w:spacing w:before="0"/>
        <w:ind w:left="0" w:firstLine="0"/>
        <w:rPr>
          <w:sz w:val="24"/>
          <w:szCs w:val="24"/>
        </w:rPr>
      </w:pPr>
      <w:r w:rsidRPr="00900E85">
        <w:rPr>
          <w:kern w:val="2"/>
          <w:sz w:val="24"/>
          <w:szCs w:val="24"/>
        </w:rPr>
        <w:t xml:space="preserve">Создаваемая </w:t>
      </w:r>
      <w:r w:rsidRPr="00900E85">
        <w:rPr>
          <w:sz w:val="24"/>
          <w:szCs w:val="24"/>
        </w:rPr>
        <w:t>ЛВС для</w:t>
      </w:r>
      <w:r>
        <w:rPr>
          <w:sz w:val="24"/>
          <w:szCs w:val="24"/>
        </w:rPr>
        <w:t xml:space="preserve"> системы видеонаблюдения</w:t>
      </w:r>
      <w:r w:rsidRPr="00E45C24">
        <w:rPr>
          <w:sz w:val="24"/>
          <w:szCs w:val="24"/>
        </w:rPr>
        <w:t xml:space="preserve"> должна поддерживать круглогодичный и круглосуточный режим работы;</w:t>
      </w:r>
    </w:p>
    <w:p w:rsidR="00B90526" w:rsidRPr="00900E85" w:rsidP="00900E85">
      <w:pPr>
        <w:pStyle w:val="a1"/>
        <w:numPr>
          <w:ilvl w:val="0"/>
          <w:numId w:val="13"/>
        </w:numPr>
        <w:tabs>
          <w:tab w:val="left" w:pos="284"/>
        </w:tabs>
        <w:spacing w:before="0"/>
        <w:ind w:left="0" w:firstLine="0"/>
        <w:rPr>
          <w:sz w:val="24"/>
          <w:szCs w:val="24"/>
        </w:rPr>
      </w:pPr>
      <w:r w:rsidRPr="00900E85">
        <w:rPr>
          <w:kern w:val="2"/>
          <w:sz w:val="24"/>
          <w:szCs w:val="24"/>
        </w:rPr>
        <w:t xml:space="preserve">ЛВС должна иметь </w:t>
      </w:r>
      <w:r w:rsidRPr="00900E85">
        <w:rPr>
          <w:sz w:val="24"/>
          <w:szCs w:val="24"/>
        </w:rPr>
        <w:t xml:space="preserve">топологию «кольцо» </w:t>
      </w:r>
      <w:r w:rsidR="00900E85">
        <w:rPr>
          <w:sz w:val="24"/>
          <w:szCs w:val="24"/>
        </w:rPr>
        <w:t>;</w:t>
      </w:r>
    </w:p>
    <w:p w:rsidR="00B90526" w:rsidRPr="007745F3" w:rsidP="00900E85">
      <w:pPr>
        <w:pStyle w:val="a1"/>
        <w:numPr>
          <w:ilvl w:val="0"/>
          <w:numId w:val="13"/>
        </w:numPr>
        <w:tabs>
          <w:tab w:val="left" w:pos="284"/>
        </w:tabs>
        <w:spacing w:before="0"/>
        <w:ind w:left="0" w:firstLine="0"/>
        <w:rPr>
          <w:sz w:val="24"/>
          <w:szCs w:val="24"/>
        </w:rPr>
      </w:pPr>
      <w:r w:rsidRPr="007745F3">
        <w:rPr>
          <w:kern w:val="2"/>
          <w:sz w:val="24"/>
          <w:szCs w:val="24"/>
        </w:rPr>
        <w:t xml:space="preserve">ЛВС должна быть разработана и реализована в соответствии со следующими стандартами: </w:t>
      </w:r>
    </w:p>
    <w:p w:rsidR="00B90526" w:rsidRPr="00E45C24" w:rsidP="00900E85">
      <w:pPr>
        <w:numPr>
          <w:ilvl w:val="1"/>
          <w:numId w:val="11"/>
        </w:numPr>
        <w:tabs>
          <w:tab w:val="left" w:pos="284"/>
        </w:tabs>
        <w:suppressAutoHyphens/>
        <w:autoSpaceDE w:val="0"/>
        <w:autoSpaceDN w:val="0"/>
        <w:adjustRightInd w:val="0"/>
        <w:ind w:left="0" w:firstLine="0"/>
        <w:jc w:val="both"/>
      </w:pPr>
      <w:r w:rsidRPr="00E45C24">
        <w:t>ГОСТ Р 53245-2008 – «Информационные технологии. Системы кабельные структурированные. Монтаж основных узлов системы. Методы испытания»</w:t>
      </w:r>
    </w:p>
    <w:p w:rsidR="00B90526" w:rsidRPr="00E45C24" w:rsidP="00900E85">
      <w:pPr>
        <w:numPr>
          <w:ilvl w:val="1"/>
          <w:numId w:val="11"/>
        </w:numPr>
        <w:tabs>
          <w:tab w:val="left" w:pos="284"/>
        </w:tabs>
        <w:suppressAutoHyphens/>
        <w:autoSpaceDE w:val="0"/>
        <w:autoSpaceDN w:val="0"/>
        <w:adjustRightInd w:val="0"/>
        <w:ind w:left="0" w:firstLine="0"/>
        <w:jc w:val="both"/>
        <w:rPr>
          <w:kern w:val="2"/>
        </w:rPr>
      </w:pPr>
      <w:r w:rsidRPr="00E45C24">
        <w:t>ГОСТ Р 53246-2008 – «Информационные технологии. Системы кабельные структурированные. Проектирование основных узлов системы. Общие требования»</w:t>
      </w:r>
    </w:p>
    <w:p w:rsidR="00B90526" w:rsidP="00900E85">
      <w:pPr>
        <w:numPr>
          <w:ilvl w:val="1"/>
          <w:numId w:val="11"/>
        </w:numPr>
        <w:tabs>
          <w:tab w:val="left" w:pos="284"/>
        </w:tabs>
        <w:suppressAutoHyphens/>
        <w:autoSpaceDE w:val="0"/>
        <w:autoSpaceDN w:val="0"/>
        <w:adjustRightInd w:val="0"/>
        <w:ind w:left="0" w:firstLine="0"/>
        <w:jc w:val="both"/>
        <w:rPr>
          <w:kern w:val="2"/>
        </w:rPr>
      </w:pPr>
      <w:r w:rsidRPr="00E45C24">
        <w:t>ГОСТ Р 53315-2009 – «Кабельные изделия. Требования пожарной безопасности»</w:t>
      </w:r>
    </w:p>
    <w:p w:rsidR="00B90526" w:rsidP="00900E85">
      <w:pPr>
        <w:numPr>
          <w:ilvl w:val="0"/>
          <w:numId w:val="13"/>
        </w:numPr>
        <w:tabs>
          <w:tab w:val="left" w:pos="284"/>
        </w:tabs>
        <w:suppressAutoHyphens/>
        <w:autoSpaceDE w:val="0"/>
        <w:autoSpaceDN w:val="0"/>
        <w:adjustRightInd w:val="0"/>
        <w:ind w:left="0" w:firstLine="0"/>
        <w:jc w:val="both"/>
        <w:rPr>
          <w:kern w:val="2"/>
        </w:rPr>
      </w:pPr>
      <w:r w:rsidRPr="007745F3">
        <w:rPr>
          <w:kern w:val="2"/>
        </w:rPr>
        <w:t>ЛВС должна обеспечивать возможность развития и модернизации;</w:t>
      </w:r>
    </w:p>
    <w:p w:rsidR="00B90526" w:rsidRPr="00900E85" w:rsidP="00900E85">
      <w:pPr>
        <w:numPr>
          <w:ilvl w:val="0"/>
          <w:numId w:val="13"/>
        </w:numPr>
        <w:tabs>
          <w:tab w:val="left" w:pos="284"/>
        </w:tabs>
        <w:suppressAutoHyphens/>
        <w:autoSpaceDE w:val="0"/>
        <w:autoSpaceDN w:val="0"/>
        <w:adjustRightInd w:val="0"/>
        <w:ind w:left="0" w:firstLine="0"/>
        <w:jc w:val="both"/>
        <w:rPr>
          <w:kern w:val="2"/>
        </w:rPr>
      </w:pPr>
      <w:r w:rsidRPr="007745F3">
        <w:rPr>
          <w:kern w:val="2"/>
        </w:rPr>
        <w:t xml:space="preserve">ЛВС должна полностью соответствовать категории </w:t>
      </w:r>
      <w:r w:rsidRPr="007745F3">
        <w:rPr>
          <w:b/>
          <w:kern w:val="2"/>
        </w:rPr>
        <w:t>5е</w:t>
      </w:r>
      <w:r w:rsidRPr="007745F3">
        <w:rPr>
          <w:kern w:val="2"/>
        </w:rPr>
        <w:t xml:space="preserve">, все комплектующие (кабель, розетки, </w:t>
      </w:r>
      <w:r w:rsidRPr="00E45C24">
        <w:t>коммутационные</w:t>
      </w:r>
      <w:r w:rsidRPr="007745F3">
        <w:rPr>
          <w:kern w:val="2"/>
        </w:rPr>
        <w:t xml:space="preserve"> панели, соединительные корды) должны </w:t>
      </w:r>
      <w:r w:rsidRPr="00900E85">
        <w:rPr>
          <w:kern w:val="2"/>
        </w:rPr>
        <w:t xml:space="preserve">соответствовать категории </w:t>
      </w:r>
      <w:r w:rsidRPr="00900E85">
        <w:rPr>
          <w:b/>
          <w:kern w:val="2"/>
        </w:rPr>
        <w:t>5е</w:t>
      </w:r>
      <w:r w:rsidRPr="00900E85">
        <w:rPr>
          <w:kern w:val="2"/>
        </w:rPr>
        <w:t>;</w:t>
      </w:r>
    </w:p>
    <w:p w:rsidR="00B90526" w:rsidRPr="007745F3" w:rsidP="00900E85">
      <w:pPr>
        <w:numPr>
          <w:ilvl w:val="0"/>
          <w:numId w:val="13"/>
        </w:numPr>
        <w:tabs>
          <w:tab w:val="left" w:pos="284"/>
        </w:tabs>
        <w:suppressAutoHyphens/>
        <w:autoSpaceDE w:val="0"/>
        <w:autoSpaceDN w:val="0"/>
        <w:adjustRightInd w:val="0"/>
        <w:ind w:left="0" w:firstLine="0"/>
        <w:jc w:val="both"/>
        <w:rPr>
          <w:kern w:val="2"/>
        </w:rPr>
      </w:pPr>
      <w:r w:rsidRPr="00E45C24">
        <w:t>При построении ЛВС должны использоваться материалы и оборудование, обеспечивающие надежную установку и унификацию соединения элементо</w:t>
      </w:r>
      <w:r w:rsidR="00900E85">
        <w:t>в.</w:t>
      </w:r>
    </w:p>
    <w:p w:rsidR="00B90526" w:rsidP="00900E85">
      <w:pPr>
        <w:tabs>
          <w:tab w:val="left" w:pos="284"/>
        </w:tabs>
      </w:pPr>
    </w:p>
    <w:p w:rsidR="00B90526" w:rsidP="00B90526">
      <w:pPr>
        <w:tabs>
          <w:tab w:val="left" w:pos="284"/>
        </w:tabs>
        <w:rPr>
          <w:bCs/>
          <w:iCs/>
        </w:rPr>
      </w:pPr>
    </w:p>
    <w:p w:rsidR="00900E85" w:rsidRPr="00900E85" w:rsidP="00900E85">
      <w:pPr>
        <w:jc w:val="center"/>
        <w:rPr>
          <w:b/>
          <w:bCs/>
          <w:iCs/>
          <w:color w:val="000000"/>
          <w:sz w:val="28"/>
          <w:szCs w:val="28"/>
        </w:rPr>
      </w:pPr>
      <w:r w:rsidRPr="00900E85">
        <w:rPr>
          <w:b/>
          <w:bCs/>
          <w:iCs/>
          <w:color w:val="000000"/>
          <w:sz w:val="28"/>
          <w:szCs w:val="28"/>
        </w:rPr>
        <w:t xml:space="preserve">4. Требования к системе </w:t>
      </w:r>
      <w:r w:rsidRPr="00900E85">
        <w:rPr>
          <w:b/>
          <w:bCs/>
          <w:iCs/>
          <w:color w:val="000000"/>
          <w:sz w:val="28"/>
          <w:szCs w:val="28"/>
          <w:lang w:val="en-US"/>
        </w:rPr>
        <w:t>IP</w:t>
      </w:r>
      <w:r w:rsidRPr="00900E85">
        <w:rPr>
          <w:b/>
          <w:bCs/>
          <w:iCs/>
          <w:color w:val="000000"/>
          <w:sz w:val="28"/>
          <w:szCs w:val="28"/>
        </w:rPr>
        <w:t>-видеонаблюдения.</w:t>
      </w:r>
    </w:p>
    <w:p w:rsidR="00900E85" w:rsidRPr="00163BFF" w:rsidP="00900E85">
      <w:pPr>
        <w:jc w:val="both"/>
        <w:rPr>
          <w:b/>
          <w:bCs/>
          <w:iCs/>
          <w:color w:val="000000"/>
        </w:rPr>
      </w:pPr>
    </w:p>
    <w:p w:rsidR="00900E85" w:rsidRPr="00F17255" w:rsidP="00900E85">
      <w:pPr>
        <w:numPr>
          <w:ilvl w:val="0"/>
          <w:numId w:val="2"/>
        </w:numPr>
        <w:tabs>
          <w:tab w:val="left" w:pos="142"/>
          <w:tab w:val="left" w:pos="426"/>
        </w:tabs>
        <w:ind w:left="0" w:firstLine="0"/>
        <w:jc w:val="both"/>
        <w:rPr>
          <w:b/>
          <w:bCs/>
          <w:iCs/>
          <w:color w:val="000000"/>
        </w:rPr>
      </w:pPr>
      <w:r>
        <w:rPr>
          <w:bCs/>
          <w:iCs/>
          <w:color w:val="000000"/>
        </w:rPr>
        <w:t xml:space="preserve">Система </w:t>
      </w:r>
      <w:r>
        <w:rPr>
          <w:bCs/>
          <w:iCs/>
          <w:color w:val="000000"/>
          <w:lang w:val="en-US"/>
        </w:rPr>
        <w:t>IP</w:t>
      </w:r>
      <w:r>
        <w:rPr>
          <w:bCs/>
          <w:iCs/>
          <w:color w:val="000000"/>
        </w:rPr>
        <w:t xml:space="preserve">-видеонаблюдения должна быть поставлена и смонтирована учитывая следующие аспекты: </w:t>
      </w:r>
    </w:p>
    <w:p w:rsidR="00900E85" w:rsidP="00900E85">
      <w:pPr>
        <w:numPr>
          <w:ilvl w:val="0"/>
          <w:numId w:val="16"/>
        </w:numPr>
        <w:tabs>
          <w:tab w:val="left" w:pos="142"/>
          <w:tab w:val="left" w:pos="426"/>
        </w:tabs>
        <w:jc w:val="both"/>
        <w:rPr>
          <w:b/>
          <w:bCs/>
          <w:iCs/>
          <w:color w:val="000000"/>
        </w:rPr>
      </w:pPr>
      <w:r>
        <w:rPr>
          <w:bCs/>
          <w:iCs/>
          <w:color w:val="000000"/>
        </w:rPr>
        <w:t xml:space="preserve">Выбрать в качестве системообразующего оборудования видеорегистраторы видео фиксации; </w:t>
      </w:r>
    </w:p>
    <w:p w:rsidR="00900E85" w:rsidRPr="00900E85" w:rsidP="00900E85">
      <w:pPr>
        <w:numPr>
          <w:ilvl w:val="0"/>
          <w:numId w:val="16"/>
        </w:numPr>
        <w:tabs>
          <w:tab w:val="left" w:pos="142"/>
          <w:tab w:val="left" w:pos="426"/>
        </w:tabs>
        <w:jc w:val="both"/>
        <w:rPr>
          <w:b/>
          <w:bCs/>
          <w:iCs/>
          <w:color w:val="000000"/>
        </w:rPr>
      </w:pPr>
      <w:r w:rsidRPr="00900E85">
        <w:rPr>
          <w:bCs/>
          <w:iCs/>
          <w:color w:val="000000"/>
        </w:rPr>
        <w:t xml:space="preserve">На каждом из объектов </w:t>
      </w:r>
      <w:r>
        <w:rPr>
          <w:bCs/>
          <w:iCs/>
          <w:color w:val="000000"/>
        </w:rPr>
        <w:t xml:space="preserve">Заказчика </w:t>
      </w:r>
      <w:r w:rsidRPr="00900E85">
        <w:rPr>
          <w:bCs/>
          <w:iCs/>
          <w:color w:val="000000"/>
        </w:rPr>
        <w:t>создать дисковый массив не менее 8 Тб</w:t>
      </w:r>
      <w:r>
        <w:rPr>
          <w:bCs/>
          <w:iCs/>
          <w:color w:val="000000"/>
        </w:rPr>
        <w:t>;</w:t>
      </w:r>
    </w:p>
    <w:p w:rsidR="00900E85" w:rsidRPr="007745F3" w:rsidP="00900E85">
      <w:pPr>
        <w:numPr>
          <w:ilvl w:val="0"/>
          <w:numId w:val="16"/>
        </w:numPr>
        <w:tabs>
          <w:tab w:val="left" w:pos="142"/>
          <w:tab w:val="left" w:pos="426"/>
        </w:tabs>
        <w:jc w:val="both"/>
        <w:rPr>
          <w:bCs/>
          <w:iCs/>
          <w:color w:val="000000"/>
        </w:rPr>
      </w:pPr>
      <w:r>
        <w:rPr>
          <w:bCs/>
          <w:iCs/>
          <w:color w:val="000000"/>
        </w:rPr>
        <w:t>Общее количество основного оборудования и материалов указано в настоящем техническом задании;</w:t>
      </w:r>
    </w:p>
    <w:p w:rsidR="00900E85" w:rsidRPr="00F731D3" w:rsidP="00900E85">
      <w:pPr>
        <w:numPr>
          <w:ilvl w:val="0"/>
          <w:numId w:val="2"/>
        </w:numPr>
        <w:tabs>
          <w:tab w:val="left" w:pos="142"/>
          <w:tab w:val="left" w:pos="426"/>
        </w:tabs>
        <w:ind w:left="0" w:firstLine="0"/>
        <w:jc w:val="both"/>
        <w:rPr>
          <w:bCs/>
          <w:iCs/>
          <w:color w:val="000000"/>
        </w:rPr>
      </w:pPr>
      <w:r>
        <w:rPr>
          <w:bCs/>
          <w:iCs/>
          <w:color w:val="000000"/>
        </w:rPr>
        <w:t xml:space="preserve">Все </w:t>
      </w:r>
      <w:r w:rsidRPr="00F731D3">
        <w:rPr>
          <w:bCs/>
          <w:iCs/>
          <w:color w:val="000000"/>
        </w:rPr>
        <w:t>IP</w:t>
      </w:r>
      <w:r>
        <w:rPr>
          <w:bCs/>
          <w:iCs/>
          <w:color w:val="000000"/>
        </w:rPr>
        <w:t xml:space="preserve">-видеокамеры должны отвечать техническим требованиям, указанным в настоящем Техническом </w:t>
      </w:r>
      <w:r w:rsidRPr="00900E85">
        <w:rPr>
          <w:bCs/>
          <w:iCs/>
          <w:color w:val="000000"/>
        </w:rPr>
        <w:t>задании.</w:t>
      </w:r>
    </w:p>
    <w:p w:rsidR="00900E85" w:rsidP="00900E85">
      <w:pPr>
        <w:numPr>
          <w:ilvl w:val="0"/>
          <w:numId w:val="2"/>
        </w:numPr>
        <w:tabs>
          <w:tab w:val="left" w:pos="142"/>
          <w:tab w:val="left" w:pos="426"/>
        </w:tabs>
        <w:ind w:left="0" w:firstLine="0"/>
        <w:jc w:val="both"/>
        <w:rPr>
          <w:bCs/>
          <w:iCs/>
          <w:color w:val="000000"/>
        </w:rPr>
      </w:pPr>
      <w:r>
        <w:rPr>
          <w:bCs/>
          <w:iCs/>
          <w:color w:val="000000"/>
        </w:rPr>
        <w:t>План расстановки всех типов камер разработать и согласовать с руководителем объекта на месте, до начала выполнения работ.</w:t>
      </w:r>
    </w:p>
    <w:p w:rsidR="00900E85" w:rsidRPr="00E26DC0" w:rsidP="00900E85">
      <w:pPr>
        <w:numPr>
          <w:ilvl w:val="0"/>
          <w:numId w:val="2"/>
        </w:numPr>
        <w:tabs>
          <w:tab w:val="left" w:pos="142"/>
          <w:tab w:val="left" w:pos="426"/>
        </w:tabs>
        <w:ind w:left="0" w:firstLine="0"/>
        <w:jc w:val="both"/>
        <w:rPr>
          <w:bCs/>
          <w:iCs/>
          <w:color w:val="000000"/>
        </w:rPr>
      </w:pPr>
      <w:r>
        <w:rPr>
          <w:bCs/>
          <w:iCs/>
          <w:color w:val="000000"/>
        </w:rPr>
        <w:t xml:space="preserve">Видеорегистратор, коммутатор и бесперебойный блок питания системы </w:t>
      </w:r>
      <w:r>
        <w:rPr>
          <w:bCs/>
          <w:iCs/>
          <w:color w:val="000000"/>
          <w:lang w:val="en-US"/>
        </w:rPr>
        <w:t>IP</w:t>
      </w:r>
      <w:r>
        <w:rPr>
          <w:bCs/>
          <w:iCs/>
          <w:color w:val="000000"/>
        </w:rPr>
        <w:t>-видеонаблюдения должен быть установлен в шкаф, закрывающийся на ключ.</w:t>
      </w:r>
    </w:p>
    <w:p w:rsidR="00900E85" w:rsidRPr="00900E85" w:rsidP="00900E85">
      <w:pPr>
        <w:numPr>
          <w:ilvl w:val="0"/>
          <w:numId w:val="2"/>
        </w:numPr>
        <w:tabs>
          <w:tab w:val="left" w:pos="142"/>
          <w:tab w:val="left" w:pos="426"/>
        </w:tabs>
        <w:ind w:left="0" w:firstLine="0"/>
        <w:jc w:val="both"/>
        <w:rPr>
          <w:bCs/>
          <w:iCs/>
          <w:color w:val="000000"/>
        </w:rPr>
      </w:pPr>
      <w:r>
        <w:rPr>
          <w:bCs/>
          <w:iCs/>
          <w:color w:val="000000"/>
        </w:rPr>
        <w:t xml:space="preserve">Видеорегистратор должен быть рассчитан на работу под нагрузкой в </w:t>
      </w:r>
      <w:r w:rsidRPr="00900E85">
        <w:rPr>
          <w:bCs/>
          <w:iCs/>
          <w:color w:val="000000"/>
        </w:rPr>
        <w:t>режиме 24/7 (24 часа в сутки 7 дней в неделю).</w:t>
      </w:r>
    </w:p>
    <w:p w:rsidR="00900E85" w:rsidRPr="00900E85" w:rsidP="00900E85">
      <w:pPr>
        <w:numPr>
          <w:ilvl w:val="0"/>
          <w:numId w:val="2"/>
        </w:numPr>
        <w:tabs>
          <w:tab w:val="left" w:pos="142"/>
          <w:tab w:val="left" w:pos="426"/>
        </w:tabs>
        <w:ind w:left="0" w:firstLine="0"/>
        <w:jc w:val="both"/>
        <w:rPr>
          <w:bCs/>
          <w:iCs/>
          <w:color w:val="000000"/>
        </w:rPr>
      </w:pPr>
      <w:r w:rsidRPr="00900E85">
        <w:rPr>
          <w:bCs/>
          <w:iCs/>
          <w:color w:val="000000"/>
        </w:rPr>
        <w:t>Архив видеорегистраторов должен обеспечивать «глубину» не менее 30 календарных дней всей группировки камер.</w:t>
      </w:r>
    </w:p>
    <w:p w:rsidR="00B90526" w:rsidP="00900E85">
      <w:pPr>
        <w:tabs>
          <w:tab w:val="left" w:pos="142"/>
          <w:tab w:val="left" w:pos="284"/>
          <w:tab w:val="left" w:pos="426"/>
        </w:tabs>
        <w:rPr>
          <w:bCs/>
          <w:iCs/>
        </w:rPr>
      </w:pPr>
    </w:p>
    <w:p w:rsidR="00900E85" w:rsidRPr="00900E85" w:rsidP="00900E85">
      <w:pPr>
        <w:jc w:val="center"/>
        <w:rPr>
          <w:b/>
          <w:bCs/>
          <w:iCs/>
          <w:color w:val="000000"/>
          <w:sz w:val="28"/>
          <w:szCs w:val="28"/>
        </w:rPr>
      </w:pPr>
      <w:r w:rsidRPr="00900E85">
        <w:rPr>
          <w:b/>
          <w:bCs/>
          <w:iCs/>
          <w:color w:val="000000"/>
          <w:sz w:val="28"/>
          <w:szCs w:val="28"/>
        </w:rPr>
        <w:t>5.Требования к системе бесперебойного электроснабжения</w:t>
      </w:r>
    </w:p>
    <w:p w:rsidR="00900E85" w:rsidP="00900E85">
      <w:pPr>
        <w:rPr>
          <w:bCs/>
          <w:iCs/>
          <w:color w:val="000000"/>
        </w:rPr>
      </w:pPr>
    </w:p>
    <w:p w:rsidR="00900E85" w:rsidP="00900E85">
      <w:pPr>
        <w:jc w:val="both"/>
        <w:rPr>
          <w:bCs/>
          <w:iCs/>
          <w:color w:val="000000"/>
        </w:rPr>
      </w:pPr>
      <w:r>
        <w:rPr>
          <w:bCs/>
          <w:iCs/>
          <w:color w:val="000000"/>
        </w:rPr>
        <w:t xml:space="preserve">Система бесперебойного электроснабжения должна обеспечивать надежную работу всего активного оборудования системы </w:t>
      </w:r>
      <w:r>
        <w:rPr>
          <w:bCs/>
          <w:iCs/>
          <w:color w:val="000000"/>
          <w:lang w:val="en-US"/>
        </w:rPr>
        <w:t>IP</w:t>
      </w:r>
      <w:r>
        <w:rPr>
          <w:bCs/>
          <w:iCs/>
          <w:color w:val="000000"/>
        </w:rPr>
        <w:t>-видеонаблюдения:</w:t>
      </w:r>
    </w:p>
    <w:p w:rsidR="00900E85" w:rsidP="00900E85">
      <w:pPr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bCs/>
          <w:iCs/>
          <w:color w:val="000000"/>
        </w:rPr>
      </w:pPr>
      <w:r w:rsidRPr="00B60929">
        <w:rPr>
          <w:bCs/>
          <w:iCs/>
          <w:color w:val="000000"/>
        </w:rPr>
        <w:t xml:space="preserve">При длительном </w:t>
      </w:r>
      <w:r>
        <w:rPr>
          <w:bCs/>
          <w:iCs/>
          <w:color w:val="000000"/>
        </w:rPr>
        <w:t xml:space="preserve">пропадании </w:t>
      </w:r>
      <w:r w:rsidRPr="00B60929">
        <w:rPr>
          <w:bCs/>
          <w:iCs/>
          <w:color w:val="000000"/>
        </w:rPr>
        <w:t xml:space="preserve">напряжения питающей сети не менее </w:t>
      </w:r>
      <w:r>
        <w:rPr>
          <w:bCs/>
          <w:iCs/>
          <w:color w:val="000000"/>
        </w:rPr>
        <w:t>1</w:t>
      </w:r>
      <w:r w:rsidRPr="00B60929">
        <w:rPr>
          <w:bCs/>
          <w:iCs/>
          <w:color w:val="000000"/>
        </w:rPr>
        <w:t xml:space="preserve"> час</w:t>
      </w:r>
      <w:r>
        <w:rPr>
          <w:bCs/>
          <w:iCs/>
          <w:color w:val="000000"/>
        </w:rPr>
        <w:t>а</w:t>
      </w:r>
    </w:p>
    <w:p w:rsidR="00900E85" w:rsidP="00900E85">
      <w:pPr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bCs/>
          <w:iCs/>
          <w:color w:val="000000"/>
        </w:rPr>
      </w:pPr>
      <w:r>
        <w:rPr>
          <w:bCs/>
          <w:iCs/>
          <w:color w:val="000000"/>
        </w:rPr>
        <w:t>При кратковременном падении напряжения питающей сети</w:t>
      </w:r>
    </w:p>
    <w:p w:rsidR="00900E85" w:rsidP="00900E85">
      <w:pPr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bCs/>
          <w:iCs/>
          <w:color w:val="000000"/>
        </w:rPr>
      </w:pPr>
      <w:r>
        <w:rPr>
          <w:bCs/>
          <w:iCs/>
          <w:color w:val="000000"/>
        </w:rPr>
        <w:t>При импульсных и кратковременных перенапряжениях</w:t>
      </w:r>
    </w:p>
    <w:p w:rsidR="00900E85" w:rsidP="00900E85">
      <w:pPr>
        <w:tabs>
          <w:tab w:val="left" w:pos="284"/>
        </w:tabs>
        <w:jc w:val="both"/>
        <w:rPr>
          <w:bCs/>
          <w:iCs/>
          <w:color w:val="000000"/>
        </w:rPr>
      </w:pPr>
      <w:r>
        <w:rPr>
          <w:bCs/>
          <w:iCs/>
          <w:color w:val="000000"/>
        </w:rPr>
        <w:t>Система бесперебойного электроснабжения должна обеспечить выполнение следующих функций:</w:t>
      </w:r>
    </w:p>
    <w:p w:rsidR="00900E85" w:rsidP="00E611B8">
      <w:pPr>
        <w:numPr>
          <w:ilvl w:val="0"/>
          <w:numId w:val="17"/>
        </w:numPr>
        <w:tabs>
          <w:tab w:val="left" w:pos="284"/>
        </w:tabs>
        <w:jc w:val="both"/>
        <w:rPr>
          <w:bCs/>
          <w:iCs/>
          <w:color w:val="000000"/>
        </w:rPr>
      </w:pPr>
      <w:r>
        <w:rPr>
          <w:bCs/>
          <w:iCs/>
          <w:color w:val="000000"/>
        </w:rPr>
        <w:t>Автономное (временное) питание оборудования при отсутствии напряжения в сети.</w:t>
      </w:r>
    </w:p>
    <w:p w:rsidR="00900E85" w:rsidP="00E611B8">
      <w:pPr>
        <w:numPr>
          <w:ilvl w:val="0"/>
          <w:numId w:val="17"/>
        </w:numPr>
        <w:tabs>
          <w:tab w:val="left" w:pos="284"/>
        </w:tabs>
        <w:jc w:val="both"/>
        <w:rPr>
          <w:bCs/>
          <w:iCs/>
          <w:color w:val="000000"/>
        </w:rPr>
      </w:pPr>
      <w:r>
        <w:rPr>
          <w:bCs/>
          <w:iCs/>
          <w:color w:val="000000"/>
        </w:rPr>
        <w:t>Защиту оборудования от импульсных помех внешней электрической сети и от перенапряжений.</w:t>
      </w:r>
    </w:p>
    <w:p w:rsidR="00900E85" w:rsidP="00E611B8">
      <w:pPr>
        <w:numPr>
          <w:ilvl w:val="0"/>
          <w:numId w:val="17"/>
        </w:numPr>
        <w:tabs>
          <w:tab w:val="left" w:pos="284"/>
        </w:tabs>
        <w:jc w:val="both"/>
        <w:rPr>
          <w:bCs/>
          <w:iCs/>
          <w:color w:val="000000"/>
        </w:rPr>
      </w:pPr>
      <w:r>
        <w:rPr>
          <w:bCs/>
          <w:iCs/>
          <w:color w:val="000000"/>
        </w:rPr>
        <w:t>Поддержание максимальной емкости аккумуляторных батарей при наличии сети переменного тока.</w:t>
      </w:r>
    </w:p>
    <w:p w:rsidR="00900E85" w:rsidRPr="007745F3" w:rsidP="00E611B8">
      <w:pPr>
        <w:numPr>
          <w:ilvl w:val="0"/>
          <w:numId w:val="17"/>
        </w:numPr>
        <w:tabs>
          <w:tab w:val="left" w:pos="284"/>
        </w:tabs>
        <w:jc w:val="both"/>
        <w:rPr>
          <w:bCs/>
          <w:iCs/>
          <w:color w:val="000000"/>
        </w:rPr>
      </w:pPr>
      <w:r w:rsidRPr="007745F3">
        <w:rPr>
          <w:bCs/>
          <w:iCs/>
          <w:color w:val="000000"/>
        </w:rPr>
        <w:t>Защиту стабилизатора от коротких замыканий по выходу.</w:t>
      </w:r>
    </w:p>
    <w:p w:rsidR="00900E85" w:rsidRPr="007745F3" w:rsidP="00900E85">
      <w:pPr>
        <w:tabs>
          <w:tab w:val="left" w:pos="284"/>
        </w:tabs>
        <w:jc w:val="both"/>
        <w:rPr>
          <w:bCs/>
          <w:iCs/>
          <w:color w:val="000000"/>
        </w:rPr>
      </w:pPr>
      <w:r w:rsidRPr="007745F3">
        <w:rPr>
          <w:bCs/>
          <w:iCs/>
          <w:color w:val="000000"/>
        </w:rPr>
        <w:t xml:space="preserve">Предусмотреть источники бесперебойного электропитания необходимой мощности   исходя из паспортной потребляемой мощности устанавливаемого оборудования систем </w:t>
      </w:r>
      <w:r w:rsidRPr="007745F3">
        <w:rPr>
          <w:bCs/>
          <w:iCs/>
          <w:color w:val="000000"/>
          <w:lang w:val="en-US"/>
        </w:rPr>
        <w:t>IP</w:t>
      </w:r>
      <w:r w:rsidRPr="007745F3">
        <w:rPr>
          <w:bCs/>
          <w:iCs/>
          <w:color w:val="000000"/>
        </w:rPr>
        <w:t>-видеонаблюдения.</w:t>
      </w:r>
    </w:p>
    <w:p w:rsidR="00900E85" w:rsidRPr="007745F3" w:rsidP="00900E85">
      <w:pPr>
        <w:tabs>
          <w:tab w:val="left" w:pos="284"/>
        </w:tabs>
        <w:jc w:val="both"/>
        <w:rPr>
          <w:bCs/>
          <w:iCs/>
          <w:color w:val="000000"/>
        </w:rPr>
      </w:pPr>
      <w:r w:rsidRPr="007745F3">
        <w:rPr>
          <w:bCs/>
          <w:iCs/>
          <w:color w:val="000000"/>
        </w:rPr>
        <w:t xml:space="preserve">Время работы всего активного и серверного оборудования системы </w:t>
      </w:r>
      <w:r w:rsidRPr="007745F3">
        <w:rPr>
          <w:bCs/>
          <w:iCs/>
          <w:color w:val="000000"/>
          <w:lang w:val="en-US"/>
        </w:rPr>
        <w:t>IP</w:t>
      </w:r>
      <w:r w:rsidRPr="007745F3">
        <w:rPr>
          <w:bCs/>
          <w:iCs/>
          <w:color w:val="000000"/>
        </w:rPr>
        <w:t xml:space="preserve">-видеонаблюдения при пропадании напряжения питающей сети должно быть не менее </w:t>
      </w:r>
      <w:r>
        <w:rPr>
          <w:bCs/>
          <w:iCs/>
          <w:color w:val="000000"/>
        </w:rPr>
        <w:t>6</w:t>
      </w:r>
      <w:r w:rsidRPr="007745F3">
        <w:rPr>
          <w:bCs/>
          <w:iCs/>
          <w:color w:val="000000"/>
        </w:rPr>
        <w:t>0 минут.</w:t>
      </w:r>
    </w:p>
    <w:p w:rsidR="00900E85" w:rsidP="00900E85">
      <w:pPr>
        <w:tabs>
          <w:tab w:val="left" w:pos="142"/>
          <w:tab w:val="left" w:pos="284"/>
          <w:tab w:val="left" w:pos="426"/>
        </w:tabs>
        <w:rPr>
          <w:bCs/>
          <w:iCs/>
        </w:rPr>
      </w:pPr>
    </w:p>
    <w:p w:rsidR="00E611B8" w:rsidRPr="00E611B8" w:rsidP="00E611B8">
      <w:pPr>
        <w:jc w:val="center"/>
        <w:rPr>
          <w:b/>
          <w:bCs/>
          <w:iCs/>
          <w:color w:val="000000"/>
          <w:sz w:val="28"/>
          <w:szCs w:val="28"/>
        </w:rPr>
      </w:pPr>
      <w:r w:rsidRPr="00E611B8">
        <w:rPr>
          <w:b/>
          <w:bCs/>
          <w:iCs/>
          <w:color w:val="000000"/>
          <w:sz w:val="28"/>
          <w:szCs w:val="28"/>
        </w:rPr>
        <w:t>6.Требования по предоставлению гарантий качества поставляемого оборудования и выполняемых работ.</w:t>
      </w:r>
    </w:p>
    <w:p w:rsidR="00E611B8" w:rsidRPr="007A3A4D" w:rsidP="00E611B8">
      <w:pPr>
        <w:rPr>
          <w:bCs/>
          <w:iCs/>
          <w:color w:val="000000"/>
        </w:rPr>
      </w:pPr>
    </w:p>
    <w:p w:rsidR="00E611B8" w:rsidP="00E611B8">
      <w:pPr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bCs/>
          <w:iCs/>
          <w:color w:val="000000"/>
        </w:rPr>
      </w:pPr>
      <w:r>
        <w:rPr>
          <w:bCs/>
          <w:iCs/>
          <w:color w:val="000000"/>
        </w:rPr>
        <w:t>Все поставляемое исполнителем оборудование должно быть новым, нигде ранее неиспользовавшемся, без дефектов, соответствовать техническим характеристикам, указанным в паспорте, иметь полную комплектацию, и упакованным в заводскую упаковку.</w:t>
      </w:r>
    </w:p>
    <w:p w:rsidR="00E611B8" w:rsidP="00E611B8">
      <w:pPr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bCs/>
          <w:iCs/>
          <w:color w:val="000000"/>
        </w:rPr>
      </w:pPr>
      <w:r>
        <w:rPr>
          <w:bCs/>
          <w:iCs/>
          <w:color w:val="000000"/>
        </w:rPr>
        <w:t xml:space="preserve">Оборудование должно иметь необходимые сертификаты для использования в инфраструктуре заказчика. </w:t>
      </w:r>
    </w:p>
    <w:p w:rsidR="00E611B8" w:rsidRPr="00E611B8" w:rsidP="00E611B8">
      <w:pPr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bCs/>
          <w:iCs/>
          <w:color w:val="000000"/>
        </w:rPr>
      </w:pPr>
      <w:r w:rsidRPr="00E611B8">
        <w:rPr>
          <w:bCs/>
          <w:iCs/>
          <w:color w:val="000000"/>
        </w:rPr>
        <w:t>Пусконаладочные работы должны быть выполнены Подрядчиком и продемонстрированы Заказчику.</w:t>
      </w:r>
    </w:p>
    <w:p w:rsidR="00E611B8" w:rsidP="00E611B8">
      <w:pPr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bCs/>
          <w:iCs/>
          <w:color w:val="000000"/>
        </w:rPr>
      </w:pPr>
      <w:r>
        <w:rPr>
          <w:bCs/>
          <w:iCs/>
          <w:color w:val="000000"/>
        </w:rPr>
        <w:t>Подрядчик обеспечивает гарантийное обслуживание в течении гарантийного срока на оборудование с момента подписания Акта выполненных работ.</w:t>
      </w:r>
    </w:p>
    <w:p w:rsidR="00E611B8" w:rsidRPr="00B60929" w:rsidP="00E611B8">
      <w:pPr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bCs/>
          <w:iCs/>
          <w:color w:val="000000"/>
        </w:rPr>
      </w:pPr>
      <w:r>
        <w:rPr>
          <w:bCs/>
          <w:iCs/>
          <w:color w:val="000000"/>
        </w:rPr>
        <w:t>Гарантийный срок должен составлять 3 года, но не менее срока предоставления гарантий изготовителем на соответствующее оборудование систем</w:t>
      </w:r>
      <w:r w:rsidRPr="00B60929">
        <w:rPr>
          <w:bCs/>
          <w:iCs/>
          <w:color w:val="000000"/>
        </w:rPr>
        <w:t>.</w:t>
      </w:r>
    </w:p>
    <w:p w:rsidR="00E611B8" w:rsidRPr="00B60929" w:rsidP="00E611B8">
      <w:pPr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bCs/>
          <w:iCs/>
          <w:color w:val="000000"/>
        </w:rPr>
      </w:pPr>
      <w:r w:rsidRPr="00B60929">
        <w:rPr>
          <w:bCs/>
          <w:iCs/>
          <w:color w:val="000000"/>
        </w:rPr>
        <w:t xml:space="preserve">На срок гарантийного обслуживания, исполнитель обязуется устранять все неисправности в течении </w:t>
      </w:r>
      <w:r>
        <w:rPr>
          <w:bCs/>
          <w:iCs/>
          <w:color w:val="000000"/>
        </w:rPr>
        <w:t>24</w:t>
      </w:r>
      <w:r w:rsidRPr="00B60929">
        <w:rPr>
          <w:bCs/>
          <w:iCs/>
          <w:color w:val="000000"/>
        </w:rPr>
        <w:t xml:space="preserve"> часов с момента поступления заявки, за исключением не гарантийных случаев. </w:t>
      </w:r>
    </w:p>
    <w:p w:rsidR="00900E85" w:rsidP="00900E85">
      <w:pPr>
        <w:tabs>
          <w:tab w:val="left" w:pos="142"/>
          <w:tab w:val="left" w:pos="284"/>
          <w:tab w:val="left" w:pos="426"/>
        </w:tabs>
        <w:rPr>
          <w:bCs/>
          <w:iCs/>
        </w:rPr>
      </w:pPr>
    </w:p>
    <w:p w:rsidR="00E611B8" w:rsidRPr="00E611B8" w:rsidP="00E611B8">
      <w:pPr>
        <w:numPr>
          <w:ilvl w:val="0"/>
          <w:numId w:val="5"/>
        </w:numPr>
        <w:jc w:val="center"/>
        <w:rPr>
          <w:b/>
          <w:bCs/>
          <w:iCs/>
          <w:color w:val="000000"/>
          <w:sz w:val="28"/>
          <w:szCs w:val="28"/>
        </w:rPr>
      </w:pPr>
      <w:r w:rsidRPr="00E611B8">
        <w:rPr>
          <w:b/>
          <w:bCs/>
          <w:iCs/>
          <w:color w:val="000000"/>
          <w:sz w:val="28"/>
          <w:szCs w:val="28"/>
        </w:rPr>
        <w:t>Перечень работ, выполняемых подрядчиком, требования к передаваемой документации и порядок сдачи результата работ.</w:t>
      </w:r>
    </w:p>
    <w:p w:rsidR="00E611B8" w:rsidRPr="00E611B8" w:rsidP="00E611B8">
      <w:pPr>
        <w:rPr>
          <w:b/>
          <w:bCs/>
          <w:iCs/>
          <w:color w:val="000000"/>
          <w:sz w:val="28"/>
          <w:szCs w:val="28"/>
        </w:rPr>
      </w:pPr>
    </w:p>
    <w:p w:rsidR="00E611B8" w:rsidRPr="00E611B8" w:rsidP="00E611B8">
      <w:pPr>
        <w:jc w:val="both"/>
        <w:rPr>
          <w:bCs/>
          <w:iCs/>
          <w:color w:val="000000"/>
        </w:rPr>
      </w:pPr>
      <w:r w:rsidRPr="007745F3">
        <w:rPr>
          <w:bCs/>
          <w:iCs/>
          <w:color w:val="000000"/>
        </w:rPr>
        <w:t>По</w:t>
      </w:r>
      <w:r>
        <w:rPr>
          <w:bCs/>
          <w:iCs/>
          <w:color w:val="000000"/>
        </w:rPr>
        <w:t>сле</w:t>
      </w:r>
      <w:r w:rsidRPr="007745F3">
        <w:rPr>
          <w:bCs/>
          <w:iCs/>
          <w:color w:val="000000"/>
        </w:rPr>
        <w:t xml:space="preserve"> </w:t>
      </w:r>
      <w:r>
        <w:rPr>
          <w:bCs/>
          <w:iCs/>
          <w:color w:val="000000"/>
        </w:rPr>
        <w:t>подписания</w:t>
      </w:r>
      <w:r w:rsidRPr="007745F3">
        <w:rPr>
          <w:bCs/>
          <w:iCs/>
          <w:color w:val="000000"/>
        </w:rPr>
        <w:t xml:space="preserve"> Договора на производство работ по данному </w:t>
      </w:r>
      <w:r>
        <w:rPr>
          <w:bCs/>
          <w:iCs/>
          <w:color w:val="000000"/>
        </w:rPr>
        <w:t>техническому заданию</w:t>
      </w:r>
      <w:r w:rsidRPr="007745F3">
        <w:rPr>
          <w:bCs/>
          <w:iCs/>
          <w:color w:val="000000"/>
        </w:rPr>
        <w:t>, Подрядчиком в обязательном порядке предоставляется план производства работ для согласования с Заказчиком.</w:t>
      </w:r>
    </w:p>
    <w:p w:rsidR="00E611B8" w:rsidRPr="001C7456" w:rsidP="00E611B8">
      <w:pPr>
        <w:jc w:val="both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Подрядчиком</w:t>
      </w:r>
      <w:r w:rsidRPr="00846EAD">
        <w:rPr>
          <w:b/>
          <w:bCs/>
          <w:iCs/>
          <w:color w:val="000000"/>
        </w:rPr>
        <w:t xml:space="preserve"> выполняются следующие работы:</w:t>
      </w:r>
    </w:p>
    <w:p w:rsidR="00E611B8" w:rsidP="00E611B8">
      <w:pPr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bCs/>
          <w:iCs/>
          <w:color w:val="000000"/>
        </w:rPr>
      </w:pPr>
      <w:r>
        <w:rPr>
          <w:bCs/>
          <w:iCs/>
          <w:color w:val="000000"/>
        </w:rPr>
        <w:t>Поставка полного перечня оборудования и материалов необходимых для выполнения работ.</w:t>
      </w:r>
    </w:p>
    <w:p w:rsidR="00E611B8" w:rsidP="00E611B8">
      <w:pPr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bCs/>
          <w:iCs/>
          <w:color w:val="000000"/>
        </w:rPr>
      </w:pPr>
      <w:r>
        <w:rPr>
          <w:bCs/>
          <w:iCs/>
          <w:color w:val="000000"/>
        </w:rPr>
        <w:t>Выполнение монтажных и пусконаладочных работ, согласно представленного раннее плана.</w:t>
      </w:r>
    </w:p>
    <w:p w:rsidR="00E611B8" w:rsidP="00E611B8">
      <w:pPr>
        <w:numPr>
          <w:ilvl w:val="1"/>
          <w:numId w:val="7"/>
        </w:numPr>
        <w:tabs>
          <w:tab w:val="left" w:pos="426"/>
        </w:tabs>
        <w:ind w:left="0" w:firstLine="0"/>
        <w:jc w:val="both"/>
        <w:rPr>
          <w:bCs/>
          <w:iCs/>
          <w:color w:val="000000"/>
        </w:rPr>
      </w:pPr>
      <w:r>
        <w:rPr>
          <w:bCs/>
          <w:iCs/>
          <w:color w:val="000000"/>
        </w:rPr>
        <w:t>Провести питание до шкафов и оборудования системы видеонаблюдения в кабель канале или в гофро-трубе так что бы сохранить эстетический вид помещений и здания</w:t>
      </w:r>
      <w:r w:rsidR="00F10FB2">
        <w:rPr>
          <w:bCs/>
          <w:iCs/>
          <w:color w:val="000000"/>
        </w:rPr>
        <w:t xml:space="preserve"> Заказчика</w:t>
      </w:r>
      <w:r>
        <w:rPr>
          <w:bCs/>
          <w:iCs/>
          <w:color w:val="000000"/>
        </w:rPr>
        <w:t>.</w:t>
      </w:r>
    </w:p>
    <w:p w:rsidR="00E611B8" w:rsidP="00E611B8">
      <w:pPr>
        <w:numPr>
          <w:ilvl w:val="1"/>
          <w:numId w:val="7"/>
        </w:numPr>
        <w:tabs>
          <w:tab w:val="left" w:pos="426"/>
        </w:tabs>
        <w:ind w:left="0" w:firstLine="0"/>
        <w:jc w:val="both"/>
        <w:rPr>
          <w:bCs/>
          <w:iCs/>
          <w:color w:val="000000"/>
        </w:rPr>
      </w:pPr>
      <w:r>
        <w:rPr>
          <w:bCs/>
          <w:iCs/>
          <w:color w:val="000000"/>
        </w:rPr>
        <w:t xml:space="preserve">Проложить </w:t>
      </w:r>
      <w:r>
        <w:rPr>
          <w:bCs/>
          <w:iCs/>
          <w:color w:val="000000"/>
          <w:lang w:val="en-US"/>
        </w:rPr>
        <w:t>UTP</w:t>
      </w:r>
      <w:r>
        <w:rPr>
          <w:bCs/>
          <w:iCs/>
          <w:color w:val="000000"/>
        </w:rPr>
        <w:t xml:space="preserve"> </w:t>
      </w:r>
      <w:r>
        <w:rPr>
          <w:bCs/>
          <w:iCs/>
          <w:color w:val="000000"/>
          <w:lang w:val="en-US"/>
        </w:rPr>
        <w:t>cat</w:t>
      </w:r>
      <w:r w:rsidRPr="00F36CBD">
        <w:rPr>
          <w:bCs/>
          <w:iCs/>
          <w:color w:val="000000"/>
        </w:rPr>
        <w:t xml:space="preserve"> 5</w:t>
      </w:r>
      <w:r>
        <w:rPr>
          <w:bCs/>
          <w:iCs/>
          <w:color w:val="000000"/>
          <w:lang w:val="en-US"/>
        </w:rPr>
        <w:t>E</w:t>
      </w:r>
      <w:r>
        <w:rPr>
          <w:bCs/>
          <w:iCs/>
          <w:color w:val="000000"/>
        </w:rPr>
        <w:t xml:space="preserve"> в кабель каналах, лотках, трубе гофрированной (определяется на месте по согласованию с руководителем объекта), в шкафах подключать непосредственно к коммутатору. </w:t>
      </w:r>
    </w:p>
    <w:p w:rsidR="00E611B8" w:rsidRPr="00F10FB2" w:rsidP="00E611B8">
      <w:pPr>
        <w:numPr>
          <w:ilvl w:val="1"/>
          <w:numId w:val="7"/>
        </w:numPr>
        <w:tabs>
          <w:tab w:val="left" w:pos="426"/>
        </w:tabs>
        <w:ind w:left="0" w:firstLine="0"/>
        <w:jc w:val="both"/>
        <w:rPr>
          <w:bCs/>
          <w:iCs/>
          <w:color w:val="000000"/>
        </w:rPr>
      </w:pPr>
      <w:r>
        <w:rPr>
          <w:bCs/>
          <w:iCs/>
          <w:color w:val="000000"/>
        </w:rPr>
        <w:t xml:space="preserve">Установить камеры видеонаблюдения, все соединения должны быть скрыты в распаячной коробке с </w:t>
      </w:r>
      <w:r>
        <w:rPr>
          <w:bCs/>
          <w:iCs/>
          <w:color w:val="000000"/>
          <w:lang w:val="en-US"/>
        </w:rPr>
        <w:t>IP</w:t>
      </w:r>
      <w:r w:rsidRPr="009B7690">
        <w:rPr>
          <w:bCs/>
          <w:iCs/>
          <w:color w:val="000000"/>
        </w:rPr>
        <w:t xml:space="preserve"> </w:t>
      </w:r>
      <w:r>
        <w:rPr>
          <w:bCs/>
          <w:iCs/>
          <w:color w:val="000000"/>
        </w:rPr>
        <w:t>не ниже 55</w:t>
      </w:r>
      <w:r w:rsidR="00F10FB2">
        <w:rPr>
          <w:bCs/>
          <w:iCs/>
          <w:color w:val="000000"/>
        </w:rPr>
        <w:t xml:space="preserve"> с предоставлением линейной схемы.</w:t>
      </w:r>
    </w:p>
    <w:p w:rsidR="00E611B8" w:rsidP="00E611B8">
      <w:pPr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bCs/>
          <w:iCs/>
          <w:color w:val="000000"/>
        </w:rPr>
      </w:pPr>
      <w:r>
        <w:rPr>
          <w:bCs/>
          <w:iCs/>
          <w:color w:val="000000"/>
        </w:rPr>
        <w:t xml:space="preserve">Выполнение монтажных работ по организации рабочего места оператора. </w:t>
      </w:r>
    </w:p>
    <w:p w:rsidR="00E611B8" w:rsidP="00E611B8">
      <w:pPr>
        <w:numPr>
          <w:ilvl w:val="1"/>
          <w:numId w:val="7"/>
        </w:numPr>
        <w:tabs>
          <w:tab w:val="left" w:pos="426"/>
        </w:tabs>
        <w:ind w:left="0" w:firstLine="0"/>
        <w:jc w:val="both"/>
        <w:rPr>
          <w:bCs/>
          <w:iCs/>
          <w:color w:val="000000"/>
        </w:rPr>
      </w:pPr>
      <w:r>
        <w:rPr>
          <w:bCs/>
          <w:iCs/>
          <w:color w:val="000000"/>
        </w:rPr>
        <w:t>Установить 9</w:t>
      </w:r>
      <w:r>
        <w:rPr>
          <w:bCs/>
          <w:iCs/>
          <w:color w:val="000000"/>
          <w:lang w:val="en-US"/>
        </w:rPr>
        <w:t xml:space="preserve">U </w:t>
      </w:r>
      <w:r>
        <w:rPr>
          <w:bCs/>
          <w:iCs/>
          <w:color w:val="000000"/>
        </w:rPr>
        <w:t>телекоммуникационный шкаф</w:t>
      </w:r>
    </w:p>
    <w:p w:rsidR="00E611B8" w:rsidRPr="00AE6D1A" w:rsidP="00E611B8">
      <w:pPr>
        <w:numPr>
          <w:ilvl w:val="1"/>
          <w:numId w:val="7"/>
        </w:numPr>
        <w:tabs>
          <w:tab w:val="left" w:pos="426"/>
        </w:tabs>
        <w:ind w:left="0" w:firstLine="0"/>
        <w:jc w:val="both"/>
        <w:rPr>
          <w:bCs/>
          <w:iCs/>
          <w:color w:val="000000"/>
        </w:rPr>
      </w:pPr>
      <w:r>
        <w:rPr>
          <w:bCs/>
          <w:iCs/>
          <w:color w:val="000000"/>
        </w:rPr>
        <w:t>Установить монитор 21</w:t>
      </w:r>
      <w:r>
        <w:rPr>
          <w:bCs/>
          <w:iCs/>
          <w:color w:val="000000"/>
          <w:lang w:val="en-US"/>
        </w:rPr>
        <w:t>``</w:t>
      </w:r>
      <w:r>
        <w:rPr>
          <w:bCs/>
          <w:iCs/>
          <w:color w:val="000000"/>
        </w:rPr>
        <w:t xml:space="preserve"> </w:t>
      </w:r>
    </w:p>
    <w:p w:rsidR="00E611B8" w:rsidP="00E611B8">
      <w:pPr>
        <w:numPr>
          <w:ilvl w:val="1"/>
          <w:numId w:val="7"/>
        </w:numPr>
        <w:tabs>
          <w:tab w:val="left" w:pos="426"/>
        </w:tabs>
        <w:ind w:left="0" w:firstLine="0"/>
        <w:jc w:val="both"/>
        <w:rPr>
          <w:bCs/>
          <w:iCs/>
          <w:color w:val="000000"/>
        </w:rPr>
      </w:pPr>
      <w:r>
        <w:rPr>
          <w:bCs/>
          <w:iCs/>
          <w:color w:val="000000"/>
        </w:rPr>
        <w:t>Проложить кабель питания 220 В от ближайшей согласованной руководителем объекта точки подключения до</w:t>
      </w:r>
      <w:r w:rsidRPr="00AE6D1A">
        <w:rPr>
          <w:bCs/>
          <w:iCs/>
          <w:color w:val="000000"/>
        </w:rPr>
        <w:t xml:space="preserve"> </w:t>
      </w:r>
      <w:r>
        <w:rPr>
          <w:bCs/>
          <w:iCs/>
          <w:color w:val="000000"/>
        </w:rPr>
        <w:t>9</w:t>
      </w:r>
      <w:r w:rsidRPr="00AE6D1A">
        <w:t xml:space="preserve"> </w:t>
      </w:r>
      <w:r w:rsidRPr="00AE6D1A">
        <w:rPr>
          <w:bCs/>
          <w:iCs/>
          <w:color w:val="000000"/>
        </w:rPr>
        <w:t>U</w:t>
      </w:r>
      <w:r w:rsidRPr="00473003">
        <w:rPr>
          <w:bCs/>
          <w:iCs/>
          <w:color w:val="000000"/>
        </w:rPr>
        <w:t xml:space="preserve"> </w:t>
      </w:r>
      <w:r>
        <w:rPr>
          <w:bCs/>
          <w:iCs/>
          <w:color w:val="000000"/>
        </w:rPr>
        <w:t>шкафа с оборудованием видеонаблюдения.</w:t>
      </w:r>
    </w:p>
    <w:p w:rsidR="00E611B8" w:rsidP="00E611B8">
      <w:pPr>
        <w:numPr>
          <w:ilvl w:val="1"/>
          <w:numId w:val="7"/>
        </w:numPr>
        <w:tabs>
          <w:tab w:val="left" w:pos="426"/>
        </w:tabs>
        <w:ind w:left="0" w:firstLine="0"/>
        <w:jc w:val="both"/>
        <w:rPr>
          <w:bCs/>
          <w:iCs/>
          <w:color w:val="000000"/>
        </w:rPr>
      </w:pPr>
      <w:r>
        <w:rPr>
          <w:bCs/>
          <w:iCs/>
          <w:color w:val="000000"/>
        </w:rPr>
        <w:t>Организовать вывод органов управления (клавиатура, мышь) таким образом, чтобы оператор мог управлять системой видеонаблюдения со своего рабочего места.</w:t>
      </w:r>
    </w:p>
    <w:p w:rsidR="00E611B8" w:rsidRPr="00F10FB2" w:rsidP="00E611B8">
      <w:pPr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bCs/>
          <w:iCs/>
          <w:color w:val="000000"/>
        </w:rPr>
      </w:pPr>
      <w:r w:rsidR="00F10FB2">
        <w:rPr>
          <w:bCs/>
          <w:iCs/>
          <w:color w:val="000000"/>
        </w:rPr>
        <w:t>Провести т</w:t>
      </w:r>
      <w:r w:rsidRPr="00F10FB2">
        <w:rPr>
          <w:bCs/>
          <w:iCs/>
          <w:color w:val="000000"/>
        </w:rPr>
        <w:t xml:space="preserve">естирование на </w:t>
      </w:r>
      <w:r w:rsidRPr="00F10FB2">
        <w:rPr>
          <w:bCs/>
          <w:iCs/>
          <w:color w:val="000000"/>
          <w:lang w:val="en-US"/>
        </w:rPr>
        <w:t>CAT</w:t>
      </w:r>
      <w:r w:rsidRPr="00F10FB2">
        <w:rPr>
          <w:bCs/>
          <w:iCs/>
          <w:color w:val="000000"/>
        </w:rPr>
        <w:t xml:space="preserve"> 5</w:t>
      </w:r>
      <w:r w:rsidRPr="00F10FB2">
        <w:rPr>
          <w:bCs/>
          <w:iCs/>
          <w:color w:val="000000"/>
          <w:lang w:val="en-US"/>
        </w:rPr>
        <w:t>E</w:t>
      </w:r>
      <w:r w:rsidRPr="00F10FB2">
        <w:rPr>
          <w:bCs/>
          <w:iCs/>
          <w:color w:val="000000"/>
        </w:rPr>
        <w:t xml:space="preserve"> и корректности кроссировки всех портов </w:t>
      </w:r>
      <w:r w:rsidRPr="00F10FB2">
        <w:rPr>
          <w:bCs/>
          <w:iCs/>
          <w:color w:val="000000"/>
          <w:lang w:val="en-US"/>
        </w:rPr>
        <w:t>RJ</w:t>
      </w:r>
      <w:r w:rsidRPr="00F10FB2">
        <w:rPr>
          <w:bCs/>
          <w:iCs/>
          <w:color w:val="000000"/>
        </w:rPr>
        <w:t xml:space="preserve">-45, оптоволоконных соединений. </w:t>
      </w:r>
    </w:p>
    <w:p w:rsidR="00E611B8" w:rsidRPr="00B60929" w:rsidP="00E611B8">
      <w:pPr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bCs/>
          <w:iCs/>
          <w:color w:val="000000"/>
        </w:rPr>
      </w:pPr>
      <w:r w:rsidR="00F10FB2">
        <w:rPr>
          <w:bCs/>
          <w:iCs/>
          <w:color w:val="000000"/>
        </w:rPr>
        <w:t>Обеспечить м</w:t>
      </w:r>
      <w:r w:rsidRPr="00B60929">
        <w:rPr>
          <w:bCs/>
          <w:iCs/>
          <w:color w:val="000000"/>
        </w:rPr>
        <w:t xml:space="preserve">аркировку активного и пассивного оборудования с привязкой к рабочей документации. </w:t>
      </w:r>
    </w:p>
    <w:p w:rsidR="00E611B8" w:rsidRPr="00B60929" w:rsidP="00E611B8">
      <w:pPr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bCs/>
          <w:iCs/>
          <w:color w:val="000000"/>
        </w:rPr>
      </w:pPr>
      <w:r w:rsidRPr="00B60929">
        <w:rPr>
          <w:bCs/>
          <w:iCs/>
          <w:color w:val="000000"/>
        </w:rPr>
        <w:t>Порядок сдачи работ заказчику:</w:t>
      </w:r>
    </w:p>
    <w:p w:rsidR="00E611B8" w:rsidP="00E611B8">
      <w:pPr>
        <w:numPr>
          <w:ilvl w:val="1"/>
          <w:numId w:val="7"/>
        </w:numPr>
        <w:tabs>
          <w:tab w:val="left" w:pos="426"/>
        </w:tabs>
        <w:ind w:left="0" w:firstLine="0"/>
        <w:jc w:val="both"/>
        <w:rPr>
          <w:bCs/>
          <w:iCs/>
          <w:color w:val="000000"/>
        </w:rPr>
      </w:pPr>
      <w:r>
        <w:rPr>
          <w:bCs/>
          <w:iCs/>
          <w:color w:val="000000"/>
        </w:rPr>
        <w:t>Подрядчик обязан сдать верность настройки каждой из смонтированной камеры видеонаблюдения. Составляется и подписывается представителями Подрядчика и Заказчика соответствующий акт.</w:t>
      </w:r>
    </w:p>
    <w:p w:rsidR="00E611B8" w:rsidP="00E611B8">
      <w:pPr>
        <w:numPr>
          <w:ilvl w:val="1"/>
          <w:numId w:val="7"/>
        </w:numPr>
        <w:tabs>
          <w:tab w:val="left" w:pos="426"/>
        </w:tabs>
        <w:ind w:left="0" w:firstLine="0"/>
        <w:jc w:val="both"/>
        <w:rPr>
          <w:bCs/>
          <w:iCs/>
          <w:color w:val="000000"/>
        </w:rPr>
      </w:pPr>
      <w:r w:rsidRPr="00A12455">
        <w:rPr>
          <w:bCs/>
          <w:iCs/>
          <w:color w:val="000000"/>
        </w:rPr>
        <w:t xml:space="preserve">Подрядчик </w:t>
      </w:r>
      <w:r>
        <w:rPr>
          <w:bCs/>
          <w:iCs/>
          <w:color w:val="000000"/>
        </w:rPr>
        <w:t>демонстрирует</w:t>
      </w:r>
      <w:r w:rsidRPr="00A12455">
        <w:rPr>
          <w:bCs/>
          <w:iCs/>
          <w:color w:val="000000"/>
        </w:rPr>
        <w:t xml:space="preserve"> работоспособность всех </w:t>
      </w:r>
      <w:r>
        <w:rPr>
          <w:bCs/>
          <w:iCs/>
          <w:color w:val="000000"/>
        </w:rPr>
        <w:t>видеорегистраторов</w:t>
      </w:r>
      <w:r w:rsidRPr="00A12455">
        <w:rPr>
          <w:bCs/>
          <w:iCs/>
          <w:color w:val="000000"/>
        </w:rPr>
        <w:t xml:space="preserve"> видеонаблюдения, путем включения питания, </w:t>
      </w:r>
      <w:r>
        <w:rPr>
          <w:bCs/>
          <w:iCs/>
          <w:color w:val="000000"/>
        </w:rPr>
        <w:t>и полной загрузке.</w:t>
      </w:r>
      <w:r w:rsidRPr="00A12455">
        <w:rPr>
          <w:bCs/>
          <w:iCs/>
          <w:color w:val="000000"/>
        </w:rPr>
        <w:t xml:space="preserve"> </w:t>
      </w:r>
    </w:p>
    <w:p w:rsidR="00E611B8" w:rsidRPr="00A12455" w:rsidP="00E611B8">
      <w:pPr>
        <w:numPr>
          <w:ilvl w:val="1"/>
          <w:numId w:val="7"/>
        </w:numPr>
        <w:tabs>
          <w:tab w:val="left" w:pos="426"/>
        </w:tabs>
        <w:ind w:left="0" w:firstLine="0"/>
        <w:jc w:val="both"/>
        <w:rPr>
          <w:bCs/>
          <w:iCs/>
          <w:color w:val="000000"/>
        </w:rPr>
      </w:pPr>
      <w:r w:rsidRPr="00A12455">
        <w:rPr>
          <w:bCs/>
          <w:iCs/>
          <w:color w:val="000000"/>
        </w:rPr>
        <w:t xml:space="preserve">Подрядчик </w:t>
      </w:r>
      <w:r>
        <w:rPr>
          <w:bCs/>
          <w:iCs/>
          <w:color w:val="000000"/>
        </w:rPr>
        <w:t>демонстрирует</w:t>
      </w:r>
      <w:r w:rsidRPr="00A12455">
        <w:rPr>
          <w:bCs/>
          <w:iCs/>
          <w:color w:val="000000"/>
        </w:rPr>
        <w:t xml:space="preserve"> полное функционирование архива видеоданных на всех </w:t>
      </w:r>
      <w:r>
        <w:rPr>
          <w:bCs/>
          <w:iCs/>
          <w:color w:val="000000"/>
        </w:rPr>
        <w:t>видеорегистраторах</w:t>
      </w:r>
      <w:r w:rsidRPr="00A12455">
        <w:rPr>
          <w:bCs/>
          <w:iCs/>
          <w:color w:val="000000"/>
        </w:rPr>
        <w:t xml:space="preserve"> видеонаблюдения</w:t>
      </w:r>
    </w:p>
    <w:p w:rsidR="00E611B8" w:rsidP="00E611B8">
      <w:pPr>
        <w:numPr>
          <w:ilvl w:val="1"/>
          <w:numId w:val="7"/>
        </w:numPr>
        <w:tabs>
          <w:tab w:val="left" w:pos="426"/>
        </w:tabs>
        <w:ind w:left="0" w:firstLine="0"/>
        <w:jc w:val="both"/>
        <w:rPr>
          <w:bCs/>
          <w:iCs/>
          <w:color w:val="000000"/>
        </w:rPr>
      </w:pPr>
      <w:r>
        <w:rPr>
          <w:bCs/>
          <w:iCs/>
          <w:color w:val="000000"/>
        </w:rPr>
        <w:t xml:space="preserve">Подрядчик демонстрирует полное функционирование возможности удаленного подключения в видеорегистратору и </w:t>
      </w:r>
      <w:r>
        <w:rPr>
          <w:bCs/>
          <w:iCs/>
          <w:color w:val="000000"/>
          <w:lang w:val="en-US"/>
        </w:rPr>
        <w:t>IP</w:t>
      </w:r>
      <w:r w:rsidRPr="00AE6D1A">
        <w:rPr>
          <w:bCs/>
          <w:iCs/>
          <w:color w:val="000000"/>
        </w:rPr>
        <w:t xml:space="preserve"> </w:t>
      </w:r>
      <w:r>
        <w:rPr>
          <w:bCs/>
          <w:iCs/>
          <w:color w:val="000000"/>
        </w:rPr>
        <w:t>видеокамерам.</w:t>
      </w:r>
    </w:p>
    <w:p w:rsidR="00E611B8" w:rsidP="00E611B8">
      <w:pPr>
        <w:numPr>
          <w:ilvl w:val="1"/>
          <w:numId w:val="7"/>
        </w:numPr>
        <w:tabs>
          <w:tab w:val="left" w:pos="426"/>
        </w:tabs>
        <w:ind w:left="0" w:firstLine="0"/>
        <w:jc w:val="both"/>
        <w:rPr>
          <w:bCs/>
          <w:iCs/>
          <w:color w:val="000000"/>
        </w:rPr>
      </w:pPr>
      <w:r>
        <w:rPr>
          <w:bCs/>
          <w:iCs/>
          <w:color w:val="000000"/>
        </w:rPr>
        <w:t xml:space="preserve">Подрядчик передает полный пакет документации по системе </w:t>
      </w:r>
      <w:r>
        <w:rPr>
          <w:bCs/>
          <w:iCs/>
          <w:color w:val="000000"/>
          <w:lang w:val="en-US"/>
        </w:rPr>
        <w:t>IP</w:t>
      </w:r>
      <w:r>
        <w:rPr>
          <w:bCs/>
          <w:iCs/>
          <w:color w:val="000000"/>
        </w:rPr>
        <w:t>-видеонаблюдения в составе:</w:t>
      </w:r>
    </w:p>
    <w:p w:rsidR="00E611B8" w:rsidP="00F10FB2">
      <w:pPr>
        <w:numPr>
          <w:ilvl w:val="0"/>
          <w:numId w:val="18"/>
        </w:numPr>
        <w:tabs>
          <w:tab w:val="left" w:pos="426"/>
        </w:tabs>
        <w:jc w:val="both"/>
        <w:rPr>
          <w:bCs/>
          <w:iCs/>
          <w:color w:val="000000"/>
        </w:rPr>
      </w:pPr>
      <w:r>
        <w:rPr>
          <w:bCs/>
          <w:iCs/>
          <w:color w:val="000000"/>
        </w:rPr>
        <w:t>Плана расстановки камер видеонаблюдения с указанием их номеров, расположения кабельных трасс, телекоммуникационных шкафов.</w:t>
      </w:r>
    </w:p>
    <w:p w:rsidR="00E611B8" w:rsidP="00F10FB2">
      <w:pPr>
        <w:numPr>
          <w:ilvl w:val="0"/>
          <w:numId w:val="18"/>
        </w:numPr>
        <w:tabs>
          <w:tab w:val="left" w:pos="426"/>
        </w:tabs>
        <w:jc w:val="both"/>
        <w:rPr>
          <w:bCs/>
          <w:iCs/>
          <w:color w:val="000000"/>
        </w:rPr>
      </w:pPr>
      <w:r>
        <w:rPr>
          <w:bCs/>
          <w:iCs/>
          <w:color w:val="000000"/>
        </w:rPr>
        <w:t xml:space="preserve">Журнал с полным перечнем камер видеонаблюдения в табличном виде с указанием, № видеокамеры, № шкафа, </w:t>
      </w:r>
      <w:r w:rsidRPr="007A3A4D">
        <w:rPr>
          <w:bCs/>
          <w:iCs/>
          <w:color w:val="000000"/>
        </w:rPr>
        <w:t>IP</w:t>
      </w:r>
      <w:r>
        <w:rPr>
          <w:bCs/>
          <w:iCs/>
          <w:color w:val="000000"/>
        </w:rPr>
        <w:t xml:space="preserve"> адрес, и № видеорегистратора на который она прописана.</w:t>
      </w:r>
      <w:r w:rsidRPr="0031795E">
        <w:rPr>
          <w:bCs/>
          <w:iCs/>
          <w:color w:val="000000"/>
        </w:rPr>
        <w:t xml:space="preserve"> </w:t>
      </w:r>
    </w:p>
    <w:p w:rsidR="00E611B8" w:rsidP="00F10FB2">
      <w:pPr>
        <w:numPr>
          <w:ilvl w:val="0"/>
          <w:numId w:val="18"/>
        </w:numPr>
        <w:tabs>
          <w:tab w:val="left" w:pos="426"/>
        </w:tabs>
        <w:jc w:val="both"/>
        <w:rPr>
          <w:bCs/>
          <w:iCs/>
          <w:color w:val="000000"/>
        </w:rPr>
      </w:pPr>
      <w:r>
        <w:rPr>
          <w:bCs/>
          <w:iCs/>
          <w:color w:val="000000"/>
        </w:rPr>
        <w:t>Инструкция по пользованию системы видеонаблюдения.</w:t>
      </w:r>
    </w:p>
    <w:p w:rsidR="00E611B8" w:rsidRPr="00CC56E0" w:rsidP="00E611B8">
      <w:pPr>
        <w:numPr>
          <w:ilvl w:val="0"/>
          <w:numId w:val="18"/>
        </w:numPr>
        <w:tabs>
          <w:tab w:val="left" w:pos="426"/>
        </w:tabs>
        <w:jc w:val="both"/>
        <w:rPr>
          <w:bCs/>
          <w:iCs/>
          <w:color w:val="000000"/>
        </w:rPr>
      </w:pPr>
      <w:r w:rsidR="00F10FB2">
        <w:rPr>
          <w:bCs/>
          <w:iCs/>
          <w:color w:val="000000"/>
        </w:rPr>
        <w:t>Акт</w:t>
      </w:r>
      <w:r>
        <w:rPr>
          <w:bCs/>
          <w:iCs/>
          <w:color w:val="000000"/>
        </w:rPr>
        <w:t xml:space="preserve"> </w:t>
      </w:r>
      <w:r w:rsidR="00F10FB2">
        <w:rPr>
          <w:bCs/>
          <w:iCs/>
          <w:color w:val="000000"/>
        </w:rPr>
        <w:t>выполненных работ в количестве 2</w:t>
      </w:r>
      <w:r>
        <w:rPr>
          <w:bCs/>
          <w:iCs/>
          <w:color w:val="000000"/>
        </w:rPr>
        <w:t>-х экземпляров.</w:t>
      </w:r>
    </w:p>
    <w:p w:rsidR="00F10FB2" w:rsidP="00F10FB2">
      <w:pPr>
        <w:ind w:right="561" w:firstLine="360"/>
        <w:jc w:val="right"/>
        <w:rPr>
          <w:rFonts w:ascii="Calibri" w:hAnsi="Calibri" w:cs="Calibri"/>
          <w:sz w:val="14"/>
        </w:rPr>
      </w:pPr>
    </w:p>
    <w:p w:rsidR="00E611B8" w:rsidP="00900E85">
      <w:pPr>
        <w:tabs>
          <w:tab w:val="left" w:pos="142"/>
          <w:tab w:val="left" w:pos="284"/>
          <w:tab w:val="left" w:pos="426"/>
        </w:tabs>
        <w:rPr>
          <w:bCs/>
          <w:iCs/>
        </w:rPr>
      </w:pPr>
    </w:p>
    <w:p w:rsidR="00B90526" w:rsidRPr="00B90526" w:rsidP="00B90526">
      <w:pPr>
        <w:tabs>
          <w:tab w:val="left" w:pos="284"/>
        </w:tabs>
        <w:rPr>
          <w:bCs/>
          <w:iCs/>
        </w:rPr>
      </w:pPr>
    </w:p>
    <w:p w:rsidR="005179EC" w:rsidRPr="00C1608F" w:rsidP="00CC56E0">
      <w:pPr>
        <w:shd w:val="clear" w:color="auto" w:fill="FFFFFF"/>
        <w:sectPr w:rsidSect="00CC56E0">
          <w:footerReference w:type="default" r:id="rId7"/>
          <w:pgSz w:w="11906" w:h="16838"/>
          <w:pgMar w:top="851" w:right="707" w:bottom="567" w:left="1418" w:header="708" w:footer="708" w:gutter="0"/>
          <w:cols w:space="708"/>
          <w:docGrid w:linePitch="360"/>
        </w:sectPr>
      </w:pPr>
    </w:p>
    <w:p w:rsidR="007E1740" w:rsidRPr="0001581F" w:rsidP="006B3454">
      <w:pPr>
        <w:ind w:right="57"/>
        <w:jc w:val="both"/>
        <w:rPr>
          <w:b/>
          <w:bCs/>
        </w:rPr>
      </w:pPr>
    </w:p>
    <w:p w:rsidR="00F00549" w:rsidRPr="0001581F" w:rsidP="006B3454">
      <w:pPr>
        <w:ind w:right="57"/>
        <w:jc w:val="both"/>
        <w:rPr>
          <w:b/>
          <w:bCs/>
        </w:rPr>
      </w:pPr>
    </w:p>
    <w:p w:rsidR="00F00549" w:rsidRPr="0001581F" w:rsidP="006B3454">
      <w:pPr>
        <w:ind w:right="57"/>
        <w:jc w:val="both"/>
        <w:rPr>
          <w:b/>
          <w:bCs/>
        </w:rPr>
      </w:pPr>
    </w:p>
    <w:p w:rsidR="00F00549" w:rsidRPr="0001581F" w:rsidP="006B3454">
      <w:pPr>
        <w:ind w:right="57"/>
        <w:jc w:val="both"/>
        <w:rPr>
          <w:b/>
          <w:bCs/>
        </w:rPr>
      </w:pPr>
    </w:p>
    <w:p w:rsidR="007E1740" w:rsidRPr="0001581F" w:rsidP="00C63CA4">
      <w:pPr>
        <w:spacing w:after="160" w:line="259" w:lineRule="auto"/>
        <w:rPr>
          <w:bCs/>
        </w:rPr>
      </w:pPr>
      <w:r w:rsidRPr="0001581F">
        <w:rPr>
          <w:bCs/>
        </w:rPr>
        <w:t>Приложение № 1</w:t>
      </w:r>
    </w:p>
    <w:p w:rsidR="007E1740" w:rsidRPr="0001581F" w:rsidP="007E1740">
      <w:pPr>
        <w:jc w:val="right"/>
        <w:rPr>
          <w:bCs/>
        </w:rPr>
      </w:pPr>
      <w:r w:rsidRPr="0001581F">
        <w:rPr>
          <w:bCs/>
        </w:rPr>
        <w:t>к Техническому заданию</w:t>
      </w:r>
    </w:p>
    <w:p w:rsidR="007E1740" w:rsidRPr="0001581F" w:rsidP="007E1740">
      <w:pPr>
        <w:jc w:val="center"/>
        <w:rPr>
          <w:b/>
          <w:bCs/>
          <w:sz w:val="28"/>
          <w:szCs w:val="28"/>
        </w:rPr>
      </w:pPr>
    </w:p>
    <w:p w:rsidR="007E1740" w:rsidRPr="0001581F" w:rsidP="006B3454">
      <w:pPr>
        <w:ind w:right="57"/>
        <w:jc w:val="both"/>
        <w:rPr>
          <w:b/>
          <w:bCs/>
        </w:rPr>
      </w:pPr>
    </w:p>
    <w:p w:rsidR="007E1740" w:rsidRPr="0001581F" w:rsidP="006B3454">
      <w:pPr>
        <w:ind w:right="57"/>
        <w:jc w:val="both"/>
        <w:rPr>
          <w:b/>
          <w:bCs/>
        </w:rPr>
      </w:pPr>
    </w:p>
    <w:p w:rsidR="007E1740" w:rsidRPr="0001581F" w:rsidP="006B3454">
      <w:pPr>
        <w:ind w:right="57"/>
        <w:jc w:val="both"/>
        <w:rPr>
          <w:b/>
          <w:bCs/>
        </w:rPr>
      </w:pPr>
    </w:p>
    <w:p w:rsidR="00966033" w:rsidRPr="0001581F" w:rsidP="00966033">
      <w:pPr>
        <w:tabs>
          <w:tab w:val="right" w:pos="14570"/>
        </w:tabs>
        <w:ind w:left="113"/>
        <w:jc w:val="center"/>
        <w:rPr>
          <w:b/>
        </w:rPr>
      </w:pPr>
      <w:r w:rsidRPr="0001581F">
        <w:rPr>
          <w:b/>
        </w:rPr>
        <w:t xml:space="preserve">Технические требования к оборудованию видеонаблюдения </w:t>
      </w:r>
    </w:p>
    <w:p w:rsidR="0067568D" w:rsidRPr="0001581F" w:rsidP="00966033">
      <w:pPr>
        <w:keepNext/>
        <w:keepLines/>
        <w:widowControl w:val="0"/>
        <w:suppressLineNumbers/>
        <w:tabs>
          <w:tab w:val="left" w:pos="2805"/>
          <w:tab w:val="center" w:pos="4960"/>
        </w:tabs>
        <w:suppressAutoHyphens/>
        <w:jc w:val="right"/>
      </w:pPr>
    </w:p>
    <w:p w:rsidR="0067568D" w:rsidP="0067568D"/>
    <w:tbl>
      <w:tblPr>
        <w:tblStyle w:val="71"/>
        <w:tblW w:w="5000" w:type="pct"/>
        <w:tblLayout w:type="fixed"/>
        <w:tblLook w:val="04A0"/>
      </w:tblPr>
      <w:tblGrid>
        <w:gridCol w:w="353"/>
        <w:gridCol w:w="1965"/>
        <w:gridCol w:w="6364"/>
        <w:gridCol w:w="843"/>
        <w:gridCol w:w="612"/>
      </w:tblGrid>
      <w:tr w:rsidTr="000D3CF2">
        <w:tblPrEx>
          <w:tblW w:w="5000" w:type="pct"/>
          <w:tblLayout w:type="fixed"/>
          <w:tblLook w:val="04A0"/>
        </w:tblPrEx>
        <w:trPr>
          <w:trHeight w:val="454"/>
        </w:trPr>
        <w:tc>
          <w:tcPr>
            <w:tcW w:w="174" w:type="pct"/>
            <w:shd w:val="clear" w:color="auto" w:fill="D9D9D9" w:themeFill="background1" w:themeFillShade="D9"/>
            <w:vAlign w:val="center"/>
          </w:tcPr>
          <w:p w:rsidR="00AE2FF7" w:rsidRPr="00AE2FF7" w:rsidP="00AE2FF7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AE2FF7">
              <w:rPr>
                <w:rFonts w:eastAsia="Calibri"/>
                <w:b/>
                <w:sz w:val="20"/>
                <w:szCs w:val="20"/>
              </w:rPr>
              <w:t>№</w:t>
            </w:r>
          </w:p>
        </w:tc>
        <w:tc>
          <w:tcPr>
            <w:tcW w:w="969" w:type="pct"/>
            <w:shd w:val="clear" w:color="auto" w:fill="D9D9D9" w:themeFill="background1" w:themeFillShade="D9"/>
            <w:vAlign w:val="center"/>
          </w:tcPr>
          <w:p w:rsidR="00AE2FF7" w:rsidRPr="00AE2FF7" w:rsidP="00AE2FF7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AE2FF7">
              <w:rPr>
                <w:rFonts w:eastAsia="Calibri"/>
                <w:b/>
                <w:sz w:val="20"/>
                <w:szCs w:val="20"/>
              </w:rPr>
              <w:t>Наименование товара</w:t>
            </w:r>
          </w:p>
        </w:tc>
        <w:tc>
          <w:tcPr>
            <w:tcW w:w="3139" w:type="pct"/>
            <w:shd w:val="clear" w:color="auto" w:fill="D9D9D9" w:themeFill="background1" w:themeFillShade="D9"/>
            <w:vAlign w:val="center"/>
          </w:tcPr>
          <w:p w:rsidR="00AE2FF7" w:rsidRPr="00AE2FF7" w:rsidP="00AE2FF7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AE2FF7">
              <w:rPr>
                <w:rFonts w:eastAsia="Calibri"/>
                <w:b/>
                <w:sz w:val="20"/>
                <w:szCs w:val="20"/>
              </w:rPr>
              <w:t>Техническое описание</w:t>
            </w:r>
          </w:p>
        </w:tc>
        <w:tc>
          <w:tcPr>
            <w:tcW w:w="416" w:type="pct"/>
            <w:shd w:val="clear" w:color="auto" w:fill="D9D9D9" w:themeFill="background1" w:themeFillShade="D9"/>
          </w:tcPr>
          <w:p w:rsidR="00AE2FF7" w:rsidRPr="00AE2FF7" w:rsidP="00AE2FF7">
            <w:pPr>
              <w:tabs>
                <w:tab w:val="left" w:pos="259"/>
                <w:tab w:val="left" w:pos="598"/>
                <w:tab w:val="left" w:pos="740"/>
              </w:tabs>
              <w:jc w:val="center"/>
              <w:rPr>
                <w:rFonts w:eastAsia="Calibri"/>
                <w:b/>
                <w:sz w:val="20"/>
                <w:szCs w:val="20"/>
              </w:rPr>
            </w:pPr>
            <w:r w:rsidRPr="00AE2FF7">
              <w:rPr>
                <w:rFonts w:eastAsia="Calibri"/>
                <w:b/>
                <w:sz w:val="20"/>
                <w:szCs w:val="20"/>
              </w:rPr>
              <w:t>Единица измерения</w:t>
            </w:r>
          </w:p>
        </w:tc>
        <w:tc>
          <w:tcPr>
            <w:tcW w:w="302" w:type="pct"/>
            <w:shd w:val="clear" w:color="auto" w:fill="D9D9D9" w:themeFill="background1" w:themeFillShade="D9"/>
          </w:tcPr>
          <w:p w:rsidR="00AE2FF7" w:rsidRPr="00AE2FF7" w:rsidP="00AE2FF7">
            <w:pPr>
              <w:tabs>
                <w:tab w:val="left" w:pos="259"/>
                <w:tab w:val="left" w:pos="598"/>
                <w:tab w:val="left" w:pos="740"/>
              </w:tabs>
              <w:jc w:val="center"/>
              <w:rPr>
                <w:rFonts w:eastAsia="Calibri"/>
                <w:b/>
                <w:sz w:val="20"/>
                <w:szCs w:val="20"/>
              </w:rPr>
            </w:pPr>
            <w:r w:rsidRPr="00AE2FF7">
              <w:rPr>
                <w:rFonts w:eastAsia="Calibri"/>
                <w:b/>
                <w:sz w:val="20"/>
                <w:szCs w:val="20"/>
              </w:rPr>
              <w:t>Кол-во товара</w:t>
            </w:r>
          </w:p>
        </w:tc>
      </w:tr>
      <w:tr w:rsidTr="000D3CF2">
        <w:tblPrEx>
          <w:tblW w:w="5000" w:type="pct"/>
          <w:tblLayout w:type="fixed"/>
          <w:tblLook w:val="04A0"/>
        </w:tblPrEx>
        <w:tc>
          <w:tcPr>
            <w:tcW w:w="174" w:type="pct"/>
            <w:shd w:val="clear" w:color="auto" w:fill="auto"/>
          </w:tcPr>
          <w:p w:rsidR="00AE2FF7" w:rsidRPr="00AE2FF7" w:rsidP="00AE2FF7">
            <w:pPr>
              <w:numPr>
                <w:ilvl w:val="0"/>
                <w:numId w:val="19"/>
              </w:numPr>
              <w:ind w:left="114" w:hanging="57"/>
              <w:contextualSpacing/>
              <w:rPr>
                <w:sz w:val="20"/>
                <w:szCs w:val="20"/>
              </w:rPr>
            </w:pPr>
          </w:p>
        </w:tc>
        <w:tc>
          <w:tcPr>
            <w:tcW w:w="969" w:type="pct"/>
            <w:shd w:val="clear" w:color="auto" w:fill="auto"/>
          </w:tcPr>
          <w:p w:rsidR="00AE2FF7" w:rsidRPr="00AE2FF7" w:rsidP="00AE2FF7">
            <w:pPr>
              <w:jc w:val="center"/>
              <w:rPr>
                <w:sz w:val="20"/>
                <w:szCs w:val="20"/>
              </w:rPr>
            </w:pPr>
            <w:r w:rsidRPr="00AE2FF7">
              <w:rPr>
                <w:sz w:val="20"/>
                <w:szCs w:val="20"/>
              </w:rPr>
              <w:t xml:space="preserve">IP-видеорегистратор </w:t>
            </w:r>
          </w:p>
        </w:tc>
        <w:tc>
          <w:tcPr>
            <w:tcW w:w="3139" w:type="pct"/>
            <w:shd w:val="clear" w:color="auto" w:fill="auto"/>
          </w:tcPr>
          <w:p w:rsidR="00AE2FF7" w:rsidRPr="00AE2FF7" w:rsidP="00AE2FF7">
            <w:pPr>
              <w:contextualSpacing/>
              <w:jc w:val="both"/>
              <w:rPr>
                <w:sz w:val="20"/>
                <w:szCs w:val="20"/>
              </w:rPr>
            </w:pPr>
            <w:r w:rsidRPr="00AE2FF7">
              <w:rPr>
                <w:sz w:val="20"/>
                <w:szCs w:val="20"/>
              </w:rPr>
              <w:t>Тип – сетевой (NVR);</w:t>
            </w:r>
          </w:p>
          <w:p w:rsidR="00AE2FF7" w:rsidRPr="00AE2FF7" w:rsidP="00AE2FF7">
            <w:pPr>
              <w:contextualSpacing/>
              <w:jc w:val="both"/>
              <w:rPr>
                <w:sz w:val="20"/>
                <w:szCs w:val="20"/>
              </w:rPr>
            </w:pPr>
            <w:r w:rsidRPr="00AE2FF7">
              <w:rPr>
                <w:sz w:val="20"/>
                <w:szCs w:val="20"/>
              </w:rPr>
              <w:t>Количество каналов для записи видеопотоков с IP-камер – не менее 32 шт.;</w:t>
            </w:r>
          </w:p>
          <w:p w:rsidR="00AE2FF7" w:rsidRPr="00AE2FF7" w:rsidP="00AE2FF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r w:rsidRPr="00AE2FF7">
              <w:rPr>
                <w:sz w:val="20"/>
                <w:szCs w:val="20"/>
              </w:rPr>
              <w:t>Аудиовыход/встроенный динамик - 1 RCA</w:t>
            </w:r>
          </w:p>
          <w:p w:rsidR="00AE2FF7" w:rsidRPr="00AE2FF7" w:rsidP="00AE2FF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r w:rsidRPr="00AE2FF7">
              <w:rPr>
                <w:sz w:val="20"/>
                <w:szCs w:val="20"/>
              </w:rPr>
              <w:t xml:space="preserve">Сетевые протоколы: </w:t>
            </w:r>
            <w:r w:rsidRPr="00AE2FF7">
              <w:rPr>
                <w:sz w:val="20"/>
                <w:szCs w:val="20"/>
                <w:lang w:val="en-US"/>
              </w:rPr>
              <w:t>DHCP</w:t>
            </w:r>
            <w:r w:rsidRPr="00AE2FF7">
              <w:rPr>
                <w:sz w:val="20"/>
                <w:szCs w:val="20"/>
              </w:rPr>
              <w:t xml:space="preserve"> / </w:t>
            </w:r>
            <w:r w:rsidRPr="00AE2FF7">
              <w:rPr>
                <w:sz w:val="20"/>
                <w:szCs w:val="20"/>
                <w:lang w:val="en-US"/>
              </w:rPr>
              <w:t>PPPOE</w:t>
            </w:r>
            <w:r w:rsidRPr="00AE2FF7">
              <w:rPr>
                <w:sz w:val="20"/>
                <w:szCs w:val="20"/>
              </w:rPr>
              <w:t xml:space="preserve"> / </w:t>
            </w:r>
            <w:r w:rsidRPr="00AE2FF7">
              <w:rPr>
                <w:sz w:val="20"/>
                <w:szCs w:val="20"/>
                <w:lang w:val="en-US"/>
              </w:rPr>
              <w:t>FTP</w:t>
            </w:r>
            <w:r w:rsidRPr="00AE2FF7">
              <w:rPr>
                <w:sz w:val="20"/>
                <w:szCs w:val="20"/>
              </w:rPr>
              <w:t xml:space="preserve"> / </w:t>
            </w:r>
            <w:r w:rsidRPr="00AE2FF7">
              <w:rPr>
                <w:sz w:val="20"/>
                <w:szCs w:val="20"/>
                <w:lang w:val="en-US"/>
              </w:rPr>
              <w:t>DNS</w:t>
            </w:r>
            <w:r w:rsidRPr="00AE2FF7">
              <w:rPr>
                <w:sz w:val="20"/>
                <w:szCs w:val="20"/>
              </w:rPr>
              <w:t xml:space="preserve"> / </w:t>
            </w:r>
            <w:r w:rsidRPr="00AE2FF7">
              <w:rPr>
                <w:sz w:val="20"/>
                <w:szCs w:val="20"/>
                <w:lang w:val="en-US"/>
              </w:rPr>
              <w:t>DDNS</w:t>
            </w:r>
            <w:r w:rsidRPr="00AE2FF7">
              <w:rPr>
                <w:sz w:val="20"/>
                <w:szCs w:val="20"/>
              </w:rPr>
              <w:t xml:space="preserve"> / </w:t>
            </w:r>
            <w:r w:rsidRPr="00AE2FF7">
              <w:rPr>
                <w:sz w:val="20"/>
                <w:szCs w:val="20"/>
                <w:lang w:val="en-US"/>
              </w:rPr>
              <w:t>NTP</w:t>
            </w:r>
            <w:r w:rsidRPr="00AE2FF7">
              <w:rPr>
                <w:sz w:val="20"/>
                <w:szCs w:val="20"/>
              </w:rPr>
              <w:t xml:space="preserve"> / </w:t>
            </w:r>
            <w:r w:rsidRPr="00AE2FF7">
              <w:rPr>
                <w:sz w:val="20"/>
                <w:szCs w:val="20"/>
                <w:lang w:val="en-US"/>
              </w:rPr>
              <w:t>Email</w:t>
            </w:r>
            <w:r w:rsidRPr="00AE2FF7">
              <w:rPr>
                <w:sz w:val="20"/>
                <w:szCs w:val="20"/>
              </w:rPr>
              <w:t xml:space="preserve"> </w:t>
            </w:r>
            <w:r w:rsidRPr="00AE2FF7">
              <w:rPr>
                <w:sz w:val="20"/>
                <w:szCs w:val="20"/>
                <w:lang w:val="en-US"/>
              </w:rPr>
              <w:t>alarm</w:t>
            </w:r>
            <w:r w:rsidRPr="00AE2FF7">
              <w:rPr>
                <w:sz w:val="20"/>
                <w:szCs w:val="20"/>
              </w:rPr>
              <w:t xml:space="preserve"> / </w:t>
            </w:r>
            <w:r w:rsidRPr="00AE2FF7">
              <w:rPr>
                <w:sz w:val="20"/>
                <w:szCs w:val="20"/>
                <w:lang w:val="en-US"/>
              </w:rPr>
              <w:t>IP</w:t>
            </w:r>
            <w:r w:rsidRPr="00AE2FF7">
              <w:rPr>
                <w:sz w:val="20"/>
                <w:szCs w:val="20"/>
              </w:rPr>
              <w:t xml:space="preserve"> </w:t>
            </w:r>
            <w:r w:rsidRPr="00AE2FF7">
              <w:rPr>
                <w:sz w:val="20"/>
                <w:szCs w:val="20"/>
                <w:lang w:val="en-US"/>
              </w:rPr>
              <w:t>right</w:t>
            </w:r>
            <w:r w:rsidRPr="00AE2FF7">
              <w:rPr>
                <w:sz w:val="20"/>
                <w:szCs w:val="20"/>
              </w:rPr>
              <w:t xml:space="preserve"> </w:t>
            </w:r>
            <w:r w:rsidRPr="00AE2FF7">
              <w:rPr>
                <w:sz w:val="20"/>
                <w:szCs w:val="20"/>
                <w:lang w:val="en-US"/>
              </w:rPr>
              <w:t>management</w:t>
            </w:r>
            <w:r w:rsidRPr="00AE2FF7">
              <w:rPr>
                <w:sz w:val="20"/>
                <w:szCs w:val="20"/>
              </w:rPr>
              <w:t xml:space="preserve"> / </w:t>
            </w:r>
            <w:r w:rsidRPr="00AE2FF7">
              <w:rPr>
                <w:sz w:val="20"/>
                <w:szCs w:val="20"/>
                <w:lang w:val="en-US"/>
              </w:rPr>
              <w:t>IP</w:t>
            </w:r>
            <w:r w:rsidRPr="00AE2FF7">
              <w:rPr>
                <w:sz w:val="20"/>
                <w:szCs w:val="20"/>
              </w:rPr>
              <w:t xml:space="preserve"> </w:t>
            </w:r>
            <w:r w:rsidRPr="00AE2FF7">
              <w:rPr>
                <w:sz w:val="20"/>
                <w:szCs w:val="20"/>
                <w:lang w:val="en-US"/>
              </w:rPr>
              <w:t>search</w:t>
            </w:r>
            <w:r w:rsidRPr="00AE2FF7">
              <w:rPr>
                <w:sz w:val="20"/>
                <w:szCs w:val="20"/>
              </w:rPr>
              <w:t xml:space="preserve"> / </w:t>
            </w:r>
            <w:r w:rsidRPr="00AE2FF7">
              <w:rPr>
                <w:sz w:val="20"/>
                <w:szCs w:val="20"/>
                <w:lang w:val="en-US"/>
              </w:rPr>
              <w:t>network</w:t>
            </w:r>
            <w:r w:rsidRPr="00AE2FF7">
              <w:rPr>
                <w:sz w:val="20"/>
                <w:szCs w:val="20"/>
              </w:rPr>
              <w:t xml:space="preserve"> </w:t>
            </w:r>
            <w:r w:rsidRPr="00AE2FF7">
              <w:rPr>
                <w:sz w:val="20"/>
                <w:szCs w:val="20"/>
                <w:lang w:val="en-US"/>
              </w:rPr>
              <w:t>alarm</w:t>
            </w:r>
            <w:r w:rsidRPr="00AE2FF7">
              <w:rPr>
                <w:sz w:val="20"/>
                <w:szCs w:val="20"/>
              </w:rPr>
              <w:t xml:space="preserve"> </w:t>
            </w:r>
            <w:r w:rsidRPr="00AE2FF7">
              <w:rPr>
                <w:sz w:val="20"/>
                <w:szCs w:val="20"/>
                <w:lang w:val="en-US"/>
              </w:rPr>
              <w:t>center</w:t>
            </w:r>
            <w:r w:rsidRPr="00AE2FF7">
              <w:rPr>
                <w:sz w:val="20"/>
                <w:szCs w:val="20"/>
              </w:rPr>
              <w:t xml:space="preserve"> </w:t>
            </w:r>
            <w:r w:rsidRPr="00AE2FF7">
              <w:rPr>
                <w:sz w:val="20"/>
                <w:szCs w:val="20"/>
                <w:lang w:val="en-US"/>
              </w:rPr>
              <w:t>functions</w:t>
            </w:r>
            <w:r w:rsidRPr="00AE2FF7">
              <w:rPr>
                <w:sz w:val="20"/>
                <w:szCs w:val="20"/>
              </w:rPr>
              <w:t xml:space="preserve">, </w:t>
            </w:r>
            <w:r w:rsidRPr="00AE2FF7">
              <w:rPr>
                <w:sz w:val="20"/>
                <w:szCs w:val="20"/>
                <w:lang w:val="en-US"/>
              </w:rPr>
              <w:t>web</w:t>
            </w:r>
            <w:r w:rsidRPr="00AE2FF7">
              <w:rPr>
                <w:sz w:val="20"/>
                <w:szCs w:val="20"/>
              </w:rPr>
              <w:t xml:space="preserve"> </w:t>
            </w:r>
            <w:r w:rsidRPr="00AE2FF7">
              <w:rPr>
                <w:sz w:val="20"/>
                <w:szCs w:val="20"/>
                <w:lang w:val="en-US"/>
              </w:rPr>
              <w:t>client</w:t>
            </w:r>
            <w:r w:rsidRPr="00AE2FF7">
              <w:rPr>
                <w:sz w:val="20"/>
                <w:szCs w:val="20"/>
              </w:rPr>
              <w:t xml:space="preserve">, </w:t>
            </w:r>
            <w:r w:rsidRPr="00AE2FF7">
              <w:rPr>
                <w:sz w:val="20"/>
                <w:szCs w:val="20"/>
                <w:lang w:val="en-US"/>
              </w:rPr>
              <w:t>standalone</w:t>
            </w:r>
            <w:r w:rsidRPr="00AE2FF7">
              <w:rPr>
                <w:sz w:val="20"/>
                <w:szCs w:val="20"/>
              </w:rPr>
              <w:t xml:space="preserve"> </w:t>
            </w:r>
            <w:r w:rsidRPr="00AE2FF7">
              <w:rPr>
                <w:sz w:val="20"/>
                <w:szCs w:val="20"/>
                <w:lang w:val="en-US"/>
              </w:rPr>
              <w:t>client</w:t>
            </w:r>
            <w:r w:rsidRPr="00AE2FF7">
              <w:rPr>
                <w:sz w:val="20"/>
                <w:szCs w:val="20"/>
              </w:rPr>
              <w:t xml:space="preserve"> </w:t>
            </w:r>
            <w:r w:rsidRPr="00AE2FF7">
              <w:rPr>
                <w:sz w:val="20"/>
                <w:szCs w:val="20"/>
                <w:lang w:val="en-US"/>
              </w:rPr>
              <w:t>and</w:t>
            </w:r>
            <w:r w:rsidRPr="00AE2FF7">
              <w:rPr>
                <w:sz w:val="20"/>
                <w:szCs w:val="20"/>
              </w:rPr>
              <w:t xml:space="preserve"> </w:t>
            </w:r>
            <w:r w:rsidRPr="00AE2FF7">
              <w:rPr>
                <w:sz w:val="20"/>
                <w:szCs w:val="20"/>
                <w:lang w:val="en-US"/>
              </w:rPr>
              <w:t>SDK</w:t>
            </w:r>
            <w:r w:rsidRPr="00AE2FF7">
              <w:rPr>
                <w:sz w:val="20"/>
                <w:szCs w:val="20"/>
              </w:rPr>
              <w:t xml:space="preserve"> / </w:t>
            </w:r>
            <w:r w:rsidRPr="00AE2FF7">
              <w:rPr>
                <w:sz w:val="20"/>
                <w:szCs w:val="20"/>
                <w:lang w:val="en-US"/>
              </w:rPr>
              <w:t>RTSP</w:t>
            </w:r>
            <w:r w:rsidRPr="00AE2FF7">
              <w:rPr>
                <w:sz w:val="20"/>
                <w:szCs w:val="20"/>
              </w:rPr>
              <w:t xml:space="preserve"> / </w:t>
            </w:r>
            <w:r w:rsidRPr="00AE2FF7">
              <w:rPr>
                <w:sz w:val="20"/>
                <w:szCs w:val="20"/>
                <w:lang w:val="en-US"/>
              </w:rPr>
              <w:t>ONVIF</w:t>
            </w:r>
          </w:p>
          <w:p w:rsidR="00AE2FF7" w:rsidRPr="00AE2FF7" w:rsidP="00AE2FF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r w:rsidRPr="00AE2FF7">
              <w:rPr>
                <w:sz w:val="20"/>
                <w:szCs w:val="20"/>
              </w:rPr>
              <w:t>HDD: 2 X SATA до 8ТБ</w:t>
            </w:r>
          </w:p>
          <w:p w:rsidR="00AE2FF7" w:rsidRPr="00AE2FF7" w:rsidP="00AE2FF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r w:rsidRPr="00AE2FF7">
              <w:rPr>
                <w:sz w:val="20"/>
                <w:szCs w:val="20"/>
              </w:rPr>
              <w:t>Стандарт аудиосжатия: G.711A</w:t>
            </w:r>
          </w:p>
          <w:p w:rsidR="00AE2FF7" w:rsidRPr="00AE2FF7" w:rsidP="00AE2FF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r w:rsidRPr="00AE2FF7">
              <w:rPr>
                <w:sz w:val="20"/>
                <w:szCs w:val="20"/>
              </w:rPr>
              <w:t>Основной поток: до 4K (3840*2160)</w:t>
            </w:r>
          </w:p>
          <w:p w:rsidR="00AE2FF7" w:rsidRPr="00AE2FF7" w:rsidP="00AE2FF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r w:rsidRPr="00AE2FF7">
              <w:rPr>
                <w:sz w:val="20"/>
                <w:szCs w:val="20"/>
              </w:rPr>
              <w:t>Сетевой интерфейс: 1 x RJ-45 10M/100M/1000M</w:t>
            </w:r>
          </w:p>
          <w:p w:rsidR="00AE2FF7" w:rsidRPr="00AE2FF7" w:rsidP="00AE2FF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r w:rsidRPr="00AE2FF7">
              <w:rPr>
                <w:sz w:val="20"/>
                <w:szCs w:val="20"/>
              </w:rPr>
              <w:t>Формат видеосжатия: H.265+/H.264+/H.265/H.264/ 2ой поток +MJPEG</w:t>
            </w:r>
          </w:p>
          <w:p w:rsidR="00AE2FF7" w:rsidRPr="00AE2FF7" w:rsidP="00AE2FF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r w:rsidRPr="00AE2FF7">
              <w:rPr>
                <w:sz w:val="20"/>
                <w:szCs w:val="20"/>
              </w:rPr>
              <w:t>IP-каналы: от 1 до 32</w:t>
            </w:r>
          </w:p>
          <w:p w:rsidR="00AE2FF7" w:rsidRPr="00AE2FF7" w:rsidP="00AE2FF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r w:rsidRPr="00AE2FF7">
              <w:rPr>
                <w:sz w:val="20"/>
                <w:szCs w:val="20"/>
              </w:rPr>
              <w:t>Синхронное воспроизведение: Локально только синхронное воспроизведение; с веб интерфейса раздельное воспроизведение+синхронное</w:t>
            </w:r>
          </w:p>
          <w:p w:rsidR="00AE2FF7" w:rsidRPr="00AE2FF7" w:rsidP="00AE2FF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r w:rsidRPr="00AE2FF7">
              <w:rPr>
                <w:sz w:val="20"/>
                <w:szCs w:val="20"/>
              </w:rPr>
              <w:t>Поддерживаемый архив (объем): не менее 16ТБ</w:t>
            </w:r>
          </w:p>
          <w:p w:rsidR="00AE2FF7" w:rsidRPr="00AE2FF7" w:rsidP="00AE2FF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r w:rsidRPr="00AE2FF7">
              <w:rPr>
                <w:sz w:val="20"/>
                <w:szCs w:val="20"/>
              </w:rPr>
              <w:t>USB – интерфейс: 2 х USB 2.0, 1 х USB 3.0</w:t>
            </w:r>
          </w:p>
          <w:p w:rsidR="00AE2FF7" w:rsidRPr="00AE2FF7" w:rsidP="00AE2FF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r w:rsidRPr="00AE2FF7">
              <w:rPr>
                <w:sz w:val="20"/>
                <w:szCs w:val="20"/>
              </w:rPr>
              <w:t>Последовательный интерфейс: да, RS485</w:t>
            </w:r>
          </w:p>
          <w:p w:rsidR="00AE2FF7" w:rsidRPr="00AE2FF7" w:rsidP="00AE2FF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r w:rsidRPr="00AE2FF7">
              <w:rPr>
                <w:sz w:val="20"/>
                <w:szCs w:val="20"/>
              </w:rPr>
              <w:t>Тревожные вход/выход: 16/1</w:t>
            </w:r>
          </w:p>
          <w:p w:rsidR="00AE2FF7" w:rsidRPr="00AE2FF7" w:rsidP="00AE2FF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r w:rsidRPr="00AE2FF7">
              <w:rPr>
                <w:sz w:val="20"/>
                <w:szCs w:val="20"/>
              </w:rPr>
              <w:t>USB-модем: поддержка 3G, 4G</w:t>
            </w:r>
          </w:p>
          <w:p w:rsidR="00AE2FF7" w:rsidRPr="00AE2FF7" w:rsidP="00AE2FF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r w:rsidRPr="00AE2FF7">
              <w:rPr>
                <w:sz w:val="20"/>
                <w:szCs w:val="20"/>
              </w:rPr>
              <w:t>Потребляемая мощность (без HDD и POE): 3 Вт</w:t>
            </w:r>
          </w:p>
          <w:p w:rsidR="00AE2FF7" w:rsidRPr="00AE2FF7" w:rsidP="00AE2FF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r w:rsidRPr="00AE2FF7">
              <w:rPr>
                <w:sz w:val="20"/>
                <w:szCs w:val="20"/>
              </w:rPr>
              <w:t>Рабочие условия: -10°C~+55°C</w:t>
            </w:r>
          </w:p>
          <w:p w:rsidR="00AE2FF7" w:rsidRPr="00AE2FF7" w:rsidP="00AE2FF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r w:rsidRPr="00AE2FF7">
              <w:rPr>
                <w:sz w:val="20"/>
                <w:szCs w:val="20"/>
              </w:rPr>
              <w:t>Видеовыход: 1 VGA, 1 HDMI</w:t>
            </w:r>
          </w:p>
          <w:p w:rsidR="00AE2FF7" w:rsidRPr="00AE2FF7" w:rsidP="00AE2FF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r w:rsidRPr="00AE2FF7">
              <w:rPr>
                <w:sz w:val="20"/>
                <w:szCs w:val="20"/>
              </w:rPr>
              <w:t>Максимальная потребляемая мощность: не более 60 Вт</w:t>
            </w:r>
          </w:p>
          <w:p w:rsidR="00AE2FF7" w:rsidRPr="00AE2FF7" w:rsidP="00AE2FF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r w:rsidRPr="00AE2FF7">
              <w:rPr>
                <w:sz w:val="20"/>
                <w:szCs w:val="20"/>
              </w:rPr>
              <w:t>Двусторонняя аудисвязь: 1 RCA</w:t>
            </w:r>
          </w:p>
          <w:p w:rsidR="00AE2FF7" w:rsidRPr="00AE2FF7" w:rsidP="00AE2FF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r w:rsidRPr="00AE2FF7">
              <w:rPr>
                <w:sz w:val="20"/>
                <w:szCs w:val="20"/>
              </w:rPr>
              <w:t>Входящая пропускная способность: не менее 320 Мб/сек</w:t>
            </w:r>
          </w:p>
          <w:p w:rsidR="00AE2FF7" w:rsidRPr="00AE2FF7" w:rsidP="00AE2FF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r w:rsidRPr="00AE2FF7">
              <w:rPr>
                <w:sz w:val="20"/>
                <w:szCs w:val="20"/>
              </w:rPr>
              <w:t>Исходящая пропускная способность: не менее 320 Мб/сек</w:t>
            </w:r>
          </w:p>
          <w:p w:rsidR="00AE2FF7" w:rsidRPr="00AE2FF7" w:rsidP="00AE2FF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r w:rsidRPr="00AE2FF7">
              <w:rPr>
                <w:sz w:val="20"/>
                <w:szCs w:val="20"/>
              </w:rPr>
              <w:t>Количество потоков (Запись): 2</w:t>
            </w:r>
          </w:p>
          <w:p w:rsidR="00AE2FF7" w:rsidRPr="00AE2FF7" w:rsidP="00AE2FF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r w:rsidRPr="00AE2FF7">
              <w:rPr>
                <w:sz w:val="20"/>
                <w:szCs w:val="20"/>
              </w:rPr>
              <w:t>Локальный Smart поиск: Требуется</w:t>
            </w:r>
          </w:p>
          <w:p w:rsidR="00AE2FF7" w:rsidRPr="00AE2FF7" w:rsidP="00AE2FF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r w:rsidRPr="00AE2FF7">
              <w:rPr>
                <w:sz w:val="20"/>
                <w:szCs w:val="20"/>
              </w:rPr>
              <w:t>Габариты 380х340х50 мм</w:t>
            </w:r>
          </w:p>
        </w:tc>
        <w:tc>
          <w:tcPr>
            <w:tcW w:w="416" w:type="pct"/>
          </w:tcPr>
          <w:p w:rsidR="00AE2FF7" w:rsidRPr="00AE2FF7" w:rsidP="00AE2FF7">
            <w:pPr>
              <w:contextualSpacing/>
              <w:jc w:val="center"/>
              <w:rPr>
                <w:sz w:val="20"/>
                <w:szCs w:val="20"/>
              </w:rPr>
            </w:pPr>
            <w:r w:rsidRPr="00AE2FF7">
              <w:rPr>
                <w:sz w:val="20"/>
                <w:szCs w:val="20"/>
              </w:rPr>
              <w:t>шт.</w:t>
            </w:r>
          </w:p>
        </w:tc>
        <w:tc>
          <w:tcPr>
            <w:tcW w:w="302" w:type="pct"/>
          </w:tcPr>
          <w:p w:rsidR="00AE2FF7" w:rsidRPr="00AE2FF7" w:rsidP="00AE2FF7">
            <w:pPr>
              <w:contextualSpacing/>
              <w:jc w:val="center"/>
              <w:rPr>
                <w:sz w:val="20"/>
                <w:szCs w:val="20"/>
              </w:rPr>
            </w:pPr>
            <w:r w:rsidRPr="00AE2FF7">
              <w:rPr>
                <w:sz w:val="20"/>
                <w:szCs w:val="20"/>
              </w:rPr>
              <w:t>1</w:t>
            </w:r>
          </w:p>
        </w:tc>
      </w:tr>
      <w:tr w:rsidTr="000D3CF2">
        <w:tblPrEx>
          <w:tblW w:w="5000" w:type="pct"/>
          <w:tblLayout w:type="fixed"/>
          <w:tblLook w:val="04A0"/>
        </w:tblPrEx>
        <w:tc>
          <w:tcPr>
            <w:tcW w:w="174" w:type="pct"/>
            <w:shd w:val="clear" w:color="auto" w:fill="auto"/>
          </w:tcPr>
          <w:p w:rsidR="00AE2FF7" w:rsidRPr="00AE2FF7" w:rsidP="00AE2FF7">
            <w:pPr>
              <w:numPr>
                <w:ilvl w:val="0"/>
                <w:numId w:val="19"/>
              </w:numPr>
              <w:ind w:left="114" w:hanging="57"/>
              <w:contextualSpacing/>
              <w:rPr>
                <w:sz w:val="20"/>
                <w:szCs w:val="20"/>
              </w:rPr>
            </w:pPr>
          </w:p>
        </w:tc>
        <w:tc>
          <w:tcPr>
            <w:tcW w:w="969" w:type="pct"/>
            <w:shd w:val="clear" w:color="auto" w:fill="auto"/>
          </w:tcPr>
          <w:p w:rsidR="00AE2FF7" w:rsidRPr="00AE2FF7" w:rsidP="00AE2FF7">
            <w:pPr>
              <w:jc w:val="center"/>
              <w:rPr>
                <w:rFonts w:eastAsia="Calibri"/>
                <w:sz w:val="20"/>
                <w:szCs w:val="20"/>
              </w:rPr>
            </w:pPr>
            <w:r w:rsidRPr="00AE2FF7">
              <w:rPr>
                <w:rFonts w:eastAsia="Calibri"/>
                <w:sz w:val="20"/>
                <w:szCs w:val="20"/>
              </w:rPr>
              <w:t xml:space="preserve">Сетевой коммутатор </w:t>
            </w:r>
          </w:p>
        </w:tc>
        <w:tc>
          <w:tcPr>
            <w:tcW w:w="3139" w:type="pct"/>
            <w:shd w:val="clear" w:color="auto" w:fill="auto"/>
            <w:vAlign w:val="center"/>
          </w:tcPr>
          <w:p w:rsidR="00AE2FF7" w:rsidRPr="00AE2FF7" w:rsidP="00AE2FF7">
            <w:pPr>
              <w:contextualSpacing/>
              <w:jc w:val="both"/>
              <w:rPr>
                <w:sz w:val="20"/>
                <w:szCs w:val="20"/>
              </w:rPr>
            </w:pPr>
            <w:r w:rsidRPr="00AE2FF7">
              <w:rPr>
                <w:sz w:val="20"/>
                <w:szCs w:val="20"/>
              </w:rPr>
              <w:t>Входное напряжение: 100-240 Вольт перем. тока</w:t>
            </w:r>
          </w:p>
          <w:p w:rsidR="00AE2FF7" w:rsidRPr="00AE2FF7" w:rsidP="00AE2FF7">
            <w:pPr>
              <w:contextualSpacing/>
              <w:jc w:val="both"/>
              <w:rPr>
                <w:sz w:val="20"/>
                <w:szCs w:val="20"/>
              </w:rPr>
            </w:pPr>
            <w:r w:rsidRPr="00AE2FF7">
              <w:rPr>
                <w:sz w:val="20"/>
                <w:szCs w:val="20"/>
              </w:rPr>
              <w:t>Защита по току/напряжению от перегрузки:115%-150% от номинала</w:t>
            </w:r>
          </w:p>
          <w:p w:rsidR="00AE2FF7" w:rsidRPr="00AE2FF7" w:rsidP="00AE2FF7">
            <w:pPr>
              <w:contextualSpacing/>
              <w:jc w:val="both"/>
              <w:rPr>
                <w:sz w:val="20"/>
                <w:szCs w:val="20"/>
              </w:rPr>
            </w:pPr>
            <w:r w:rsidRPr="00AE2FF7">
              <w:rPr>
                <w:sz w:val="20"/>
                <w:szCs w:val="20"/>
              </w:rPr>
              <w:t>Количество портов: 10 Ethernet портов (8 PoE+2Up-link)</w:t>
            </w:r>
          </w:p>
          <w:p w:rsidR="00AE2FF7" w:rsidRPr="00AE2FF7" w:rsidP="00AE2FF7">
            <w:pPr>
              <w:contextualSpacing/>
              <w:jc w:val="both"/>
              <w:rPr>
                <w:sz w:val="20"/>
                <w:szCs w:val="20"/>
              </w:rPr>
            </w:pPr>
            <w:r w:rsidRPr="00AE2FF7">
              <w:rPr>
                <w:sz w:val="20"/>
                <w:szCs w:val="20"/>
              </w:rPr>
              <w:t>Нагрузка номинальная на порт: не менее 15 Вт</w:t>
            </w:r>
          </w:p>
          <w:p w:rsidR="00AE2FF7" w:rsidRPr="00AE2FF7" w:rsidP="00AE2FF7">
            <w:pPr>
              <w:contextualSpacing/>
              <w:jc w:val="both"/>
              <w:rPr>
                <w:sz w:val="20"/>
                <w:szCs w:val="20"/>
              </w:rPr>
            </w:pPr>
            <w:r w:rsidRPr="00AE2FF7">
              <w:rPr>
                <w:sz w:val="20"/>
                <w:szCs w:val="20"/>
              </w:rPr>
              <w:t>Макс. нагрузка на порт: не более 30 Вт</w:t>
            </w:r>
          </w:p>
          <w:p w:rsidR="00AE2FF7" w:rsidRPr="00AE2FF7" w:rsidP="00AE2FF7">
            <w:pPr>
              <w:contextualSpacing/>
              <w:jc w:val="both"/>
              <w:rPr>
                <w:sz w:val="20"/>
                <w:szCs w:val="20"/>
              </w:rPr>
            </w:pPr>
            <w:r w:rsidRPr="00AE2FF7">
              <w:rPr>
                <w:sz w:val="20"/>
                <w:szCs w:val="20"/>
              </w:rPr>
              <w:t>Max. пропускная способность: 100 Mb на канал</w:t>
            </w:r>
          </w:p>
          <w:p w:rsidR="00AE2FF7" w:rsidRPr="00AE2FF7" w:rsidP="00AE2FF7">
            <w:pPr>
              <w:contextualSpacing/>
              <w:jc w:val="both"/>
              <w:rPr>
                <w:sz w:val="20"/>
                <w:szCs w:val="20"/>
              </w:rPr>
            </w:pPr>
            <w:r w:rsidRPr="00AE2FF7">
              <w:rPr>
                <w:sz w:val="20"/>
                <w:szCs w:val="20"/>
              </w:rPr>
              <w:t>Общий бюджет PoE: 120 Вт</w:t>
            </w:r>
          </w:p>
          <w:p w:rsidR="00AE2FF7" w:rsidRPr="00AE2FF7" w:rsidP="00AE2FF7">
            <w:pPr>
              <w:contextualSpacing/>
              <w:jc w:val="both"/>
              <w:rPr>
                <w:sz w:val="20"/>
                <w:szCs w:val="20"/>
              </w:rPr>
            </w:pPr>
            <w:r w:rsidRPr="00AE2FF7">
              <w:rPr>
                <w:sz w:val="20"/>
                <w:szCs w:val="20"/>
              </w:rPr>
              <w:t>Тип разъема: RJ-45</w:t>
            </w:r>
          </w:p>
          <w:p w:rsidR="00AE2FF7" w:rsidRPr="00AE2FF7" w:rsidP="00AE2FF7">
            <w:pPr>
              <w:contextualSpacing/>
              <w:jc w:val="both"/>
              <w:rPr>
                <w:sz w:val="20"/>
                <w:szCs w:val="20"/>
              </w:rPr>
            </w:pPr>
            <w:r w:rsidRPr="00AE2FF7">
              <w:rPr>
                <w:sz w:val="20"/>
                <w:szCs w:val="20"/>
              </w:rPr>
              <w:t>Соответствие стандартам: IEEE 802.3af/at</w:t>
            </w:r>
          </w:p>
          <w:p w:rsidR="00AE2FF7" w:rsidRPr="00AE2FF7" w:rsidP="00AE2FF7">
            <w:pPr>
              <w:contextualSpacing/>
              <w:jc w:val="both"/>
              <w:rPr>
                <w:sz w:val="20"/>
                <w:szCs w:val="20"/>
              </w:rPr>
            </w:pPr>
            <w:r w:rsidRPr="00AE2FF7">
              <w:rPr>
                <w:sz w:val="20"/>
                <w:szCs w:val="20"/>
              </w:rPr>
              <w:t>Рабочая температура: от -45 до +55°C</w:t>
            </w:r>
          </w:p>
          <w:p w:rsidR="00AE2FF7" w:rsidRPr="00AE2FF7" w:rsidP="00AE2FF7">
            <w:pPr>
              <w:contextualSpacing/>
              <w:jc w:val="both"/>
              <w:rPr>
                <w:sz w:val="20"/>
                <w:szCs w:val="20"/>
              </w:rPr>
            </w:pPr>
            <w:r w:rsidRPr="00AE2FF7">
              <w:rPr>
                <w:sz w:val="20"/>
                <w:szCs w:val="20"/>
              </w:rPr>
              <w:t>Габариты: 200х118х44 мм</w:t>
            </w:r>
          </w:p>
          <w:p w:rsidR="00AE2FF7" w:rsidRPr="00AE2FF7" w:rsidP="00AE2FF7">
            <w:pPr>
              <w:contextualSpacing/>
              <w:jc w:val="both"/>
              <w:rPr>
                <w:sz w:val="20"/>
                <w:szCs w:val="20"/>
              </w:rPr>
            </w:pPr>
            <w:r w:rsidRPr="00AE2FF7">
              <w:rPr>
                <w:sz w:val="20"/>
                <w:szCs w:val="20"/>
              </w:rPr>
              <w:t>Защита от короткого замыкания:</w:t>
            </w:r>
            <w:r w:rsidRPr="00AE2FF7">
              <w:rPr>
                <w:sz w:val="20"/>
                <w:szCs w:val="20"/>
              </w:rPr>
              <w:tab/>
              <w:t>Требуется</w:t>
            </w:r>
          </w:p>
        </w:tc>
        <w:tc>
          <w:tcPr>
            <w:tcW w:w="416" w:type="pct"/>
          </w:tcPr>
          <w:p w:rsidR="00AE2FF7" w:rsidRPr="00AE2FF7" w:rsidP="00AE2FF7">
            <w:pPr>
              <w:contextualSpacing/>
              <w:jc w:val="center"/>
              <w:rPr>
                <w:sz w:val="20"/>
                <w:szCs w:val="20"/>
              </w:rPr>
            </w:pPr>
            <w:r w:rsidRPr="00AE2FF7">
              <w:rPr>
                <w:sz w:val="20"/>
                <w:szCs w:val="20"/>
              </w:rPr>
              <w:t>шт.</w:t>
            </w:r>
          </w:p>
        </w:tc>
        <w:tc>
          <w:tcPr>
            <w:tcW w:w="302" w:type="pct"/>
          </w:tcPr>
          <w:p w:rsidR="00AE2FF7" w:rsidRPr="00C63CA4" w:rsidP="00AE2FF7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</w:tr>
      <w:tr w:rsidTr="000D3CF2">
        <w:tblPrEx>
          <w:tblW w:w="5000" w:type="pct"/>
          <w:tblLayout w:type="fixed"/>
          <w:tblLook w:val="04A0"/>
        </w:tblPrEx>
        <w:tc>
          <w:tcPr>
            <w:tcW w:w="174" w:type="pct"/>
            <w:shd w:val="clear" w:color="auto" w:fill="auto"/>
          </w:tcPr>
          <w:p w:rsidR="00AE2FF7" w:rsidRPr="00AE2FF7" w:rsidP="00AE2FF7">
            <w:pPr>
              <w:numPr>
                <w:ilvl w:val="0"/>
                <w:numId w:val="19"/>
              </w:numPr>
              <w:ind w:left="114" w:hanging="57"/>
              <w:contextualSpacing/>
              <w:rPr>
                <w:sz w:val="20"/>
                <w:szCs w:val="20"/>
              </w:rPr>
            </w:pPr>
          </w:p>
        </w:tc>
        <w:tc>
          <w:tcPr>
            <w:tcW w:w="969" w:type="pct"/>
            <w:shd w:val="clear" w:color="auto" w:fill="auto"/>
          </w:tcPr>
          <w:p w:rsidR="00AE2FF7" w:rsidRPr="00AE2FF7" w:rsidP="00AE2FF7">
            <w:pPr>
              <w:jc w:val="center"/>
              <w:rPr>
                <w:sz w:val="20"/>
                <w:szCs w:val="20"/>
              </w:rPr>
            </w:pPr>
            <w:r w:rsidRPr="00AE2FF7">
              <w:rPr>
                <w:sz w:val="20"/>
                <w:szCs w:val="20"/>
              </w:rPr>
              <w:t>Накопитель (запоминающее устройство)</w:t>
            </w:r>
          </w:p>
          <w:p w:rsidR="00AE2FF7" w:rsidRPr="00AE2FF7" w:rsidP="00AE2F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39" w:type="pct"/>
            <w:shd w:val="clear" w:color="auto" w:fill="auto"/>
          </w:tcPr>
          <w:p w:rsidR="00AE2FF7" w:rsidRPr="00AE2FF7" w:rsidP="00AE2FF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r w:rsidRPr="00AE2FF7">
              <w:rPr>
                <w:sz w:val="20"/>
                <w:szCs w:val="20"/>
              </w:rPr>
              <w:t>Тип накопителя – HDD;</w:t>
            </w:r>
          </w:p>
          <w:p w:rsidR="00AE2FF7" w:rsidRPr="00AE2FF7" w:rsidP="00AE2FF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r w:rsidRPr="00AE2FF7">
              <w:rPr>
                <w:sz w:val="20"/>
                <w:szCs w:val="20"/>
              </w:rPr>
              <w:t>Назначение – для систем видеонаблюдения;</w:t>
            </w:r>
          </w:p>
          <w:p w:rsidR="00AE2FF7" w:rsidRPr="00AE2FF7" w:rsidP="00AE2FF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r w:rsidRPr="00AE2FF7">
              <w:rPr>
                <w:sz w:val="20"/>
                <w:szCs w:val="20"/>
              </w:rPr>
              <w:t>Поддержка режима работы: 24 часа в сутки, 7 дней в неделю (24/7) – требуется;</w:t>
            </w:r>
          </w:p>
          <w:p w:rsidR="00AE2FF7" w:rsidRPr="00AE2FF7" w:rsidP="00AE2FF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r w:rsidRPr="00AE2FF7">
              <w:rPr>
                <w:sz w:val="20"/>
                <w:szCs w:val="20"/>
              </w:rPr>
              <w:t>Формат – 3,5 дюйма;</w:t>
            </w:r>
          </w:p>
          <w:p w:rsidR="00AE2FF7" w:rsidRPr="00AE2FF7" w:rsidP="00AE2FF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Объем накопителя – не менее 4</w:t>
            </w:r>
            <w:r w:rsidRPr="00AE2FF7">
              <w:rPr>
                <w:sz w:val="20"/>
                <w:szCs w:val="20"/>
              </w:rPr>
              <w:t xml:space="preserve"> Тбайт;</w:t>
            </w:r>
          </w:p>
          <w:p w:rsidR="00AE2FF7" w:rsidRPr="00AE2FF7" w:rsidP="00AE2FF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r w:rsidRPr="00AE2FF7">
              <w:rPr>
                <w:sz w:val="20"/>
                <w:szCs w:val="20"/>
              </w:rPr>
              <w:t>Интерфейс – SATA III (6 Гбит/с);</w:t>
            </w:r>
          </w:p>
          <w:p w:rsidR="00AE2FF7" w:rsidRPr="00AE2FF7" w:rsidP="00AE2FF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r w:rsidRPr="00AE2FF7">
              <w:rPr>
                <w:sz w:val="20"/>
                <w:szCs w:val="20"/>
              </w:rPr>
              <w:t>Объем буфера памяти – не менее 64 Мбайт;</w:t>
            </w:r>
          </w:p>
          <w:p w:rsidR="00AE2FF7" w:rsidRPr="00AE2FF7" w:rsidP="00AE2FF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r w:rsidRPr="00AE2FF7">
              <w:rPr>
                <w:sz w:val="20"/>
                <w:szCs w:val="20"/>
              </w:rPr>
              <w:t>Средняя наработка на отказ (Mean time between failures, MTBF) – не менее 1000000 часов;</w:t>
            </w:r>
          </w:p>
          <w:p w:rsidR="00AE2FF7" w:rsidRPr="00AE2FF7" w:rsidP="00AE2FF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r w:rsidRPr="00AE2FF7">
              <w:rPr>
                <w:sz w:val="20"/>
                <w:szCs w:val="20"/>
              </w:rPr>
              <w:t>Минимальная рабочая температура – не более 5 °С;</w:t>
            </w:r>
          </w:p>
          <w:p w:rsidR="00AE2FF7" w:rsidRPr="00AE2FF7" w:rsidP="00AE2FF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r w:rsidRPr="00AE2FF7">
              <w:rPr>
                <w:sz w:val="20"/>
                <w:szCs w:val="20"/>
              </w:rPr>
              <w:t>Максимальная рабочая температура – не менее 60 °С;</w:t>
            </w:r>
          </w:p>
          <w:p w:rsidR="00AE2FF7" w:rsidRPr="00AE2FF7" w:rsidP="00AE2FF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r w:rsidRPr="00AE2FF7">
              <w:rPr>
                <w:sz w:val="20"/>
                <w:szCs w:val="20"/>
              </w:rPr>
              <w:t>Потребляемая мощность при чтении/записи – не более 9 Вт.</w:t>
            </w:r>
          </w:p>
        </w:tc>
        <w:tc>
          <w:tcPr>
            <w:tcW w:w="416" w:type="pct"/>
          </w:tcPr>
          <w:p w:rsidR="00AE2FF7" w:rsidRPr="00AE2FF7" w:rsidP="00AE2FF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AE2FF7">
              <w:rPr>
                <w:sz w:val="20"/>
                <w:szCs w:val="20"/>
              </w:rPr>
              <w:t>шт.</w:t>
            </w:r>
          </w:p>
        </w:tc>
        <w:tc>
          <w:tcPr>
            <w:tcW w:w="302" w:type="pct"/>
          </w:tcPr>
          <w:p w:rsidR="00AE2FF7" w:rsidRPr="00AE2FF7" w:rsidP="00AE2FF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AE2FF7">
              <w:rPr>
                <w:sz w:val="20"/>
                <w:szCs w:val="20"/>
              </w:rPr>
              <w:t>2</w:t>
            </w:r>
          </w:p>
        </w:tc>
      </w:tr>
      <w:tr w:rsidTr="000D3CF2">
        <w:tblPrEx>
          <w:tblW w:w="5000" w:type="pct"/>
          <w:tblLayout w:type="fixed"/>
          <w:tblLook w:val="04A0"/>
        </w:tblPrEx>
        <w:tc>
          <w:tcPr>
            <w:tcW w:w="174" w:type="pct"/>
            <w:shd w:val="clear" w:color="auto" w:fill="auto"/>
          </w:tcPr>
          <w:p w:rsidR="00AE2FF7" w:rsidRPr="00AE2FF7" w:rsidP="00AE2FF7">
            <w:pPr>
              <w:numPr>
                <w:ilvl w:val="0"/>
                <w:numId w:val="19"/>
              </w:numPr>
              <w:ind w:left="114" w:hanging="57"/>
              <w:contextualSpacing/>
              <w:rPr>
                <w:sz w:val="20"/>
                <w:szCs w:val="20"/>
              </w:rPr>
            </w:pPr>
          </w:p>
        </w:tc>
        <w:tc>
          <w:tcPr>
            <w:tcW w:w="969" w:type="pct"/>
            <w:shd w:val="clear" w:color="auto" w:fill="auto"/>
          </w:tcPr>
          <w:p w:rsidR="00AE2FF7" w:rsidRPr="00AE2FF7" w:rsidP="00AE2FF7">
            <w:pPr>
              <w:jc w:val="center"/>
              <w:rPr>
                <w:sz w:val="20"/>
                <w:szCs w:val="20"/>
              </w:rPr>
            </w:pPr>
            <w:r w:rsidRPr="00AE2FF7">
              <w:rPr>
                <w:sz w:val="20"/>
                <w:szCs w:val="20"/>
              </w:rPr>
              <w:t>Монитор</w:t>
            </w:r>
          </w:p>
          <w:p w:rsidR="00AE2FF7" w:rsidRPr="00AE2FF7" w:rsidP="00AE2F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39" w:type="pct"/>
            <w:shd w:val="clear" w:color="auto" w:fill="auto"/>
          </w:tcPr>
          <w:p w:rsidR="00AE2FF7" w:rsidRPr="00AE2FF7" w:rsidP="00AE2FF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r w:rsidRPr="00AE2FF7">
              <w:rPr>
                <w:sz w:val="20"/>
                <w:szCs w:val="20"/>
              </w:rPr>
              <w:t>Назначение – для систем видеонаблюдения;</w:t>
            </w:r>
          </w:p>
          <w:p w:rsidR="00AE2FF7" w:rsidRPr="00AE2FF7" w:rsidP="00AE2FF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r w:rsidRPr="00AE2FF7">
              <w:rPr>
                <w:sz w:val="20"/>
                <w:szCs w:val="20"/>
              </w:rPr>
              <w:t>Тип – жидкокристаллический; </w:t>
            </w:r>
          </w:p>
          <w:p w:rsidR="00AE2FF7" w:rsidRPr="00AE2FF7" w:rsidP="00AE2FF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r w:rsidRPr="00AE2FF7">
              <w:rPr>
                <w:sz w:val="20"/>
                <w:szCs w:val="20"/>
              </w:rPr>
              <w:t>Размер экрана по диагонали – не менее 23.8" (дюймов) ;</w:t>
            </w:r>
          </w:p>
          <w:p w:rsidR="00AE2FF7" w:rsidRPr="00AE2FF7" w:rsidP="00AE2FF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r w:rsidRPr="00AE2FF7">
              <w:rPr>
                <w:sz w:val="20"/>
                <w:szCs w:val="20"/>
              </w:rPr>
              <w:t>Разрешение экрана – не менее 1920х1080 пиксель;</w:t>
            </w:r>
          </w:p>
          <w:p w:rsidR="00AE2FF7" w:rsidRPr="00AE2FF7" w:rsidP="00AE2FF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r w:rsidRPr="00AE2FF7">
              <w:rPr>
                <w:sz w:val="20"/>
                <w:szCs w:val="20"/>
              </w:rPr>
              <w:t>Тип матрицы – TFT;</w:t>
            </w:r>
          </w:p>
          <w:p w:rsidR="00AE2FF7" w:rsidRPr="00AE2FF7" w:rsidP="00AE2FF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r w:rsidRPr="00AE2FF7">
              <w:rPr>
                <w:sz w:val="20"/>
                <w:szCs w:val="20"/>
              </w:rPr>
              <w:t>Поверхность экрана – матовая;  </w:t>
            </w:r>
          </w:p>
          <w:p w:rsidR="00AE2FF7" w:rsidRPr="00AE2FF7" w:rsidP="00AE2FF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r w:rsidRPr="00AE2FF7">
              <w:rPr>
                <w:sz w:val="20"/>
                <w:szCs w:val="20"/>
              </w:rPr>
              <w:t>Тип подсветки экрана – светодиодная;</w:t>
            </w:r>
          </w:p>
          <w:p w:rsidR="00AE2FF7" w:rsidRPr="00AE2FF7" w:rsidP="00AE2FF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r w:rsidRPr="00AE2FF7">
              <w:rPr>
                <w:sz w:val="20"/>
                <w:szCs w:val="20"/>
              </w:rPr>
              <w:t>Яркость экрана – не менее 250 кд/м2;</w:t>
            </w:r>
          </w:p>
          <w:p w:rsidR="00AE2FF7" w:rsidRPr="00AE2FF7" w:rsidP="00AE2FF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r w:rsidRPr="00AE2FF7">
              <w:rPr>
                <w:sz w:val="20"/>
                <w:szCs w:val="20"/>
              </w:rPr>
              <w:t>Контрастность экрана – не менее 1000:1;  </w:t>
            </w:r>
          </w:p>
          <w:p w:rsidR="00AE2FF7" w:rsidRPr="00AE2FF7" w:rsidP="00AE2FF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r w:rsidRPr="00AE2FF7">
              <w:rPr>
                <w:sz w:val="20"/>
                <w:szCs w:val="20"/>
              </w:rPr>
              <w:t>Время отклика – не более 8 мс;</w:t>
            </w:r>
          </w:p>
          <w:p w:rsidR="00AE2FF7" w:rsidRPr="00AE2FF7" w:rsidP="00AE2FF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r w:rsidRPr="00AE2FF7">
              <w:rPr>
                <w:sz w:val="20"/>
                <w:szCs w:val="20"/>
              </w:rPr>
              <w:t>Углы обзора по вертикали и горизонтали – не менее 178 градусов;</w:t>
            </w:r>
          </w:p>
          <w:p w:rsidR="00AE2FF7" w:rsidRPr="00AE2FF7" w:rsidP="00AE2FF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r w:rsidRPr="00AE2FF7">
              <w:rPr>
                <w:sz w:val="20"/>
                <w:szCs w:val="20"/>
              </w:rPr>
              <w:t xml:space="preserve">Максимальное количество выводимых цветов – не менее 16,7 миллионов; </w:t>
            </w:r>
          </w:p>
          <w:p w:rsidR="00AE2FF7" w:rsidRPr="00AE2FF7" w:rsidP="00AE2FF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r w:rsidRPr="00AE2FF7">
              <w:rPr>
                <w:sz w:val="20"/>
                <w:szCs w:val="20"/>
              </w:rPr>
              <w:t xml:space="preserve">Интерфейсные разъемы для подключения – </w:t>
            </w:r>
            <w:r w:rsidRPr="00AE2FF7">
              <w:rPr>
                <w:sz w:val="20"/>
                <w:szCs w:val="20"/>
                <w:lang w:val="en-US"/>
              </w:rPr>
              <w:t>VGA</w:t>
            </w:r>
            <w:r w:rsidRPr="00AE2FF7">
              <w:rPr>
                <w:sz w:val="20"/>
                <w:szCs w:val="20"/>
              </w:rPr>
              <w:t>, HDMI;</w:t>
            </w:r>
          </w:p>
          <w:p w:rsidR="00AE2FF7" w:rsidRPr="00AE2FF7" w:rsidP="00AE2FF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r w:rsidRPr="00AE2FF7">
              <w:rPr>
                <w:sz w:val="20"/>
                <w:szCs w:val="20"/>
              </w:rPr>
              <w:t>Возможность настенного крепления стандарта VESA 100х100 мм – требуется;</w:t>
            </w:r>
          </w:p>
          <w:p w:rsidR="00AE2FF7" w:rsidRPr="00AE2FF7" w:rsidP="00AE2FF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r w:rsidRPr="00AE2FF7">
              <w:rPr>
                <w:sz w:val="20"/>
                <w:szCs w:val="20"/>
              </w:rPr>
              <w:t>Требования к электропитанию – в соответствии п.5.9.1, п.5.9.2 ГОСТ Р 51558-2014;</w:t>
            </w:r>
          </w:p>
          <w:p w:rsidR="00AE2FF7" w:rsidRPr="00AE2FF7" w:rsidP="00AE2FF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r w:rsidRPr="00AE2FF7">
              <w:rPr>
                <w:sz w:val="20"/>
                <w:szCs w:val="20"/>
              </w:rPr>
              <w:t>Потребляемая мощность – не более 30 Вт.</w:t>
            </w:r>
          </w:p>
        </w:tc>
        <w:tc>
          <w:tcPr>
            <w:tcW w:w="416" w:type="pct"/>
          </w:tcPr>
          <w:p w:rsidR="00AE2FF7" w:rsidRPr="00AE2FF7" w:rsidP="00AE2FF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AE2FF7">
              <w:rPr>
                <w:sz w:val="20"/>
                <w:szCs w:val="20"/>
              </w:rPr>
              <w:t>шт.</w:t>
            </w:r>
          </w:p>
        </w:tc>
        <w:tc>
          <w:tcPr>
            <w:tcW w:w="302" w:type="pct"/>
          </w:tcPr>
          <w:p w:rsidR="00AE2FF7" w:rsidRPr="00AE2FF7" w:rsidP="00AE2FF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AE2FF7">
              <w:rPr>
                <w:sz w:val="20"/>
                <w:szCs w:val="20"/>
              </w:rPr>
              <w:t>2</w:t>
            </w:r>
          </w:p>
        </w:tc>
      </w:tr>
      <w:tr w:rsidTr="000D3CF2">
        <w:tblPrEx>
          <w:tblW w:w="5000" w:type="pct"/>
          <w:tblLayout w:type="fixed"/>
          <w:tblLook w:val="04A0"/>
        </w:tblPrEx>
        <w:tc>
          <w:tcPr>
            <w:tcW w:w="174" w:type="pct"/>
            <w:shd w:val="clear" w:color="auto" w:fill="auto"/>
          </w:tcPr>
          <w:p w:rsidR="00AE2FF7" w:rsidRPr="00AE2FF7" w:rsidP="00AE2FF7">
            <w:pPr>
              <w:numPr>
                <w:ilvl w:val="0"/>
                <w:numId w:val="19"/>
              </w:numPr>
              <w:ind w:left="114" w:hanging="57"/>
              <w:contextualSpacing/>
              <w:rPr>
                <w:sz w:val="20"/>
                <w:szCs w:val="20"/>
              </w:rPr>
            </w:pPr>
          </w:p>
        </w:tc>
        <w:tc>
          <w:tcPr>
            <w:tcW w:w="969" w:type="pct"/>
            <w:shd w:val="clear" w:color="auto" w:fill="auto"/>
          </w:tcPr>
          <w:p w:rsidR="00AE2FF7" w:rsidRPr="00AE2FF7" w:rsidP="00AE2FF7">
            <w:pPr>
              <w:jc w:val="center"/>
              <w:rPr>
                <w:rFonts w:eastAsia="Calibri"/>
                <w:sz w:val="20"/>
                <w:szCs w:val="20"/>
              </w:rPr>
            </w:pPr>
            <w:r w:rsidRPr="00AE2FF7">
              <w:rPr>
                <w:rFonts w:eastAsia="Calibri"/>
                <w:sz w:val="20"/>
                <w:szCs w:val="20"/>
              </w:rPr>
              <w:t>Источник бесперебойного питания ST-1201М POE</w:t>
            </w:r>
            <w:r w:rsidRPr="00C63CA4" w:rsidR="00C63CA4">
              <w:rPr>
                <w:rFonts w:eastAsia="Calibri"/>
                <w:sz w:val="20"/>
                <w:szCs w:val="20"/>
              </w:rPr>
              <w:t xml:space="preserve"> 8 </w:t>
            </w:r>
            <w:r w:rsidR="00C63CA4">
              <w:rPr>
                <w:rFonts w:eastAsia="Calibri"/>
                <w:sz w:val="20"/>
                <w:szCs w:val="20"/>
              </w:rPr>
              <w:t xml:space="preserve">портов, </w:t>
            </w:r>
            <w:r w:rsidR="00C63CA4">
              <w:rPr>
                <w:rFonts w:eastAsia="Calibri"/>
                <w:sz w:val="20"/>
                <w:szCs w:val="20"/>
                <w:lang w:val="en-US"/>
              </w:rPr>
              <w:t>Lan</w:t>
            </w:r>
            <w:r w:rsidRPr="00C63CA4" w:rsidR="00C63CA4">
              <w:rPr>
                <w:rFonts w:eastAsia="Calibri"/>
                <w:sz w:val="20"/>
                <w:szCs w:val="20"/>
              </w:rPr>
              <w:t xml:space="preserve"> 2 </w:t>
            </w:r>
            <w:r w:rsidR="00C63CA4">
              <w:rPr>
                <w:rFonts w:eastAsia="Calibri"/>
                <w:sz w:val="20"/>
                <w:szCs w:val="20"/>
              </w:rPr>
              <w:t>порта</w:t>
            </w:r>
            <w:r w:rsidRPr="00AE2FF7">
              <w:rPr>
                <w:sz w:val="20"/>
                <w:szCs w:val="20"/>
              </w:rPr>
              <w:t xml:space="preserve"> </w:t>
            </w:r>
            <w:r w:rsidRPr="00AE2FF7">
              <w:rPr>
                <w:rFonts w:eastAsia="Calibri"/>
                <w:sz w:val="20"/>
                <w:szCs w:val="20"/>
              </w:rPr>
              <w:t>или эквивалент</w:t>
            </w:r>
          </w:p>
        </w:tc>
        <w:tc>
          <w:tcPr>
            <w:tcW w:w="3139" w:type="pct"/>
            <w:shd w:val="clear" w:color="auto" w:fill="auto"/>
            <w:vAlign w:val="center"/>
          </w:tcPr>
          <w:p w:rsidR="00AE2FF7" w:rsidRPr="00AE2FF7" w:rsidP="00AE2FF7">
            <w:pPr>
              <w:contextualSpacing/>
              <w:jc w:val="both"/>
              <w:rPr>
                <w:sz w:val="20"/>
                <w:szCs w:val="20"/>
              </w:rPr>
            </w:pPr>
            <w:r w:rsidRPr="00AE2FF7">
              <w:rPr>
                <w:sz w:val="20"/>
                <w:szCs w:val="20"/>
              </w:rPr>
              <w:t>Источник питания, преобразователь статиче</w:t>
            </w:r>
            <w:r w:rsidR="00C63CA4">
              <w:rPr>
                <w:sz w:val="20"/>
                <w:szCs w:val="20"/>
              </w:rPr>
              <w:t>ский для обеспечения питанием 48</w:t>
            </w:r>
            <w:r w:rsidRPr="00AE2FF7">
              <w:rPr>
                <w:sz w:val="20"/>
                <w:szCs w:val="20"/>
              </w:rPr>
              <w:t xml:space="preserve"> Вольт устройств систем видеонаблюдения.</w:t>
            </w:r>
          </w:p>
          <w:p w:rsidR="00AE2FF7" w:rsidRPr="00AE2FF7" w:rsidP="00AE2FF7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Входное напряжение: </w:t>
            </w:r>
            <w:r>
              <w:rPr>
                <w:sz w:val="20"/>
                <w:szCs w:val="20"/>
                <w:lang w:val="en-US"/>
              </w:rPr>
              <w:t>AC</w:t>
            </w:r>
            <w:r w:rsidRPr="00C63CA4">
              <w:rPr>
                <w:sz w:val="20"/>
                <w:szCs w:val="20"/>
              </w:rPr>
              <w:t xml:space="preserve"> 220 </w:t>
            </w:r>
            <w:r w:rsidRPr="00AE2FF7">
              <w:rPr>
                <w:sz w:val="20"/>
                <w:szCs w:val="20"/>
              </w:rPr>
              <w:t xml:space="preserve"> Вольт (15</w:t>
            </w:r>
            <w:r w:rsidRPr="00C63CA4">
              <w:rPr>
                <w:sz w:val="20"/>
                <w:szCs w:val="20"/>
              </w:rPr>
              <w:t>0</w:t>
            </w:r>
            <w:r w:rsidRPr="00AE2FF7">
              <w:rPr>
                <w:sz w:val="20"/>
                <w:szCs w:val="20"/>
              </w:rPr>
              <w:t xml:space="preserve"> Вт).</w:t>
            </w:r>
          </w:p>
          <w:p w:rsidR="00AE2FF7" w:rsidRPr="00AE2FF7" w:rsidP="00AE2FF7">
            <w:pPr>
              <w:contextualSpacing/>
              <w:jc w:val="both"/>
              <w:rPr>
                <w:sz w:val="20"/>
                <w:szCs w:val="20"/>
              </w:rPr>
            </w:pPr>
            <w:r w:rsidRPr="00AE2FF7">
              <w:rPr>
                <w:sz w:val="20"/>
                <w:szCs w:val="20"/>
              </w:rPr>
              <w:t>Выходн</w:t>
            </w:r>
            <w:r w:rsidR="00C63CA4">
              <w:rPr>
                <w:sz w:val="20"/>
                <w:szCs w:val="20"/>
              </w:rPr>
              <w:t>ое напряжение, номинальное: DC 48 Вольт (0.5</w:t>
            </w:r>
            <w:r w:rsidRPr="00AE2FF7">
              <w:rPr>
                <w:sz w:val="20"/>
                <w:szCs w:val="20"/>
              </w:rPr>
              <w:t>А). Вход: Разъем данных +питание: RJ45.</w:t>
            </w:r>
          </w:p>
          <w:p w:rsidR="00AE2FF7" w:rsidRPr="00C63CA4" w:rsidP="00AE2FF7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Выход: Данные/Питание 48</w:t>
            </w:r>
            <w:r w:rsidRPr="00AE2FF7">
              <w:rPr>
                <w:sz w:val="20"/>
                <w:szCs w:val="20"/>
              </w:rPr>
              <w:t xml:space="preserve"> Вольт: RJ45 jack 2.1x5.5x12 мм. Стандарты PoE: (варианты А и В) 802.3af.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Lan</w:t>
            </w:r>
            <w:r w:rsidRPr="00C63CA4">
              <w:rPr>
                <w:sz w:val="20"/>
                <w:szCs w:val="20"/>
              </w:rPr>
              <w:t xml:space="preserve"> 100 </w:t>
            </w:r>
            <w:r>
              <w:rPr>
                <w:sz w:val="20"/>
                <w:szCs w:val="20"/>
                <w:lang w:val="en-US"/>
              </w:rPr>
              <w:t>Mb</w:t>
            </w:r>
            <w:r w:rsidRPr="00C63CA4">
              <w:rPr>
                <w:sz w:val="20"/>
                <w:szCs w:val="20"/>
              </w:rPr>
              <w:t xml:space="preserve">. </w:t>
            </w:r>
          </w:p>
          <w:p w:rsidR="00AE2FF7" w:rsidRPr="00AE2FF7" w:rsidP="00AE2FF7">
            <w:pPr>
              <w:contextualSpacing/>
              <w:jc w:val="both"/>
              <w:rPr>
                <w:sz w:val="20"/>
                <w:szCs w:val="20"/>
              </w:rPr>
            </w:pPr>
            <w:r w:rsidRPr="00AE2FF7">
              <w:rPr>
                <w:sz w:val="20"/>
                <w:szCs w:val="20"/>
              </w:rPr>
              <w:t>Рабочая температура: -45...+45°C.</w:t>
            </w:r>
          </w:p>
          <w:p w:rsidR="00AE2FF7" w:rsidRPr="00AE2FF7" w:rsidP="00AE2FF7">
            <w:pPr>
              <w:contextualSpacing/>
              <w:jc w:val="both"/>
              <w:rPr>
                <w:sz w:val="20"/>
                <w:szCs w:val="20"/>
              </w:rPr>
            </w:pPr>
            <w:r w:rsidRPr="00AE2FF7">
              <w:rPr>
                <w:sz w:val="20"/>
                <w:szCs w:val="20"/>
              </w:rPr>
              <w:t>Габариты: 105х18 мм.</w:t>
            </w:r>
          </w:p>
        </w:tc>
        <w:tc>
          <w:tcPr>
            <w:tcW w:w="416" w:type="pct"/>
          </w:tcPr>
          <w:p w:rsidR="00AE2FF7" w:rsidRPr="00AE2FF7" w:rsidP="00AE2FF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AE2FF7">
              <w:rPr>
                <w:sz w:val="20"/>
                <w:szCs w:val="20"/>
              </w:rPr>
              <w:t>шт.</w:t>
            </w:r>
          </w:p>
        </w:tc>
        <w:tc>
          <w:tcPr>
            <w:tcW w:w="302" w:type="pct"/>
          </w:tcPr>
          <w:p w:rsidR="00AE2FF7" w:rsidRPr="00AE2FF7" w:rsidP="00AE2FF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Tr="000D3CF2">
        <w:tblPrEx>
          <w:tblW w:w="5000" w:type="pct"/>
          <w:tblLayout w:type="fixed"/>
          <w:tblLook w:val="04A0"/>
        </w:tblPrEx>
        <w:tc>
          <w:tcPr>
            <w:tcW w:w="174" w:type="pct"/>
            <w:shd w:val="clear" w:color="auto" w:fill="auto"/>
          </w:tcPr>
          <w:p w:rsidR="00AE2FF7" w:rsidRPr="00AE2FF7" w:rsidP="00AE2FF7">
            <w:pPr>
              <w:numPr>
                <w:ilvl w:val="0"/>
                <w:numId w:val="19"/>
              </w:numPr>
              <w:ind w:left="114" w:hanging="57"/>
              <w:contextualSpacing/>
              <w:rPr>
                <w:sz w:val="20"/>
                <w:szCs w:val="20"/>
              </w:rPr>
            </w:pPr>
          </w:p>
        </w:tc>
        <w:tc>
          <w:tcPr>
            <w:tcW w:w="969" w:type="pct"/>
            <w:shd w:val="clear" w:color="auto" w:fill="auto"/>
          </w:tcPr>
          <w:p w:rsidR="00AE2FF7" w:rsidRPr="00AE2FF7" w:rsidP="00AE2FF7">
            <w:pPr>
              <w:jc w:val="center"/>
              <w:rPr>
                <w:sz w:val="20"/>
                <w:szCs w:val="20"/>
              </w:rPr>
            </w:pPr>
            <w:r w:rsidRPr="00AE2FF7">
              <w:rPr>
                <w:sz w:val="20"/>
                <w:szCs w:val="20"/>
              </w:rPr>
              <w:t>Источник бесперебойного питания</w:t>
            </w:r>
          </w:p>
          <w:p w:rsidR="00AE2FF7" w:rsidRPr="00AE2FF7" w:rsidP="00AE2F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39" w:type="pct"/>
            <w:shd w:val="clear" w:color="auto" w:fill="auto"/>
          </w:tcPr>
          <w:p w:rsidR="00AE2FF7" w:rsidRPr="00AE2FF7" w:rsidP="00AE2FF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r w:rsidRPr="00AE2FF7">
              <w:rPr>
                <w:sz w:val="20"/>
                <w:szCs w:val="20"/>
              </w:rPr>
              <w:t>Тип – линейно-интерактивный;</w:t>
            </w:r>
          </w:p>
          <w:p w:rsidR="00AE2FF7" w:rsidRPr="00AE2FF7" w:rsidP="00AE2FF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r w:rsidRPr="00AE2FF7">
              <w:rPr>
                <w:sz w:val="20"/>
                <w:szCs w:val="20"/>
              </w:rPr>
              <w:t>Полная выходная мощность – не менее 1000 ВА;</w:t>
            </w:r>
          </w:p>
          <w:p w:rsidR="00AE2FF7" w:rsidRPr="00AE2FF7" w:rsidP="00AE2FF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r w:rsidRPr="00AE2FF7">
              <w:rPr>
                <w:sz w:val="20"/>
                <w:szCs w:val="20"/>
              </w:rPr>
              <w:t>Активная выходная мощность не менее 900 Вт;</w:t>
            </w:r>
          </w:p>
          <w:p w:rsidR="00AE2FF7" w:rsidRPr="00AE2FF7" w:rsidP="00AE2FF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r w:rsidRPr="00AE2FF7">
              <w:rPr>
                <w:sz w:val="20"/>
                <w:szCs w:val="20"/>
              </w:rPr>
              <w:t>Минимальное входное напряжение переменного тока – не более 185 В;</w:t>
            </w:r>
          </w:p>
          <w:p w:rsidR="00AE2FF7" w:rsidRPr="00AE2FF7" w:rsidP="00AE2FF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r w:rsidRPr="00AE2FF7">
              <w:rPr>
                <w:sz w:val="20"/>
                <w:szCs w:val="20"/>
              </w:rPr>
              <w:t>Максимальное входное напряжение переменного тока – не менее 265 В;</w:t>
            </w:r>
          </w:p>
          <w:p w:rsidR="00AE2FF7" w:rsidRPr="00AE2FF7" w:rsidP="00AE2FF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r w:rsidRPr="00AE2FF7">
              <w:rPr>
                <w:sz w:val="20"/>
                <w:szCs w:val="20"/>
              </w:rPr>
              <w:t>Частота входного напряжения – 50±1 Гц;</w:t>
            </w:r>
          </w:p>
          <w:p w:rsidR="00AE2FF7" w:rsidRPr="00AE2FF7" w:rsidP="00AE2FF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r w:rsidRPr="00AE2FF7">
              <w:rPr>
                <w:sz w:val="20"/>
                <w:szCs w:val="20"/>
              </w:rPr>
              <w:t>Номинальное выходное напряжение переменного тока – 230±5% В;</w:t>
            </w:r>
          </w:p>
          <w:p w:rsidR="00AE2FF7" w:rsidRPr="00AE2FF7" w:rsidP="00AE2FF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r w:rsidRPr="00AE2FF7">
              <w:rPr>
                <w:sz w:val="20"/>
                <w:szCs w:val="20"/>
              </w:rPr>
              <w:t>Стабилизация выходного напряжения (AVR) – требуется;</w:t>
            </w:r>
          </w:p>
          <w:p w:rsidR="00AE2FF7" w:rsidRPr="00AE2FF7" w:rsidP="00AE2FF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r w:rsidRPr="00AE2FF7">
              <w:rPr>
                <w:sz w:val="20"/>
                <w:szCs w:val="20"/>
              </w:rPr>
              <w:t>Количество выходных разъемов питания с возможностью питания от батареи – не менее 3 шт.;</w:t>
            </w:r>
          </w:p>
          <w:p w:rsidR="00AE2FF7" w:rsidRPr="00AE2FF7" w:rsidP="00AE2FF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r w:rsidRPr="00AE2FF7">
              <w:rPr>
                <w:sz w:val="20"/>
                <w:szCs w:val="20"/>
              </w:rPr>
              <w:t xml:space="preserve">Тип выходных разъемов питания – IEC-320-C13; </w:t>
            </w:r>
          </w:p>
          <w:p w:rsidR="00AE2FF7" w:rsidRPr="00AE2FF7" w:rsidP="00AE2FF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r w:rsidRPr="00AE2FF7">
              <w:rPr>
                <w:sz w:val="20"/>
                <w:szCs w:val="20"/>
              </w:rPr>
              <w:t>Индикация на фронтальной панели режимов работы ИБП, состояния ИБП и батареи – требуется;</w:t>
            </w:r>
          </w:p>
          <w:p w:rsidR="00AE2FF7" w:rsidRPr="00AE2FF7" w:rsidP="00AE2FF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r w:rsidRPr="00AE2FF7">
              <w:rPr>
                <w:sz w:val="20"/>
                <w:szCs w:val="20"/>
              </w:rPr>
              <w:t>Звуковая сигнализация перехода на электропитание от батареи, разряда батареи, неисправности батареи, перегрузки – требуется;</w:t>
            </w:r>
          </w:p>
          <w:p w:rsidR="00AE2FF7" w:rsidRPr="00AE2FF7" w:rsidP="00AE2FF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r w:rsidRPr="00AE2FF7">
              <w:rPr>
                <w:sz w:val="20"/>
                <w:szCs w:val="20"/>
              </w:rPr>
              <w:t>Интерфейс USB – требуется;</w:t>
            </w:r>
          </w:p>
          <w:p w:rsidR="00AE2FF7" w:rsidRPr="00AE2FF7" w:rsidP="00AE2FF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r w:rsidRPr="00AE2FF7">
              <w:rPr>
                <w:sz w:val="20"/>
                <w:szCs w:val="20"/>
              </w:rPr>
              <w:t>Возможность замены аккумуляторов – требуется;</w:t>
            </w:r>
          </w:p>
          <w:p w:rsidR="00AE2FF7" w:rsidRPr="00AE2FF7" w:rsidP="00AE2FF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r w:rsidRPr="00AE2FF7">
              <w:rPr>
                <w:sz w:val="20"/>
                <w:szCs w:val="20"/>
              </w:rPr>
              <w:t>Защита от перегрузки – требуется;  </w:t>
            </w:r>
          </w:p>
          <w:p w:rsidR="00AE2FF7" w:rsidRPr="00AE2FF7" w:rsidP="00AE2FF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r w:rsidRPr="00AE2FF7">
              <w:rPr>
                <w:sz w:val="20"/>
                <w:szCs w:val="20"/>
              </w:rPr>
              <w:t>Защита от высоковольтных импульсов – требуется;</w:t>
            </w:r>
          </w:p>
          <w:p w:rsidR="00AE2FF7" w:rsidRPr="00AE2FF7" w:rsidP="00AE2FF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r w:rsidRPr="00AE2FF7">
              <w:rPr>
                <w:sz w:val="20"/>
                <w:szCs w:val="20"/>
              </w:rPr>
              <w:t>Максимальная поглощаемая энергия импульса не менее 250 Дж;</w:t>
            </w:r>
          </w:p>
          <w:p w:rsidR="00AE2FF7" w:rsidRPr="00AE2FF7" w:rsidP="00AE2FF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r w:rsidRPr="00AE2FF7">
              <w:rPr>
                <w:sz w:val="20"/>
                <w:szCs w:val="20"/>
              </w:rPr>
              <w:t>Защита от короткого замыкания – требуется;</w:t>
            </w:r>
          </w:p>
          <w:p w:rsidR="00AE2FF7" w:rsidRPr="00AE2FF7" w:rsidP="00AE2FF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r w:rsidRPr="00AE2FF7">
              <w:rPr>
                <w:sz w:val="20"/>
                <w:szCs w:val="20"/>
              </w:rPr>
              <w:t>Кабель питания в комплекте – требуется;</w:t>
            </w:r>
          </w:p>
          <w:p w:rsidR="00AE2FF7" w:rsidRPr="00AE2FF7" w:rsidP="00AE2FF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r w:rsidRPr="00AE2FF7">
              <w:rPr>
                <w:sz w:val="20"/>
                <w:szCs w:val="20"/>
              </w:rPr>
              <w:t>Кабель с разъемами типа IEC-320-C13, IEC-320-C14 для подключения защищаемых устройств в комплекте поставки – не менее 2 шт.;</w:t>
            </w:r>
          </w:p>
          <w:p w:rsidR="00AE2FF7" w:rsidRPr="00AE2FF7" w:rsidP="00AE2FF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r w:rsidRPr="00AE2FF7">
              <w:rPr>
                <w:sz w:val="20"/>
                <w:szCs w:val="20"/>
              </w:rPr>
              <w:t>Ширина устройства – не более 180 мм;</w:t>
            </w:r>
          </w:p>
          <w:p w:rsidR="00AE2FF7" w:rsidRPr="00AE2FF7" w:rsidP="00AE2FF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r w:rsidRPr="00AE2FF7">
              <w:rPr>
                <w:sz w:val="20"/>
                <w:szCs w:val="20"/>
              </w:rPr>
              <w:t>Высота устройства – не более 250 мм;</w:t>
            </w:r>
          </w:p>
          <w:p w:rsidR="00AE2FF7" w:rsidRPr="00AE2FF7" w:rsidP="00AE2FF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r w:rsidRPr="00AE2FF7">
              <w:rPr>
                <w:sz w:val="20"/>
                <w:szCs w:val="20"/>
              </w:rPr>
              <w:t>Глубина устройства – не более 450 мм;</w:t>
            </w:r>
          </w:p>
          <w:p w:rsidR="00AE2FF7" w:rsidRPr="00AE2FF7" w:rsidP="00AE2FF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r w:rsidRPr="00AE2FF7">
              <w:rPr>
                <w:sz w:val="20"/>
                <w:szCs w:val="20"/>
              </w:rPr>
              <w:t>Масса – не более 22 кг;</w:t>
            </w:r>
          </w:p>
          <w:p w:rsidR="00AE2FF7" w:rsidRPr="00AE2FF7" w:rsidP="00AE2FF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r w:rsidRPr="00AE2FF7">
              <w:rPr>
                <w:sz w:val="20"/>
                <w:szCs w:val="20"/>
              </w:rPr>
              <w:t>Минимальная рабочая температура – не более 0 °С;</w:t>
            </w:r>
          </w:p>
          <w:p w:rsidR="00AE2FF7" w:rsidRPr="00AE2FF7" w:rsidP="00AE2FF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r w:rsidRPr="00AE2FF7">
              <w:rPr>
                <w:sz w:val="20"/>
                <w:szCs w:val="20"/>
              </w:rPr>
              <w:t>Максимальная рабочая температура – не менее 40 °С;</w:t>
            </w:r>
          </w:p>
          <w:p w:rsidR="00AE2FF7" w:rsidRPr="00AE2FF7" w:rsidP="00AE2FF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r w:rsidRPr="00AE2FF7">
              <w:rPr>
                <w:sz w:val="20"/>
                <w:szCs w:val="20"/>
              </w:rPr>
              <w:t>Максимально допустимая влажность воздуха без конденсата - не менее 80 %;</w:t>
            </w:r>
          </w:p>
          <w:p w:rsidR="00AE2FF7" w:rsidRPr="00AE2FF7" w:rsidP="00AE2FF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r w:rsidRPr="00AE2FF7">
              <w:rPr>
                <w:sz w:val="20"/>
                <w:szCs w:val="20"/>
              </w:rPr>
              <w:t>Максимальный уровень акустического шума не более 45 дБ.</w:t>
            </w:r>
          </w:p>
        </w:tc>
        <w:tc>
          <w:tcPr>
            <w:tcW w:w="416" w:type="pct"/>
          </w:tcPr>
          <w:p w:rsidR="00AE2FF7" w:rsidRPr="00AE2FF7" w:rsidP="00AE2FF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AE2FF7">
              <w:rPr>
                <w:sz w:val="20"/>
                <w:szCs w:val="20"/>
              </w:rPr>
              <w:t>шт.</w:t>
            </w:r>
          </w:p>
        </w:tc>
        <w:tc>
          <w:tcPr>
            <w:tcW w:w="302" w:type="pct"/>
          </w:tcPr>
          <w:p w:rsidR="00AE2FF7" w:rsidRPr="00AE2FF7" w:rsidP="00AE2FF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Tr="000D3CF2">
        <w:tblPrEx>
          <w:tblW w:w="5000" w:type="pct"/>
          <w:tblLayout w:type="fixed"/>
          <w:tblLook w:val="04A0"/>
        </w:tblPrEx>
        <w:tc>
          <w:tcPr>
            <w:tcW w:w="174" w:type="pct"/>
            <w:shd w:val="clear" w:color="auto" w:fill="auto"/>
          </w:tcPr>
          <w:p w:rsidR="00AE2FF7" w:rsidRPr="00AE2FF7" w:rsidP="00AE2FF7">
            <w:pPr>
              <w:numPr>
                <w:ilvl w:val="0"/>
                <w:numId w:val="19"/>
              </w:numPr>
              <w:ind w:left="114" w:hanging="57"/>
              <w:contextualSpacing/>
              <w:rPr>
                <w:sz w:val="20"/>
                <w:szCs w:val="20"/>
              </w:rPr>
            </w:pPr>
          </w:p>
        </w:tc>
        <w:tc>
          <w:tcPr>
            <w:tcW w:w="969" w:type="pct"/>
            <w:shd w:val="clear" w:color="auto" w:fill="auto"/>
          </w:tcPr>
          <w:p w:rsidR="00AE2FF7" w:rsidRPr="00AE2FF7" w:rsidP="00AE2FF7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Камера видеонаблюдения внутренняя</w:t>
            </w:r>
          </w:p>
          <w:p w:rsidR="00AE2FF7" w:rsidRPr="00AE2FF7" w:rsidP="00AE2FF7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139" w:type="pct"/>
            <w:shd w:val="clear" w:color="auto" w:fill="auto"/>
            <w:vAlign w:val="center"/>
          </w:tcPr>
          <w:p w:rsidR="00AE2FF7" w:rsidRPr="00AE2FF7" w:rsidP="00AE2FF7">
            <w:pPr>
              <w:contextualSpacing/>
              <w:jc w:val="both"/>
              <w:rPr>
                <w:sz w:val="20"/>
                <w:szCs w:val="20"/>
              </w:rPr>
            </w:pPr>
            <w:r w:rsidRPr="00AE2FF7">
              <w:rPr>
                <w:sz w:val="20"/>
                <w:szCs w:val="20"/>
              </w:rPr>
              <w:t xml:space="preserve">Антивандальная купольная ip-камера </w:t>
            </w:r>
            <w:r w:rsidRPr="00AE2FF7">
              <w:rPr>
                <w:sz w:val="20"/>
                <w:szCs w:val="20"/>
              </w:rPr>
              <w:t>5 Мп</w:t>
            </w:r>
          </w:p>
          <w:p w:rsidR="00AE2FF7" w:rsidRPr="00AE2FF7" w:rsidP="00AE2FF7">
            <w:pPr>
              <w:contextualSpacing/>
              <w:jc w:val="both"/>
              <w:rPr>
                <w:sz w:val="20"/>
                <w:szCs w:val="20"/>
              </w:rPr>
            </w:pPr>
            <w:r w:rsidRPr="00AE2FF7">
              <w:rPr>
                <w:sz w:val="20"/>
                <w:szCs w:val="20"/>
              </w:rPr>
              <w:t>Тип – сетевая (IP-камера);</w:t>
            </w:r>
          </w:p>
          <w:p w:rsidR="00AE2FF7" w:rsidRPr="00AE2FF7" w:rsidP="00AE2FF7">
            <w:pPr>
              <w:contextualSpacing/>
              <w:jc w:val="both"/>
              <w:rPr>
                <w:sz w:val="20"/>
                <w:szCs w:val="20"/>
              </w:rPr>
            </w:pPr>
            <w:r w:rsidRPr="00AE2FF7">
              <w:rPr>
                <w:sz w:val="20"/>
                <w:szCs w:val="20"/>
              </w:rPr>
              <w:t>Цветность – цветная;</w:t>
            </w:r>
          </w:p>
          <w:p w:rsidR="00AE2FF7" w:rsidRPr="00AE2FF7" w:rsidP="00AE2FF7">
            <w:pPr>
              <w:contextualSpacing/>
              <w:jc w:val="both"/>
              <w:rPr>
                <w:sz w:val="20"/>
                <w:szCs w:val="20"/>
              </w:rPr>
            </w:pPr>
            <w:r w:rsidRPr="00AE2FF7">
              <w:rPr>
                <w:sz w:val="20"/>
                <w:szCs w:val="20"/>
              </w:rPr>
              <w:t>Вид применения (исполнение) – наружной установки;</w:t>
            </w:r>
          </w:p>
          <w:p w:rsidR="00AE2FF7" w:rsidRPr="00AE2FF7" w:rsidP="00AE2FF7">
            <w:pPr>
              <w:contextualSpacing/>
              <w:jc w:val="both"/>
              <w:rPr>
                <w:sz w:val="20"/>
                <w:szCs w:val="20"/>
              </w:rPr>
            </w:pPr>
            <w:r w:rsidRPr="00AE2FF7">
              <w:rPr>
                <w:sz w:val="20"/>
                <w:szCs w:val="20"/>
              </w:rPr>
              <w:t>Размер матрицы – не менее 1/2,8";</w:t>
            </w:r>
          </w:p>
          <w:p w:rsidR="00AE2FF7" w:rsidRPr="00AE2FF7" w:rsidP="00AE2FF7">
            <w:pPr>
              <w:contextualSpacing/>
              <w:jc w:val="both"/>
              <w:rPr>
                <w:sz w:val="20"/>
                <w:szCs w:val="20"/>
              </w:rPr>
            </w:pPr>
            <w:r w:rsidRPr="00AE2FF7">
              <w:rPr>
                <w:sz w:val="20"/>
                <w:szCs w:val="20"/>
              </w:rPr>
              <w:t>Разрешение матрицы – не менее 1920 х 1080 пиксель;</w:t>
            </w:r>
          </w:p>
          <w:p w:rsidR="00AE2FF7" w:rsidRPr="00AE2FF7" w:rsidP="00AE2FF7">
            <w:pPr>
              <w:contextualSpacing/>
              <w:jc w:val="both"/>
              <w:rPr>
                <w:sz w:val="20"/>
                <w:szCs w:val="20"/>
              </w:rPr>
            </w:pPr>
            <w:r w:rsidRPr="00AE2FF7">
              <w:rPr>
                <w:sz w:val="20"/>
                <w:szCs w:val="20"/>
              </w:rPr>
              <w:t>Система сканирования – прогрессивная;</w:t>
            </w:r>
          </w:p>
          <w:p w:rsidR="00AE2FF7" w:rsidRPr="00AE2FF7" w:rsidP="00AE2FF7">
            <w:pPr>
              <w:contextualSpacing/>
              <w:jc w:val="both"/>
              <w:rPr>
                <w:sz w:val="20"/>
                <w:szCs w:val="20"/>
              </w:rPr>
            </w:pPr>
            <w:r w:rsidRPr="00AE2FF7">
              <w:rPr>
                <w:sz w:val="20"/>
                <w:szCs w:val="20"/>
              </w:rPr>
              <w:t>Объектив: не менее 2,8 мм</w:t>
            </w:r>
          </w:p>
          <w:p w:rsidR="00AE2FF7" w:rsidRPr="00AE2FF7" w:rsidP="00AE2FF7">
            <w:pPr>
              <w:contextualSpacing/>
              <w:jc w:val="both"/>
              <w:rPr>
                <w:sz w:val="20"/>
                <w:szCs w:val="20"/>
              </w:rPr>
            </w:pPr>
            <w:r w:rsidRPr="00AE2FF7">
              <w:rPr>
                <w:sz w:val="20"/>
                <w:szCs w:val="20"/>
              </w:rPr>
              <w:t>Дальность действия ИК-подсветки: не менее 30 м</w:t>
            </w:r>
          </w:p>
          <w:p w:rsidR="00AE2FF7" w:rsidRPr="00AE2FF7" w:rsidP="00AE2FF7">
            <w:pPr>
              <w:contextualSpacing/>
              <w:jc w:val="both"/>
              <w:rPr>
                <w:sz w:val="20"/>
                <w:szCs w:val="20"/>
              </w:rPr>
            </w:pPr>
            <w:r w:rsidRPr="00AE2FF7">
              <w:rPr>
                <w:sz w:val="20"/>
                <w:szCs w:val="20"/>
              </w:rPr>
              <w:t>Улучшение изображения: Регулировки сжатия, цвета, яркости, резкости, контрастности, баланса белого, экспозиции; настройка в условиях слабой освещенности, зеркалирование изображения, наложение до 4 маски конфиденциальности, Digital WDR, BLC, HLC, 2D-NR, антитуман.</w:t>
            </w:r>
          </w:p>
          <w:p w:rsidR="00AE2FF7" w:rsidRPr="00AE2FF7" w:rsidP="00AE2FF7">
            <w:pPr>
              <w:contextualSpacing/>
              <w:jc w:val="both"/>
              <w:rPr>
                <w:sz w:val="20"/>
                <w:szCs w:val="20"/>
              </w:rPr>
            </w:pPr>
            <w:r w:rsidRPr="00AE2FF7">
              <w:rPr>
                <w:sz w:val="20"/>
                <w:szCs w:val="20"/>
              </w:rPr>
              <w:t>Сетевые протоколы: HTTP, NTP, DHCP, RTSP, P2P, ONVIF</w:t>
            </w:r>
          </w:p>
          <w:p w:rsidR="00AE2FF7" w:rsidRPr="00AE2FF7" w:rsidP="00AE2FF7">
            <w:pPr>
              <w:contextualSpacing/>
              <w:jc w:val="both"/>
              <w:rPr>
                <w:sz w:val="20"/>
                <w:szCs w:val="20"/>
              </w:rPr>
            </w:pPr>
            <w:r w:rsidRPr="00AE2FF7">
              <w:rPr>
                <w:sz w:val="20"/>
                <w:szCs w:val="20"/>
              </w:rPr>
              <w:t>Угол обзора объектива: 106.9°</w:t>
            </w:r>
          </w:p>
          <w:p w:rsidR="00AE2FF7" w:rsidRPr="00AE2FF7" w:rsidP="00AE2FF7">
            <w:pPr>
              <w:contextualSpacing/>
              <w:jc w:val="both"/>
              <w:rPr>
                <w:sz w:val="20"/>
                <w:szCs w:val="20"/>
              </w:rPr>
            </w:pPr>
            <w:r w:rsidRPr="00AE2FF7">
              <w:rPr>
                <w:sz w:val="20"/>
                <w:szCs w:val="20"/>
              </w:rPr>
              <w:t xml:space="preserve">Защита корпуса: не менее IP67 </w:t>
            </w:r>
          </w:p>
          <w:p w:rsidR="00AE2FF7" w:rsidRPr="00AE2FF7" w:rsidP="00AE2FF7">
            <w:pPr>
              <w:contextualSpacing/>
              <w:jc w:val="both"/>
              <w:rPr>
                <w:sz w:val="20"/>
                <w:szCs w:val="20"/>
              </w:rPr>
            </w:pPr>
            <w:r w:rsidRPr="00AE2FF7">
              <w:rPr>
                <w:sz w:val="20"/>
                <w:szCs w:val="20"/>
              </w:rPr>
              <w:t>Безопасность: Защита паролем, аутентификация с кэшированием, контроль доступа к сети IEEE 802.1Х</w:t>
            </w:r>
          </w:p>
          <w:p w:rsidR="00AE2FF7" w:rsidRPr="00AE2FF7" w:rsidP="00AE2FF7">
            <w:pPr>
              <w:contextualSpacing/>
              <w:jc w:val="both"/>
              <w:rPr>
                <w:sz w:val="20"/>
                <w:szCs w:val="20"/>
              </w:rPr>
            </w:pPr>
            <w:r w:rsidRPr="00AE2FF7">
              <w:rPr>
                <w:sz w:val="20"/>
                <w:szCs w:val="20"/>
              </w:rPr>
              <w:t>Потребляемая мощность: не более 7 Вт</w:t>
            </w:r>
          </w:p>
          <w:p w:rsidR="00AE2FF7" w:rsidRPr="00AE2FF7" w:rsidP="00AE2FF7">
            <w:pPr>
              <w:contextualSpacing/>
              <w:jc w:val="both"/>
              <w:rPr>
                <w:sz w:val="20"/>
                <w:szCs w:val="20"/>
              </w:rPr>
            </w:pPr>
            <w:r w:rsidRPr="00AE2FF7">
              <w:rPr>
                <w:sz w:val="20"/>
                <w:szCs w:val="20"/>
              </w:rPr>
              <w:t>Детектор движения: Требуется</w:t>
            </w:r>
          </w:p>
          <w:p w:rsidR="00AE2FF7" w:rsidRPr="00AE2FF7" w:rsidP="00AE2FF7">
            <w:pPr>
              <w:contextualSpacing/>
              <w:jc w:val="both"/>
              <w:rPr>
                <w:sz w:val="20"/>
                <w:szCs w:val="20"/>
              </w:rPr>
            </w:pPr>
            <w:r w:rsidRPr="00AE2FF7">
              <w:rPr>
                <w:sz w:val="20"/>
                <w:szCs w:val="20"/>
              </w:rPr>
              <w:t>Количество эффективных пикселей: 2592(H)x1944(V)</w:t>
            </w:r>
          </w:p>
          <w:p w:rsidR="00AE2FF7" w:rsidRPr="00AE2FF7" w:rsidP="00AE2FF7">
            <w:pPr>
              <w:contextualSpacing/>
              <w:jc w:val="both"/>
              <w:rPr>
                <w:sz w:val="20"/>
                <w:szCs w:val="20"/>
              </w:rPr>
            </w:pPr>
            <w:r w:rsidRPr="00AE2FF7">
              <w:rPr>
                <w:sz w:val="20"/>
                <w:szCs w:val="20"/>
              </w:rPr>
              <w:t>Основной поток:</w:t>
            </w:r>
          </w:p>
          <w:p w:rsidR="00AE2FF7" w:rsidRPr="00AE2FF7" w:rsidP="00AE2FF7">
            <w:pPr>
              <w:contextualSpacing/>
              <w:jc w:val="both"/>
              <w:rPr>
                <w:sz w:val="20"/>
                <w:szCs w:val="20"/>
              </w:rPr>
            </w:pPr>
            <w:r w:rsidRPr="00AE2FF7">
              <w:rPr>
                <w:sz w:val="20"/>
                <w:szCs w:val="20"/>
              </w:rPr>
              <w:t>5Mp (2592х1944) @ 15 кадров/сек</w:t>
            </w:r>
          </w:p>
          <w:p w:rsidR="00AE2FF7" w:rsidRPr="00AE2FF7" w:rsidP="00AE2FF7">
            <w:pPr>
              <w:contextualSpacing/>
              <w:jc w:val="both"/>
              <w:rPr>
                <w:sz w:val="20"/>
                <w:szCs w:val="20"/>
              </w:rPr>
            </w:pPr>
            <w:r w:rsidRPr="00AE2FF7">
              <w:rPr>
                <w:sz w:val="20"/>
                <w:szCs w:val="20"/>
              </w:rPr>
              <w:t>4Mp (2560х1440) @ 20 кадров/сек</w:t>
            </w:r>
          </w:p>
          <w:p w:rsidR="00AE2FF7" w:rsidRPr="00AE2FF7" w:rsidP="00AE2FF7">
            <w:pPr>
              <w:contextualSpacing/>
              <w:jc w:val="both"/>
              <w:rPr>
                <w:sz w:val="20"/>
                <w:szCs w:val="20"/>
              </w:rPr>
            </w:pPr>
            <w:r w:rsidRPr="00AE2FF7">
              <w:rPr>
                <w:sz w:val="20"/>
                <w:szCs w:val="20"/>
              </w:rPr>
              <w:t>3Mp (2048х1520) @ 20 кадров/сек</w:t>
            </w:r>
          </w:p>
          <w:p w:rsidR="00AE2FF7" w:rsidRPr="00AE2FF7" w:rsidP="00AE2FF7">
            <w:pPr>
              <w:contextualSpacing/>
              <w:jc w:val="both"/>
              <w:rPr>
                <w:sz w:val="20"/>
                <w:szCs w:val="20"/>
              </w:rPr>
            </w:pPr>
            <w:r w:rsidRPr="00AE2FF7">
              <w:rPr>
                <w:sz w:val="20"/>
                <w:szCs w:val="20"/>
              </w:rPr>
              <w:t>3Mp (2304х1296) @ 25 кадров/сек</w:t>
            </w:r>
          </w:p>
          <w:p w:rsidR="00AE2FF7" w:rsidRPr="00AE2FF7" w:rsidP="00AE2FF7">
            <w:pPr>
              <w:contextualSpacing/>
              <w:jc w:val="both"/>
              <w:rPr>
                <w:sz w:val="20"/>
                <w:szCs w:val="20"/>
              </w:rPr>
            </w:pPr>
            <w:r w:rsidRPr="00AE2FF7">
              <w:rPr>
                <w:sz w:val="20"/>
                <w:szCs w:val="20"/>
              </w:rPr>
              <w:t>1080P/720P @ 30 кадров/сек</w:t>
            </w:r>
          </w:p>
          <w:p w:rsidR="00AE2FF7" w:rsidRPr="00AE2FF7" w:rsidP="00AE2FF7">
            <w:pPr>
              <w:contextualSpacing/>
              <w:jc w:val="both"/>
              <w:rPr>
                <w:sz w:val="20"/>
                <w:szCs w:val="20"/>
              </w:rPr>
            </w:pPr>
            <w:r w:rsidRPr="00AE2FF7">
              <w:rPr>
                <w:sz w:val="20"/>
                <w:szCs w:val="20"/>
              </w:rPr>
              <w:t>Дополнительный поток:</w:t>
            </w:r>
          </w:p>
          <w:p w:rsidR="00AE2FF7" w:rsidRPr="00AE2FF7" w:rsidP="00AE2FF7">
            <w:pPr>
              <w:contextualSpacing/>
              <w:jc w:val="both"/>
              <w:rPr>
                <w:sz w:val="20"/>
                <w:szCs w:val="20"/>
              </w:rPr>
            </w:pPr>
            <w:r w:rsidRPr="00AE2FF7">
              <w:rPr>
                <w:sz w:val="20"/>
                <w:szCs w:val="20"/>
              </w:rPr>
              <w:t>640х360 @ 25 кадров/сек</w:t>
            </w:r>
          </w:p>
          <w:p w:rsidR="00AE2FF7" w:rsidRPr="00AE2FF7" w:rsidP="00AE2FF7">
            <w:pPr>
              <w:contextualSpacing/>
              <w:jc w:val="both"/>
              <w:rPr>
                <w:sz w:val="20"/>
                <w:szCs w:val="20"/>
              </w:rPr>
            </w:pPr>
            <w:r w:rsidRPr="00AE2FF7">
              <w:rPr>
                <w:sz w:val="20"/>
                <w:szCs w:val="20"/>
              </w:rPr>
              <w:t>480х360 @ 25 кадров/сек</w:t>
            </w:r>
          </w:p>
          <w:p w:rsidR="00AE2FF7" w:rsidRPr="00AE2FF7" w:rsidP="00AE2FF7">
            <w:pPr>
              <w:contextualSpacing/>
              <w:jc w:val="both"/>
              <w:rPr>
                <w:sz w:val="20"/>
                <w:szCs w:val="20"/>
              </w:rPr>
            </w:pPr>
            <w:r w:rsidRPr="00AE2FF7">
              <w:rPr>
                <w:sz w:val="20"/>
                <w:szCs w:val="20"/>
              </w:rPr>
              <w:t>Переключение «День/ночь»: Механический ИК-фильтр с автопереключением</w:t>
            </w:r>
          </w:p>
          <w:p w:rsidR="00AE2FF7" w:rsidRPr="00AE2FF7" w:rsidP="00AE2FF7">
            <w:pPr>
              <w:contextualSpacing/>
              <w:jc w:val="both"/>
              <w:rPr>
                <w:sz w:val="20"/>
                <w:szCs w:val="20"/>
              </w:rPr>
            </w:pPr>
            <w:r w:rsidRPr="00AE2FF7">
              <w:rPr>
                <w:sz w:val="20"/>
                <w:szCs w:val="20"/>
              </w:rPr>
              <w:t>Сетевое хранение: FTP (отправка фото)</w:t>
            </w:r>
          </w:p>
          <w:p w:rsidR="00AE2FF7" w:rsidRPr="00AE2FF7" w:rsidP="00AE2FF7">
            <w:pPr>
              <w:contextualSpacing/>
              <w:jc w:val="both"/>
              <w:rPr>
                <w:sz w:val="20"/>
                <w:szCs w:val="20"/>
              </w:rPr>
            </w:pPr>
            <w:r w:rsidRPr="00AE2FF7">
              <w:rPr>
                <w:sz w:val="20"/>
                <w:szCs w:val="20"/>
              </w:rPr>
              <w:t>Действия по тревоге: Отправка e-mail, активация канала записи</w:t>
            </w:r>
          </w:p>
          <w:p w:rsidR="00AE2FF7" w:rsidRPr="00AE2FF7" w:rsidP="00AE2FF7">
            <w:pPr>
              <w:contextualSpacing/>
              <w:jc w:val="both"/>
              <w:rPr>
                <w:sz w:val="20"/>
                <w:szCs w:val="20"/>
              </w:rPr>
            </w:pPr>
            <w:r w:rsidRPr="00AE2FF7">
              <w:rPr>
                <w:sz w:val="20"/>
                <w:szCs w:val="20"/>
              </w:rPr>
              <w:t>Материал корпуса: Металл</w:t>
            </w:r>
          </w:p>
          <w:p w:rsidR="00AE2FF7" w:rsidRPr="00AE2FF7" w:rsidP="00AE2FF7">
            <w:pPr>
              <w:contextualSpacing/>
              <w:jc w:val="both"/>
              <w:rPr>
                <w:sz w:val="20"/>
                <w:szCs w:val="20"/>
              </w:rPr>
            </w:pPr>
            <w:r w:rsidRPr="00AE2FF7">
              <w:rPr>
                <w:sz w:val="20"/>
                <w:szCs w:val="20"/>
              </w:rPr>
              <w:t>Напряжение питания: DC 12В / РоЕ</w:t>
            </w:r>
          </w:p>
          <w:p w:rsidR="00AE2FF7" w:rsidRPr="00AE2FF7" w:rsidP="00AE2FF7">
            <w:pPr>
              <w:contextualSpacing/>
              <w:jc w:val="both"/>
              <w:rPr>
                <w:sz w:val="20"/>
                <w:szCs w:val="20"/>
                <w:lang w:val="en-US"/>
              </w:rPr>
            </w:pPr>
            <w:r w:rsidRPr="00AE2FF7">
              <w:rPr>
                <w:sz w:val="20"/>
                <w:szCs w:val="20"/>
              </w:rPr>
              <w:t>Сетевой</w:t>
            </w:r>
            <w:r w:rsidRPr="00AE2FF7">
              <w:rPr>
                <w:sz w:val="20"/>
                <w:szCs w:val="20"/>
                <w:lang w:val="en-US"/>
              </w:rPr>
              <w:t xml:space="preserve"> </w:t>
            </w:r>
            <w:r w:rsidRPr="00AE2FF7">
              <w:rPr>
                <w:sz w:val="20"/>
                <w:szCs w:val="20"/>
              </w:rPr>
              <w:t>интерфейс</w:t>
            </w:r>
            <w:r w:rsidRPr="00AE2FF7">
              <w:rPr>
                <w:sz w:val="20"/>
                <w:szCs w:val="20"/>
                <w:lang w:val="en-US"/>
              </w:rPr>
              <w:t>: Ethernet (10/100 Base-T)</w:t>
            </w:r>
          </w:p>
          <w:p w:rsidR="00AE2FF7" w:rsidRPr="00AE2FF7" w:rsidP="00AE2FF7">
            <w:pPr>
              <w:contextualSpacing/>
              <w:jc w:val="both"/>
              <w:rPr>
                <w:sz w:val="20"/>
                <w:szCs w:val="20"/>
              </w:rPr>
            </w:pPr>
            <w:r w:rsidRPr="00AE2FF7">
              <w:rPr>
                <w:sz w:val="20"/>
                <w:szCs w:val="20"/>
              </w:rPr>
              <w:t>Рабочие условия: -45°C +55°С</w:t>
            </w:r>
          </w:p>
          <w:p w:rsidR="00AE2FF7" w:rsidRPr="00AE2FF7" w:rsidP="00AE2FF7">
            <w:pPr>
              <w:contextualSpacing/>
              <w:jc w:val="both"/>
              <w:rPr>
                <w:sz w:val="20"/>
                <w:szCs w:val="20"/>
              </w:rPr>
            </w:pPr>
            <w:r w:rsidRPr="00AE2FF7">
              <w:rPr>
                <w:sz w:val="20"/>
                <w:szCs w:val="20"/>
              </w:rPr>
              <w:t>Цифровое увеличение: Требуется</w:t>
            </w:r>
          </w:p>
          <w:p w:rsidR="00AE2FF7" w:rsidRPr="00AE2FF7" w:rsidP="00AE2FF7">
            <w:pPr>
              <w:contextualSpacing/>
              <w:jc w:val="both"/>
              <w:rPr>
                <w:sz w:val="20"/>
                <w:szCs w:val="20"/>
              </w:rPr>
            </w:pPr>
            <w:r w:rsidRPr="00AE2FF7">
              <w:rPr>
                <w:sz w:val="20"/>
                <w:szCs w:val="20"/>
              </w:rPr>
              <w:t>Чувствительность: 0,05 лк (цветной режим) / 0лк (ч/б режим ИК вкл.)</w:t>
            </w:r>
          </w:p>
          <w:p w:rsidR="00AE2FF7" w:rsidRPr="00AE2FF7" w:rsidP="00AE2FF7">
            <w:pPr>
              <w:contextualSpacing/>
              <w:jc w:val="both"/>
              <w:rPr>
                <w:sz w:val="20"/>
                <w:szCs w:val="20"/>
              </w:rPr>
            </w:pPr>
            <w:r w:rsidRPr="00AE2FF7">
              <w:rPr>
                <w:sz w:val="20"/>
                <w:szCs w:val="20"/>
              </w:rPr>
              <w:t>Габариты: не более 198х70 мм</w:t>
            </w:r>
          </w:p>
          <w:p w:rsidR="00AE2FF7" w:rsidRPr="00AE2FF7" w:rsidP="00AE2FF7">
            <w:pPr>
              <w:contextualSpacing/>
              <w:jc w:val="both"/>
              <w:rPr>
                <w:sz w:val="20"/>
                <w:szCs w:val="20"/>
              </w:rPr>
            </w:pPr>
            <w:r w:rsidRPr="00AE2FF7">
              <w:rPr>
                <w:sz w:val="20"/>
                <w:szCs w:val="20"/>
              </w:rPr>
              <w:t>Вес (нетто): не более 0,3 кг</w:t>
            </w:r>
          </w:p>
        </w:tc>
        <w:tc>
          <w:tcPr>
            <w:tcW w:w="416" w:type="pct"/>
          </w:tcPr>
          <w:p w:rsidR="00AE2FF7" w:rsidRPr="00AE2FF7" w:rsidP="00AE2FF7">
            <w:pPr>
              <w:contextualSpacing/>
              <w:jc w:val="center"/>
              <w:rPr>
                <w:sz w:val="20"/>
                <w:szCs w:val="20"/>
              </w:rPr>
            </w:pPr>
            <w:r w:rsidRPr="00AE2FF7">
              <w:rPr>
                <w:sz w:val="20"/>
                <w:szCs w:val="20"/>
              </w:rPr>
              <w:t>шт.</w:t>
            </w:r>
          </w:p>
        </w:tc>
        <w:tc>
          <w:tcPr>
            <w:tcW w:w="302" w:type="pct"/>
          </w:tcPr>
          <w:p w:rsidR="00AE2FF7" w:rsidRPr="00AE2FF7" w:rsidP="00AE2FF7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bookmarkStart w:id="0" w:name="_GoBack"/>
            <w:bookmarkEnd w:id="0"/>
          </w:p>
        </w:tc>
      </w:tr>
      <w:tr w:rsidTr="000D3CF2">
        <w:tblPrEx>
          <w:tblW w:w="5000" w:type="pct"/>
          <w:tblLayout w:type="fixed"/>
          <w:tblLook w:val="04A0"/>
        </w:tblPrEx>
        <w:tc>
          <w:tcPr>
            <w:tcW w:w="174" w:type="pct"/>
          </w:tcPr>
          <w:p w:rsidR="00AE2FF7" w:rsidRPr="00AE2FF7" w:rsidP="00AE2FF7">
            <w:pPr>
              <w:numPr>
                <w:ilvl w:val="0"/>
                <w:numId w:val="19"/>
              </w:numPr>
              <w:ind w:left="114" w:hanging="57"/>
              <w:contextualSpacing/>
              <w:rPr>
                <w:sz w:val="20"/>
                <w:szCs w:val="20"/>
              </w:rPr>
            </w:pPr>
          </w:p>
        </w:tc>
        <w:tc>
          <w:tcPr>
            <w:tcW w:w="969" w:type="pct"/>
          </w:tcPr>
          <w:p w:rsidR="00AE2FF7" w:rsidRPr="00AE2FF7" w:rsidP="00AE2FF7">
            <w:pPr>
              <w:rPr>
                <w:sz w:val="20"/>
                <w:szCs w:val="20"/>
              </w:rPr>
            </w:pPr>
            <w:r w:rsidRPr="00AE2FF7">
              <w:rPr>
                <w:sz w:val="20"/>
                <w:szCs w:val="20"/>
              </w:rPr>
              <w:t xml:space="preserve">Коннектор </w:t>
            </w:r>
            <w:r w:rsidRPr="00AE2FF7">
              <w:rPr>
                <w:sz w:val="20"/>
                <w:szCs w:val="20"/>
                <w:lang w:val="en-US"/>
              </w:rPr>
              <w:t>RJ</w:t>
            </w:r>
            <w:r w:rsidRPr="00AE2FF7">
              <w:rPr>
                <w:sz w:val="20"/>
                <w:szCs w:val="20"/>
              </w:rPr>
              <w:t>-45</w:t>
            </w:r>
          </w:p>
        </w:tc>
        <w:tc>
          <w:tcPr>
            <w:tcW w:w="3139" w:type="pct"/>
          </w:tcPr>
          <w:p w:rsidR="00AE2FF7" w:rsidRPr="00AE2FF7" w:rsidP="00AE2FF7">
            <w:pPr>
              <w:contextualSpacing/>
              <w:jc w:val="both"/>
              <w:rPr>
                <w:sz w:val="20"/>
                <w:szCs w:val="20"/>
              </w:rPr>
            </w:pPr>
            <w:r w:rsidRPr="00AE2FF7">
              <w:rPr>
                <w:sz w:val="20"/>
                <w:szCs w:val="20"/>
              </w:rPr>
              <w:t>Коннектор RJ45 предназначен для установки на конец кабелей типа «витая пара».</w:t>
            </w:r>
          </w:p>
        </w:tc>
        <w:tc>
          <w:tcPr>
            <w:tcW w:w="416" w:type="pct"/>
          </w:tcPr>
          <w:p w:rsidR="00AE2FF7" w:rsidRPr="00AE2FF7" w:rsidP="00AE2FF7">
            <w:pPr>
              <w:jc w:val="center"/>
              <w:rPr>
                <w:sz w:val="20"/>
                <w:szCs w:val="20"/>
              </w:rPr>
            </w:pPr>
            <w:r w:rsidRPr="00AE2FF7">
              <w:rPr>
                <w:sz w:val="20"/>
                <w:szCs w:val="20"/>
              </w:rPr>
              <w:t>шт.</w:t>
            </w:r>
          </w:p>
        </w:tc>
        <w:tc>
          <w:tcPr>
            <w:tcW w:w="302" w:type="pct"/>
          </w:tcPr>
          <w:p w:rsidR="00AE2FF7" w:rsidRPr="00AE2FF7" w:rsidP="00AE2F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</w:tr>
      <w:tr w:rsidTr="000D3CF2">
        <w:tblPrEx>
          <w:tblW w:w="5000" w:type="pct"/>
          <w:tblLayout w:type="fixed"/>
          <w:tblLook w:val="04A0"/>
        </w:tblPrEx>
        <w:tc>
          <w:tcPr>
            <w:tcW w:w="174" w:type="pct"/>
          </w:tcPr>
          <w:p w:rsidR="00AE2FF7" w:rsidRPr="00AE2FF7" w:rsidP="00AE2FF7">
            <w:pPr>
              <w:numPr>
                <w:ilvl w:val="0"/>
                <w:numId w:val="19"/>
              </w:numPr>
              <w:ind w:left="114" w:hanging="57"/>
              <w:contextualSpacing/>
              <w:rPr>
                <w:sz w:val="20"/>
                <w:szCs w:val="20"/>
              </w:rPr>
            </w:pPr>
          </w:p>
        </w:tc>
        <w:tc>
          <w:tcPr>
            <w:tcW w:w="969" w:type="pct"/>
          </w:tcPr>
          <w:p w:rsidR="00AE2FF7" w:rsidRPr="00AE2FF7" w:rsidP="00AE2FF7">
            <w:pPr>
              <w:rPr>
                <w:sz w:val="20"/>
                <w:szCs w:val="20"/>
              </w:rPr>
            </w:pPr>
            <w:r w:rsidRPr="00AE2FF7">
              <w:rPr>
                <w:sz w:val="20"/>
                <w:szCs w:val="20"/>
              </w:rPr>
              <w:t xml:space="preserve">Хвостовик разъема </w:t>
            </w:r>
            <w:r w:rsidRPr="00AE2FF7">
              <w:rPr>
                <w:sz w:val="20"/>
                <w:szCs w:val="20"/>
                <w:lang w:val="en-US"/>
              </w:rPr>
              <w:t>RJ-45</w:t>
            </w:r>
          </w:p>
        </w:tc>
        <w:tc>
          <w:tcPr>
            <w:tcW w:w="3139" w:type="pct"/>
          </w:tcPr>
          <w:p w:rsidR="00AE2FF7" w:rsidRPr="00AE2FF7" w:rsidP="00AE2FF7">
            <w:pPr>
              <w:contextualSpacing/>
              <w:jc w:val="both"/>
              <w:rPr>
                <w:sz w:val="20"/>
                <w:szCs w:val="20"/>
              </w:rPr>
            </w:pPr>
            <w:r w:rsidRPr="00AE2FF7">
              <w:rPr>
                <w:sz w:val="20"/>
                <w:szCs w:val="20"/>
              </w:rPr>
              <w:t>Кабельные хвостовики для защиты кабеля в местах заделки в разъем. Прочный сборный хвостовик из термостойкого полипропилена (PRP).</w:t>
            </w:r>
          </w:p>
        </w:tc>
        <w:tc>
          <w:tcPr>
            <w:tcW w:w="416" w:type="pct"/>
          </w:tcPr>
          <w:p w:rsidR="00AE2FF7" w:rsidRPr="00AE2FF7" w:rsidP="00AE2FF7">
            <w:pPr>
              <w:jc w:val="center"/>
              <w:rPr>
                <w:sz w:val="20"/>
                <w:szCs w:val="20"/>
              </w:rPr>
            </w:pPr>
            <w:r w:rsidRPr="00AE2FF7">
              <w:rPr>
                <w:sz w:val="20"/>
                <w:szCs w:val="20"/>
              </w:rPr>
              <w:t>шт.</w:t>
            </w:r>
          </w:p>
        </w:tc>
        <w:tc>
          <w:tcPr>
            <w:tcW w:w="302" w:type="pct"/>
          </w:tcPr>
          <w:p w:rsidR="00AE2FF7" w:rsidRPr="00AE2FF7" w:rsidP="00AE2F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</w:tr>
      <w:tr w:rsidTr="000D3CF2">
        <w:tblPrEx>
          <w:tblW w:w="5000" w:type="pct"/>
          <w:tblLayout w:type="fixed"/>
          <w:tblLook w:val="04A0"/>
        </w:tblPrEx>
        <w:tc>
          <w:tcPr>
            <w:tcW w:w="174" w:type="pct"/>
          </w:tcPr>
          <w:p w:rsidR="00AE2FF7" w:rsidRPr="00AE2FF7" w:rsidP="00AE2FF7">
            <w:pPr>
              <w:numPr>
                <w:ilvl w:val="0"/>
                <w:numId w:val="19"/>
              </w:numPr>
              <w:ind w:left="114" w:hanging="57"/>
              <w:contextualSpacing/>
              <w:rPr>
                <w:sz w:val="20"/>
                <w:szCs w:val="20"/>
              </w:rPr>
            </w:pPr>
          </w:p>
        </w:tc>
        <w:tc>
          <w:tcPr>
            <w:tcW w:w="969" w:type="pct"/>
          </w:tcPr>
          <w:p w:rsidR="00AE2FF7" w:rsidRPr="00AE2FF7" w:rsidP="00AE2FF7">
            <w:pPr>
              <w:rPr>
                <w:sz w:val="20"/>
                <w:szCs w:val="20"/>
              </w:rPr>
            </w:pPr>
            <w:r w:rsidRPr="00AE2FF7">
              <w:rPr>
                <w:sz w:val="20"/>
                <w:szCs w:val="20"/>
              </w:rPr>
              <w:t>Кабель типа «витая пара»</w:t>
            </w:r>
          </w:p>
        </w:tc>
        <w:tc>
          <w:tcPr>
            <w:tcW w:w="3139" w:type="pct"/>
          </w:tcPr>
          <w:p w:rsidR="00AE2FF7" w:rsidRPr="00AE2FF7" w:rsidP="00AE2FF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r w:rsidRPr="00AE2FF7">
              <w:rPr>
                <w:sz w:val="20"/>
                <w:szCs w:val="20"/>
              </w:rPr>
              <w:t xml:space="preserve">Тип – неэкранированная витая пара, U/UTP;  </w:t>
            </w:r>
          </w:p>
          <w:p w:rsidR="00AE2FF7" w:rsidRPr="00AE2FF7" w:rsidP="00AE2FF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r w:rsidRPr="00AE2FF7">
              <w:rPr>
                <w:sz w:val="20"/>
                <w:szCs w:val="20"/>
              </w:rPr>
              <w:t xml:space="preserve">Категория – 5е;  </w:t>
            </w:r>
          </w:p>
          <w:p w:rsidR="00AE2FF7" w:rsidRPr="00AE2FF7" w:rsidP="00AE2FF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r w:rsidRPr="00AE2FF7">
              <w:rPr>
                <w:sz w:val="20"/>
                <w:szCs w:val="20"/>
              </w:rPr>
              <w:t>Количество пар проводников – 4 шт.;</w:t>
            </w:r>
          </w:p>
          <w:p w:rsidR="00AE2FF7" w:rsidRPr="00AE2FF7" w:rsidP="00AE2FF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r w:rsidRPr="00AE2FF7">
              <w:rPr>
                <w:sz w:val="20"/>
                <w:szCs w:val="20"/>
              </w:rPr>
              <w:t>Тип проводников – однопроволочные;</w:t>
            </w:r>
          </w:p>
          <w:p w:rsidR="00AE2FF7" w:rsidRPr="00AE2FF7" w:rsidP="00AE2FF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r w:rsidRPr="00AE2FF7">
              <w:rPr>
                <w:sz w:val="20"/>
                <w:szCs w:val="20"/>
              </w:rPr>
              <w:t>Материал проводников – медь;</w:t>
            </w:r>
          </w:p>
          <w:p w:rsidR="00AE2FF7" w:rsidRPr="00AE2FF7" w:rsidP="00AE2FF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r w:rsidRPr="00AE2FF7">
              <w:rPr>
                <w:sz w:val="20"/>
                <w:szCs w:val="20"/>
              </w:rPr>
              <w:t>Диаметр проводников – не менее 0,511 мм;</w:t>
            </w:r>
          </w:p>
          <w:p w:rsidR="00AE2FF7" w:rsidRPr="00AE2FF7" w:rsidP="00AE2FF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r w:rsidRPr="00AE2FF7">
              <w:rPr>
                <w:sz w:val="20"/>
                <w:szCs w:val="20"/>
              </w:rPr>
              <w:t xml:space="preserve">Электрическое сопротивление проводника при 20°С – не более 95 </w:t>
            </w:r>
            <w:r w:rsidRPr="00AE2FF7">
              <w:rPr>
                <w:sz w:val="20"/>
                <w:szCs w:val="20"/>
              </w:rPr>
              <w:t>Ом/км;</w:t>
            </w:r>
          </w:p>
          <w:p w:rsidR="00AE2FF7" w:rsidRPr="00AE2FF7" w:rsidP="00AE2FF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r w:rsidRPr="00AE2FF7">
              <w:rPr>
                <w:sz w:val="20"/>
                <w:szCs w:val="20"/>
              </w:rPr>
              <w:t>Тип исполнения по ГОСТ 31565-2012 Кабельные изделия. Требования пожарной безопасности – НГ (...)-LSLTx или НГ(...)-HFLTx;</w:t>
            </w:r>
          </w:p>
          <w:p w:rsidR="00AE2FF7" w:rsidRPr="00AE2FF7" w:rsidP="00AE2FF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r w:rsidRPr="00AE2FF7">
              <w:rPr>
                <w:sz w:val="20"/>
                <w:szCs w:val="20"/>
              </w:rPr>
              <w:t>Соответствие стандартам: IEC 61156, IEE 802.3ab (1000BASE-T); ANSI/TIA-568-C.2, ISO/IEC 11801 (Кат. 5e/ Класс D) – требуется;</w:t>
            </w:r>
          </w:p>
          <w:p w:rsidR="00AE2FF7" w:rsidRPr="00AE2FF7" w:rsidP="00AE2FF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r w:rsidRPr="00AE2FF7">
              <w:rPr>
                <w:sz w:val="20"/>
                <w:szCs w:val="20"/>
              </w:rPr>
              <w:t>Минимальная рабочая температура – не более минус 30 °С;</w:t>
            </w:r>
          </w:p>
          <w:p w:rsidR="00AE2FF7" w:rsidRPr="00AE2FF7" w:rsidP="00AE2FF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r w:rsidRPr="00AE2FF7">
              <w:rPr>
                <w:sz w:val="20"/>
                <w:szCs w:val="20"/>
              </w:rPr>
              <w:t>Максимальная рабочая температура – не менее 50 °С.</w:t>
            </w:r>
          </w:p>
        </w:tc>
        <w:tc>
          <w:tcPr>
            <w:tcW w:w="416" w:type="pct"/>
          </w:tcPr>
          <w:p w:rsidR="00AE2FF7" w:rsidRPr="00AE2FF7" w:rsidP="00AE2FF7">
            <w:pPr>
              <w:jc w:val="center"/>
              <w:rPr>
                <w:sz w:val="20"/>
                <w:szCs w:val="20"/>
                <w:highlight w:val="yellow"/>
              </w:rPr>
            </w:pPr>
            <w:r w:rsidRPr="00AE2FF7">
              <w:rPr>
                <w:sz w:val="20"/>
                <w:szCs w:val="20"/>
              </w:rPr>
              <w:t>м</w:t>
            </w:r>
          </w:p>
        </w:tc>
        <w:tc>
          <w:tcPr>
            <w:tcW w:w="302" w:type="pct"/>
          </w:tcPr>
          <w:p w:rsidR="00AE2FF7" w:rsidRPr="00AE2FF7" w:rsidP="00640F21">
            <w:pPr>
              <w:jc w:val="center"/>
              <w:rPr>
                <w:sz w:val="20"/>
                <w:szCs w:val="20"/>
                <w:highlight w:val="yellow"/>
              </w:rPr>
            </w:pPr>
            <w:r w:rsidRPr="00AE2FF7">
              <w:rPr>
                <w:sz w:val="20"/>
                <w:szCs w:val="20"/>
              </w:rPr>
              <w:t>9</w:t>
            </w:r>
            <w:r w:rsidR="00640F21">
              <w:rPr>
                <w:sz w:val="20"/>
                <w:szCs w:val="20"/>
              </w:rPr>
              <w:t>80</w:t>
            </w:r>
          </w:p>
        </w:tc>
      </w:tr>
      <w:tr w:rsidTr="000D3CF2">
        <w:tblPrEx>
          <w:tblW w:w="5000" w:type="pct"/>
          <w:tblLayout w:type="fixed"/>
          <w:tblLook w:val="04A0"/>
        </w:tblPrEx>
        <w:tc>
          <w:tcPr>
            <w:tcW w:w="174" w:type="pct"/>
          </w:tcPr>
          <w:p w:rsidR="00AE2FF7" w:rsidRPr="00AE2FF7" w:rsidP="00AE2FF7">
            <w:pPr>
              <w:numPr>
                <w:ilvl w:val="0"/>
                <w:numId w:val="19"/>
              </w:numPr>
              <w:ind w:left="114" w:hanging="57"/>
              <w:contextualSpacing/>
              <w:rPr>
                <w:sz w:val="20"/>
                <w:szCs w:val="20"/>
              </w:rPr>
            </w:pPr>
          </w:p>
        </w:tc>
        <w:tc>
          <w:tcPr>
            <w:tcW w:w="969" w:type="pct"/>
          </w:tcPr>
          <w:p w:rsidR="00AE2FF7" w:rsidRPr="00AE2FF7" w:rsidP="00AE2FF7">
            <w:pPr>
              <w:rPr>
                <w:sz w:val="20"/>
                <w:szCs w:val="20"/>
              </w:rPr>
            </w:pPr>
            <w:r w:rsidRPr="00AE2FF7">
              <w:rPr>
                <w:sz w:val="20"/>
                <w:szCs w:val="20"/>
              </w:rPr>
              <w:t xml:space="preserve">Шнур 2х0.75 кв.мм медный 0.4 кВ гибкий с ПВХ изоляцией                           </w:t>
            </w:r>
          </w:p>
        </w:tc>
        <w:tc>
          <w:tcPr>
            <w:tcW w:w="3139" w:type="pct"/>
          </w:tcPr>
          <w:p w:rsidR="000D3CF2" w:rsidP="00AE2FF7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AE2FF7">
              <w:rPr>
                <w:sz w:val="20"/>
                <w:szCs w:val="20"/>
              </w:rPr>
              <w:t xml:space="preserve">Шнур с параллельными жилами, с поливинилхлоридной изоляцией, с поливинилхлоридной оболочкой, гибкий, на напряжение не более 380 В.                                                                          </w:t>
            </w:r>
          </w:p>
          <w:p w:rsidR="000D3CF2" w:rsidP="00AE2FF7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AE2FF7">
              <w:rPr>
                <w:sz w:val="20"/>
                <w:szCs w:val="20"/>
              </w:rPr>
              <w:t xml:space="preserve">Электрическое сопротивление изоляции при 700 С на 1 км не менее 0,010 Мом.                                                                                  Количество жил  2.                                                                     </w:t>
            </w:r>
          </w:p>
          <w:p w:rsidR="000D3CF2" w:rsidP="00AE2FF7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AE2FF7">
              <w:rPr>
                <w:sz w:val="20"/>
                <w:szCs w:val="20"/>
              </w:rPr>
              <w:t xml:space="preserve">Класс проводника 5 (многопроволочная гибкая жила). </w:t>
            </w:r>
          </w:p>
          <w:p w:rsidR="000D3CF2" w:rsidP="00AE2FF7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AE2FF7">
              <w:rPr>
                <w:sz w:val="20"/>
                <w:szCs w:val="20"/>
              </w:rPr>
              <w:t xml:space="preserve">Материал внешней оболочки  (ПВХ).                                                </w:t>
            </w:r>
          </w:p>
          <w:p w:rsidR="000D3CF2" w:rsidP="00AE2FF7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AE2FF7">
              <w:rPr>
                <w:sz w:val="20"/>
                <w:szCs w:val="20"/>
              </w:rPr>
              <w:t xml:space="preserve">Материал проводника, медь (Cu) без покрытия.                             </w:t>
            </w:r>
          </w:p>
          <w:p w:rsidR="00AE2FF7" w:rsidRPr="00AE2FF7" w:rsidP="00AE2FF7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AE2FF7">
              <w:rPr>
                <w:sz w:val="20"/>
                <w:szCs w:val="20"/>
              </w:rPr>
              <w:t>Изоляция жилы (ПВХ).</w:t>
            </w:r>
          </w:p>
        </w:tc>
        <w:tc>
          <w:tcPr>
            <w:tcW w:w="416" w:type="pct"/>
          </w:tcPr>
          <w:p w:rsidR="00AE2FF7" w:rsidRPr="00AE2FF7" w:rsidP="00AE2FF7">
            <w:pPr>
              <w:jc w:val="center"/>
              <w:rPr>
                <w:sz w:val="20"/>
                <w:szCs w:val="20"/>
              </w:rPr>
            </w:pPr>
            <w:r w:rsidRPr="00AE2FF7">
              <w:rPr>
                <w:sz w:val="20"/>
                <w:szCs w:val="20"/>
              </w:rPr>
              <w:t>м</w:t>
            </w:r>
          </w:p>
        </w:tc>
        <w:tc>
          <w:tcPr>
            <w:tcW w:w="302" w:type="pct"/>
          </w:tcPr>
          <w:p w:rsidR="00AE2FF7" w:rsidRPr="00AE2FF7" w:rsidP="00AE2F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Tr="000D3CF2">
        <w:tblPrEx>
          <w:tblW w:w="5000" w:type="pct"/>
          <w:tblLayout w:type="fixed"/>
          <w:tblLook w:val="04A0"/>
        </w:tblPrEx>
        <w:tc>
          <w:tcPr>
            <w:tcW w:w="174" w:type="pct"/>
          </w:tcPr>
          <w:p w:rsidR="00AE2FF7" w:rsidRPr="00AE2FF7" w:rsidP="00AE2FF7">
            <w:pPr>
              <w:numPr>
                <w:ilvl w:val="0"/>
                <w:numId w:val="19"/>
              </w:numPr>
              <w:ind w:left="114" w:hanging="57"/>
              <w:contextualSpacing/>
              <w:rPr>
                <w:sz w:val="20"/>
                <w:szCs w:val="20"/>
              </w:rPr>
            </w:pPr>
          </w:p>
        </w:tc>
        <w:tc>
          <w:tcPr>
            <w:tcW w:w="969" w:type="pct"/>
          </w:tcPr>
          <w:p w:rsidR="00AE2FF7" w:rsidRPr="00AE2FF7" w:rsidP="00AE2FF7">
            <w:pPr>
              <w:rPr>
                <w:sz w:val="20"/>
                <w:szCs w:val="20"/>
              </w:rPr>
            </w:pPr>
            <w:r w:rsidRPr="00AE2FF7">
              <w:rPr>
                <w:sz w:val="20"/>
                <w:szCs w:val="20"/>
              </w:rPr>
              <w:t>Кабель канал 25х16</w:t>
            </w:r>
          </w:p>
        </w:tc>
        <w:tc>
          <w:tcPr>
            <w:tcW w:w="3139" w:type="pct"/>
          </w:tcPr>
          <w:p w:rsidR="00AE2FF7" w:rsidRPr="00AE2FF7" w:rsidP="000D3CF2">
            <w:pPr>
              <w:shd w:val="clear" w:color="auto" w:fill="FFFFFF"/>
              <w:spacing w:after="100" w:afterAutospacing="1" w:line="245" w:lineRule="atLeast"/>
              <w:rPr>
                <w:sz w:val="20"/>
                <w:szCs w:val="20"/>
              </w:rPr>
            </w:pPr>
            <w:r w:rsidRPr="00AE2FF7">
              <w:rPr>
                <w:sz w:val="20"/>
                <w:szCs w:val="20"/>
              </w:rPr>
              <w:t>Материал Cамозатухающий ПВХ</w:t>
            </w:r>
            <w:r w:rsidR="00105E9C">
              <w:rPr>
                <w:sz w:val="20"/>
                <w:szCs w:val="20"/>
              </w:rPr>
              <w:t>.</w:t>
            </w:r>
            <w:r w:rsidRPr="00AE2FF7">
              <w:rPr>
                <w:sz w:val="20"/>
                <w:szCs w:val="20"/>
              </w:rPr>
              <w:t xml:space="preserve"> </w:t>
            </w:r>
            <w:r w:rsidRPr="000D3CF2" w:rsidR="000D3CF2">
              <w:rPr>
                <w:sz w:val="20"/>
                <w:szCs w:val="20"/>
              </w:rPr>
              <w:t>Огнеупорность Категория ПВ-0</w:t>
            </w:r>
            <w:r w:rsidRPr="00AE2FF7">
              <w:rPr>
                <w:sz w:val="20"/>
                <w:szCs w:val="20"/>
              </w:rPr>
              <w:t xml:space="preserve">                                                                                                                    Степень защиты от воздействия окружающей среды не менее IP40                                                                                                  Длина   2000 м</w:t>
            </w:r>
            <w:r w:rsidR="000D3CF2">
              <w:rPr>
                <w:sz w:val="20"/>
                <w:szCs w:val="20"/>
              </w:rPr>
              <w:t xml:space="preserve">м, Ширина 16 мм, </w:t>
            </w:r>
            <w:r w:rsidRPr="00AE2FF7">
              <w:rPr>
                <w:sz w:val="20"/>
                <w:szCs w:val="20"/>
              </w:rPr>
              <w:t xml:space="preserve">Высота 25 мм                                                                 </w:t>
            </w:r>
          </w:p>
        </w:tc>
        <w:tc>
          <w:tcPr>
            <w:tcW w:w="416" w:type="pct"/>
          </w:tcPr>
          <w:p w:rsidR="00AE2FF7" w:rsidRPr="00AE2FF7" w:rsidP="00AE2FF7">
            <w:pPr>
              <w:jc w:val="center"/>
              <w:rPr>
                <w:sz w:val="20"/>
                <w:szCs w:val="20"/>
                <w:highlight w:val="yellow"/>
              </w:rPr>
            </w:pPr>
            <w:r w:rsidRPr="00AE2FF7">
              <w:rPr>
                <w:sz w:val="20"/>
                <w:szCs w:val="20"/>
              </w:rPr>
              <w:t>м</w:t>
            </w:r>
          </w:p>
        </w:tc>
        <w:tc>
          <w:tcPr>
            <w:tcW w:w="302" w:type="pct"/>
          </w:tcPr>
          <w:p w:rsidR="00AE2FF7" w:rsidRPr="00AE2FF7" w:rsidP="00AE2F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</w:t>
            </w:r>
          </w:p>
        </w:tc>
      </w:tr>
      <w:tr w:rsidTr="000D3CF2">
        <w:tblPrEx>
          <w:tblW w:w="5000" w:type="pct"/>
          <w:tblLayout w:type="fixed"/>
          <w:tblLook w:val="04A0"/>
        </w:tblPrEx>
        <w:tc>
          <w:tcPr>
            <w:tcW w:w="174" w:type="pct"/>
          </w:tcPr>
          <w:p w:rsidR="00AE2FF7" w:rsidRPr="00AE2FF7" w:rsidP="00AE2FF7">
            <w:pPr>
              <w:numPr>
                <w:ilvl w:val="0"/>
                <w:numId w:val="19"/>
              </w:numPr>
              <w:ind w:left="114" w:hanging="57"/>
              <w:contextualSpacing/>
              <w:rPr>
                <w:sz w:val="20"/>
                <w:szCs w:val="20"/>
              </w:rPr>
            </w:pPr>
          </w:p>
        </w:tc>
        <w:tc>
          <w:tcPr>
            <w:tcW w:w="969" w:type="pct"/>
          </w:tcPr>
          <w:p w:rsidR="00AE2FF7" w:rsidRPr="00AE2FF7" w:rsidP="00AE2FF7">
            <w:pPr>
              <w:rPr>
                <w:sz w:val="20"/>
                <w:szCs w:val="20"/>
              </w:rPr>
            </w:pPr>
            <w:r w:rsidRPr="00AE2FF7">
              <w:rPr>
                <w:sz w:val="20"/>
                <w:szCs w:val="20"/>
              </w:rPr>
              <w:t>Кабель канал 40х25</w:t>
            </w:r>
          </w:p>
        </w:tc>
        <w:tc>
          <w:tcPr>
            <w:tcW w:w="3139" w:type="pct"/>
          </w:tcPr>
          <w:p w:rsidR="00AE2FF7" w:rsidRPr="00AE2FF7" w:rsidP="00105E9C">
            <w:pPr>
              <w:shd w:val="clear" w:color="auto" w:fill="FFFFFF"/>
              <w:spacing w:before="100" w:beforeAutospacing="1" w:after="100" w:afterAutospacing="1" w:line="245" w:lineRule="atLeast"/>
              <w:rPr>
                <w:kern w:val="28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Материал Cамозатухающий ПВХ. </w:t>
            </w:r>
            <w:r w:rsidRPr="00AE2FF7">
              <w:rPr>
                <w:sz w:val="20"/>
                <w:szCs w:val="20"/>
              </w:rPr>
              <w:t>Огнеупорность Категория ПВ-0                                                                        Степень защиты от воздействия окружающей среды  не менее IP40                                                                                                Длина   2000 мм</w:t>
            </w:r>
            <w:r>
              <w:rPr>
                <w:sz w:val="20"/>
                <w:szCs w:val="20"/>
              </w:rPr>
              <w:t xml:space="preserve">, Ширина 40 мм, </w:t>
            </w:r>
            <w:r w:rsidRPr="00AE2FF7">
              <w:rPr>
                <w:sz w:val="20"/>
                <w:szCs w:val="20"/>
              </w:rPr>
              <w:t xml:space="preserve">Высота 25 мм                                                                 </w:t>
            </w:r>
          </w:p>
        </w:tc>
        <w:tc>
          <w:tcPr>
            <w:tcW w:w="416" w:type="pct"/>
          </w:tcPr>
          <w:p w:rsidR="00AE2FF7" w:rsidRPr="00AE2FF7" w:rsidP="00AE2FF7">
            <w:pPr>
              <w:jc w:val="center"/>
              <w:rPr>
                <w:sz w:val="20"/>
                <w:szCs w:val="20"/>
              </w:rPr>
            </w:pPr>
            <w:r w:rsidRPr="00AE2FF7">
              <w:rPr>
                <w:sz w:val="20"/>
                <w:szCs w:val="20"/>
              </w:rPr>
              <w:t>м</w:t>
            </w:r>
          </w:p>
        </w:tc>
        <w:tc>
          <w:tcPr>
            <w:tcW w:w="302" w:type="pct"/>
          </w:tcPr>
          <w:p w:rsidR="00AE2FF7" w:rsidRPr="00AE2FF7" w:rsidP="00AE2F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AE2FF7">
              <w:rPr>
                <w:sz w:val="20"/>
                <w:szCs w:val="20"/>
              </w:rPr>
              <w:t>20</w:t>
            </w:r>
          </w:p>
        </w:tc>
      </w:tr>
      <w:tr w:rsidTr="000D3CF2">
        <w:tblPrEx>
          <w:tblW w:w="5000" w:type="pct"/>
          <w:tblLayout w:type="fixed"/>
          <w:tblLook w:val="04A0"/>
        </w:tblPrEx>
        <w:tc>
          <w:tcPr>
            <w:tcW w:w="174" w:type="pct"/>
          </w:tcPr>
          <w:p w:rsidR="00AE2FF7" w:rsidRPr="00AE2FF7" w:rsidP="00AE2FF7">
            <w:pPr>
              <w:numPr>
                <w:ilvl w:val="0"/>
                <w:numId w:val="19"/>
              </w:numPr>
              <w:ind w:left="114" w:hanging="57"/>
              <w:contextualSpacing/>
              <w:rPr>
                <w:sz w:val="20"/>
                <w:szCs w:val="20"/>
              </w:rPr>
            </w:pPr>
          </w:p>
        </w:tc>
        <w:tc>
          <w:tcPr>
            <w:tcW w:w="969" w:type="pct"/>
          </w:tcPr>
          <w:p w:rsidR="00AE2FF7" w:rsidRPr="00AE2FF7" w:rsidP="00AE2FF7">
            <w:pPr>
              <w:rPr>
                <w:sz w:val="20"/>
                <w:szCs w:val="20"/>
              </w:rPr>
            </w:pPr>
            <w:r w:rsidRPr="00AE2FF7">
              <w:rPr>
                <w:sz w:val="20"/>
                <w:szCs w:val="20"/>
              </w:rPr>
              <w:t xml:space="preserve">Коробка разветвительная                             </w:t>
            </w:r>
          </w:p>
        </w:tc>
        <w:tc>
          <w:tcPr>
            <w:tcW w:w="3139" w:type="pct"/>
          </w:tcPr>
          <w:p w:rsidR="00B56F50" w:rsidP="00AE2FF7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AE2FF7">
              <w:rPr>
                <w:sz w:val="20"/>
                <w:szCs w:val="20"/>
              </w:rPr>
              <w:t xml:space="preserve">Тип проводки открытая.                                                                     </w:t>
            </w:r>
          </w:p>
          <w:p w:rsidR="00AE2FF7" w:rsidRPr="00AE2FF7" w:rsidP="00AE2FF7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AE2FF7">
              <w:rPr>
                <w:sz w:val="20"/>
                <w:szCs w:val="20"/>
              </w:rPr>
              <w:t xml:space="preserve">Количество вводов  6.  </w:t>
            </w:r>
          </w:p>
          <w:p w:rsidR="00B56F50" w:rsidP="00AE2FF7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AE2FF7">
              <w:rPr>
                <w:sz w:val="20"/>
                <w:szCs w:val="20"/>
              </w:rPr>
              <w:t xml:space="preserve">Габаритные размеры 94,6 x 94,6 x 44                                                                        </w:t>
            </w:r>
          </w:p>
          <w:p w:rsidR="00AE2FF7" w:rsidRPr="00AE2FF7" w:rsidP="00AE2FF7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AE2FF7">
              <w:rPr>
                <w:sz w:val="20"/>
                <w:szCs w:val="20"/>
              </w:rPr>
              <w:t>Степень защиты  не менее IP55.</w:t>
            </w:r>
          </w:p>
        </w:tc>
        <w:tc>
          <w:tcPr>
            <w:tcW w:w="416" w:type="pct"/>
          </w:tcPr>
          <w:p w:rsidR="00AE2FF7" w:rsidRPr="00AE2FF7" w:rsidP="00AE2FF7">
            <w:pPr>
              <w:jc w:val="center"/>
              <w:rPr>
                <w:sz w:val="20"/>
                <w:szCs w:val="20"/>
              </w:rPr>
            </w:pPr>
            <w:r w:rsidRPr="00AE2FF7">
              <w:rPr>
                <w:sz w:val="20"/>
                <w:szCs w:val="20"/>
              </w:rPr>
              <w:t>шт.</w:t>
            </w:r>
          </w:p>
        </w:tc>
        <w:tc>
          <w:tcPr>
            <w:tcW w:w="302" w:type="pct"/>
          </w:tcPr>
          <w:p w:rsidR="00AE2FF7" w:rsidRPr="00AE2FF7" w:rsidP="00AE2F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Tr="000D3CF2">
        <w:tblPrEx>
          <w:tblW w:w="5000" w:type="pct"/>
          <w:tblLayout w:type="fixed"/>
          <w:tblLook w:val="04A0"/>
        </w:tblPrEx>
        <w:tc>
          <w:tcPr>
            <w:tcW w:w="174" w:type="pct"/>
          </w:tcPr>
          <w:p w:rsidR="00AE2FF7" w:rsidRPr="00AE2FF7" w:rsidP="00AE2FF7">
            <w:pPr>
              <w:numPr>
                <w:ilvl w:val="0"/>
                <w:numId w:val="19"/>
              </w:numPr>
              <w:ind w:left="114" w:hanging="57"/>
              <w:contextualSpacing/>
              <w:rPr>
                <w:sz w:val="20"/>
                <w:szCs w:val="20"/>
              </w:rPr>
            </w:pPr>
          </w:p>
        </w:tc>
        <w:tc>
          <w:tcPr>
            <w:tcW w:w="969" w:type="pct"/>
          </w:tcPr>
          <w:p w:rsidR="00AE2FF7" w:rsidRPr="00AE2FF7" w:rsidP="00AE2FF7">
            <w:pPr>
              <w:rPr>
                <w:sz w:val="20"/>
                <w:szCs w:val="20"/>
              </w:rPr>
            </w:pPr>
            <w:r w:rsidRPr="00AE2FF7">
              <w:rPr>
                <w:sz w:val="20"/>
                <w:szCs w:val="20"/>
              </w:rPr>
              <w:t>Розетка накладная однопозиционная</w:t>
            </w:r>
          </w:p>
        </w:tc>
        <w:tc>
          <w:tcPr>
            <w:tcW w:w="3139" w:type="pct"/>
          </w:tcPr>
          <w:p w:rsidR="00AE2FF7" w:rsidRPr="00AE2FF7" w:rsidP="00AE2FF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r w:rsidRPr="00AE2FF7">
              <w:rPr>
                <w:sz w:val="20"/>
                <w:szCs w:val="20"/>
              </w:rPr>
              <w:t xml:space="preserve">Розетка (открытой установки) одноместная с заземлением и шторками, с изолирующей пластиной. </w:t>
            </w:r>
          </w:p>
          <w:p w:rsidR="00AE2FF7" w:rsidRPr="00AE2FF7" w:rsidP="00AE2FF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r w:rsidRPr="00AE2FF7">
              <w:rPr>
                <w:sz w:val="20"/>
                <w:szCs w:val="20"/>
              </w:rPr>
              <w:t xml:space="preserve">Для сетей 250 В, на ток не менее 16 А. </w:t>
            </w:r>
          </w:p>
          <w:p w:rsidR="00AE2FF7" w:rsidRPr="00AE2FF7" w:rsidP="00AE2FF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r w:rsidRPr="00AE2FF7">
              <w:rPr>
                <w:sz w:val="20"/>
                <w:szCs w:val="20"/>
              </w:rPr>
              <w:t>Корпус изделия выполнен из ABS-пластика.</w:t>
            </w:r>
          </w:p>
        </w:tc>
        <w:tc>
          <w:tcPr>
            <w:tcW w:w="416" w:type="pct"/>
          </w:tcPr>
          <w:p w:rsidR="00AE2FF7" w:rsidRPr="00AE2FF7" w:rsidP="00AE2FF7">
            <w:pPr>
              <w:jc w:val="center"/>
              <w:rPr>
                <w:sz w:val="20"/>
                <w:szCs w:val="20"/>
              </w:rPr>
            </w:pPr>
            <w:r w:rsidRPr="00AE2FF7">
              <w:rPr>
                <w:sz w:val="20"/>
                <w:szCs w:val="20"/>
              </w:rPr>
              <w:t>шт.</w:t>
            </w:r>
          </w:p>
        </w:tc>
        <w:tc>
          <w:tcPr>
            <w:tcW w:w="302" w:type="pct"/>
          </w:tcPr>
          <w:p w:rsidR="00AE2FF7" w:rsidRPr="00AE2FF7" w:rsidP="00AE2F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Tr="000D3CF2">
        <w:tblPrEx>
          <w:tblW w:w="5000" w:type="pct"/>
          <w:tblLayout w:type="fixed"/>
          <w:tblLook w:val="04A0"/>
        </w:tblPrEx>
        <w:tc>
          <w:tcPr>
            <w:tcW w:w="174" w:type="pct"/>
          </w:tcPr>
          <w:p w:rsidR="00AE2FF7" w:rsidRPr="00AE2FF7" w:rsidP="00AE2FF7">
            <w:pPr>
              <w:numPr>
                <w:ilvl w:val="0"/>
                <w:numId w:val="19"/>
              </w:numPr>
              <w:ind w:left="114" w:hanging="57"/>
              <w:contextualSpacing/>
              <w:rPr>
                <w:sz w:val="20"/>
                <w:szCs w:val="20"/>
              </w:rPr>
            </w:pPr>
          </w:p>
        </w:tc>
        <w:tc>
          <w:tcPr>
            <w:tcW w:w="969" w:type="pct"/>
          </w:tcPr>
          <w:p w:rsidR="00AE2FF7" w:rsidRPr="00AE2FF7" w:rsidP="00AE2FF7">
            <w:pPr>
              <w:rPr>
                <w:sz w:val="20"/>
                <w:szCs w:val="20"/>
              </w:rPr>
            </w:pPr>
            <w:r w:rsidRPr="00AE2FF7">
              <w:rPr>
                <w:sz w:val="20"/>
                <w:szCs w:val="20"/>
              </w:rPr>
              <w:t>Вилка электрическая</w:t>
            </w:r>
          </w:p>
        </w:tc>
        <w:tc>
          <w:tcPr>
            <w:tcW w:w="3139" w:type="pct"/>
          </w:tcPr>
          <w:p w:rsidR="00AE2FF7" w:rsidRPr="00AE2FF7" w:rsidP="00AE2FF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r w:rsidRPr="00AE2FF7">
              <w:rPr>
                <w:sz w:val="20"/>
                <w:szCs w:val="20"/>
              </w:rPr>
              <w:t>Номинальный ток не менее 16 А</w:t>
            </w:r>
          </w:p>
          <w:p w:rsidR="00AE2FF7" w:rsidRPr="00AE2FF7" w:rsidP="00AE2FF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r w:rsidRPr="00AE2FF7">
              <w:rPr>
                <w:sz w:val="20"/>
                <w:szCs w:val="20"/>
              </w:rPr>
              <w:t>Напряжение 220 В</w:t>
            </w:r>
          </w:p>
          <w:p w:rsidR="00AE2FF7" w:rsidRPr="00AE2FF7" w:rsidP="00AE2FF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r w:rsidRPr="00AE2FF7">
              <w:rPr>
                <w:sz w:val="20"/>
                <w:szCs w:val="20"/>
              </w:rPr>
              <w:t>Материал изделия - Пластик</w:t>
            </w:r>
          </w:p>
          <w:p w:rsidR="00AE2FF7" w:rsidRPr="00AE2FF7" w:rsidP="00AE2FF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r w:rsidRPr="00AE2FF7">
              <w:rPr>
                <w:sz w:val="20"/>
                <w:szCs w:val="20"/>
              </w:rPr>
              <w:t>Заземление - требуется</w:t>
            </w:r>
          </w:p>
        </w:tc>
        <w:tc>
          <w:tcPr>
            <w:tcW w:w="416" w:type="pct"/>
          </w:tcPr>
          <w:p w:rsidR="00AE2FF7" w:rsidRPr="00AE2FF7" w:rsidP="00AE2FF7">
            <w:pPr>
              <w:jc w:val="center"/>
              <w:rPr>
                <w:sz w:val="20"/>
                <w:szCs w:val="20"/>
              </w:rPr>
            </w:pPr>
            <w:r w:rsidRPr="00AE2FF7">
              <w:rPr>
                <w:sz w:val="20"/>
                <w:szCs w:val="20"/>
              </w:rPr>
              <w:t>шт.</w:t>
            </w:r>
          </w:p>
        </w:tc>
        <w:tc>
          <w:tcPr>
            <w:tcW w:w="302" w:type="pct"/>
          </w:tcPr>
          <w:p w:rsidR="00AE2FF7" w:rsidRPr="00AE2FF7" w:rsidP="00AE2F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</w:tbl>
    <w:p w:rsidR="006568D6" w:rsidRPr="0001581F" w:rsidP="0067568D"/>
    <w:p w:rsidR="006568D6">
      <w:pPr>
        <w:spacing w:after="160" w:line="259" w:lineRule="auto"/>
      </w:pPr>
      <w:r>
        <w:br w:type="page"/>
      </w:r>
    </w:p>
    <w:p w:rsidR="00966033" w:rsidRPr="0001581F" w:rsidP="00966033">
      <w:pPr>
        <w:keepNext/>
        <w:keepLines/>
        <w:widowControl w:val="0"/>
        <w:suppressLineNumbers/>
        <w:tabs>
          <w:tab w:val="left" w:pos="2805"/>
          <w:tab w:val="center" w:pos="4960"/>
        </w:tabs>
        <w:suppressAutoHyphens/>
        <w:jc w:val="right"/>
      </w:pPr>
      <w:r w:rsidRPr="0001581F">
        <w:t xml:space="preserve">Приложение № </w:t>
      </w:r>
      <w:r w:rsidR="002443E2">
        <w:t>2</w:t>
      </w:r>
    </w:p>
    <w:p w:rsidR="00966033" w:rsidRPr="0001581F" w:rsidP="00966033">
      <w:pPr>
        <w:keepNext/>
        <w:keepLines/>
        <w:widowControl w:val="0"/>
        <w:suppressLineNumbers/>
        <w:tabs>
          <w:tab w:val="left" w:pos="2805"/>
          <w:tab w:val="center" w:pos="4960"/>
        </w:tabs>
        <w:suppressAutoHyphens/>
        <w:jc w:val="right"/>
      </w:pPr>
      <w:r w:rsidRPr="0001581F">
        <w:t>к Техническому заданию</w:t>
      </w:r>
    </w:p>
    <w:p w:rsidR="00966033" w:rsidRPr="0001581F" w:rsidP="00966033">
      <w:pPr>
        <w:autoSpaceDE w:val="0"/>
        <w:autoSpaceDN w:val="0"/>
        <w:adjustRightInd w:val="0"/>
        <w:jc w:val="center"/>
        <w:outlineLvl w:val="1"/>
      </w:pPr>
    </w:p>
    <w:p w:rsidR="00966033" w:rsidRPr="0001581F" w:rsidP="00966033">
      <w:pPr>
        <w:autoSpaceDE w:val="0"/>
        <w:autoSpaceDN w:val="0"/>
        <w:adjustRightInd w:val="0"/>
        <w:jc w:val="center"/>
        <w:outlineLvl w:val="1"/>
      </w:pPr>
    </w:p>
    <w:p w:rsidR="00966033" w:rsidRPr="0001581F" w:rsidP="00966033">
      <w:pPr>
        <w:autoSpaceDE w:val="0"/>
        <w:autoSpaceDN w:val="0"/>
        <w:adjustRightInd w:val="0"/>
        <w:jc w:val="center"/>
        <w:outlineLvl w:val="1"/>
      </w:pPr>
      <w:r w:rsidRPr="0001581F">
        <w:t>Форма</w:t>
      </w:r>
    </w:p>
    <w:p w:rsidR="00966033" w:rsidRPr="0001581F" w:rsidP="00966033">
      <w:pPr>
        <w:autoSpaceDE w:val="0"/>
        <w:autoSpaceDN w:val="0"/>
        <w:adjustRightInd w:val="0"/>
        <w:jc w:val="center"/>
      </w:pPr>
      <w:bookmarkStart w:id="1" w:name="Par1021"/>
      <w:bookmarkEnd w:id="1"/>
      <w:r w:rsidRPr="0001581F">
        <w:t>График выполнени</w:t>
      </w:r>
      <w:r w:rsidRPr="0001581F" w:rsidR="002E70AA">
        <w:t>я</w:t>
      </w:r>
      <w:r w:rsidRPr="0001581F">
        <w:t xml:space="preserve"> работ</w:t>
      </w:r>
    </w:p>
    <w:p w:rsidR="00966033" w:rsidRPr="0001581F" w:rsidP="00966033">
      <w:pPr>
        <w:autoSpaceDE w:val="0"/>
        <w:autoSpaceDN w:val="0"/>
        <w:adjustRightInd w:val="0"/>
        <w:ind w:firstLine="540"/>
      </w:pPr>
    </w:p>
    <w:tbl>
      <w:tblPr>
        <w:tblStyle w:val="TableNormal"/>
        <w:tblpPr w:leftFromText="180" w:rightFromText="180" w:vertAnchor="text" w:horzAnchor="page" w:tblpX="347" w:tblpY="171"/>
        <w:tblW w:w="10910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67"/>
        <w:gridCol w:w="850"/>
        <w:gridCol w:w="3402"/>
        <w:gridCol w:w="988"/>
        <w:gridCol w:w="2410"/>
        <w:gridCol w:w="1984"/>
        <w:gridCol w:w="709"/>
      </w:tblGrid>
      <w:tr w:rsidTr="00EC3129">
        <w:tblPrEx>
          <w:tblW w:w="10910" w:type="dxa"/>
          <w:tblLayout w:type="fixed"/>
          <w:tblCellMar>
            <w:left w:w="75" w:type="dxa"/>
            <w:right w:w="75" w:type="dxa"/>
          </w:tblCellMar>
          <w:tblLook w:val="0000"/>
        </w:tblPrEx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129" w:rsidRPr="0001581F" w:rsidP="00EC3129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1581F">
              <w:rPr>
                <w:sz w:val="20"/>
              </w:rPr>
              <w:t>№</w:t>
            </w:r>
          </w:p>
          <w:p w:rsidR="00EC3129" w:rsidRPr="0001581F" w:rsidP="00EC3129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1581F">
              <w:rPr>
                <w:sz w:val="20"/>
              </w:rPr>
              <w:t>п/п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129" w:rsidRPr="0001581F" w:rsidP="00EC3129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1581F">
              <w:rPr>
                <w:sz w:val="20"/>
              </w:rPr>
              <w:t>Дата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129" w:rsidRPr="0001581F" w:rsidP="00EC3129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1581F">
              <w:rPr>
                <w:sz w:val="20"/>
              </w:rPr>
              <w:t>Наименование выполняемых работ, поставляемого оборудования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129" w:rsidRPr="0001581F" w:rsidP="00EC3129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1581F">
              <w:rPr>
                <w:sz w:val="20"/>
              </w:rPr>
              <w:t>Кол-во (объем)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129" w:rsidRPr="0001581F" w:rsidP="00EC3129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1581F">
              <w:rPr>
                <w:sz w:val="20"/>
              </w:rPr>
              <w:t xml:space="preserve">Срок </w:t>
            </w:r>
          </w:p>
          <w:p w:rsidR="00EC3129" w:rsidRPr="0001581F" w:rsidP="00EC3129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1581F">
              <w:rPr>
                <w:sz w:val="20"/>
              </w:rPr>
              <w:t>выполнения работ, поставки материалов и оборудования, дней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129" w:rsidRPr="0001581F" w:rsidP="00EC3129">
            <w:pPr>
              <w:rPr>
                <w:sz w:val="20"/>
              </w:rPr>
            </w:pPr>
            <w:r w:rsidRPr="0001581F">
              <w:rPr>
                <w:sz w:val="20"/>
              </w:rPr>
              <w:t>Требуемое количество рабочих на объекте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129" w:rsidRPr="0001581F" w:rsidP="00EC3129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1581F">
              <w:rPr>
                <w:sz w:val="20"/>
              </w:rPr>
              <w:t>Примечание</w:t>
            </w:r>
          </w:p>
        </w:tc>
      </w:tr>
      <w:tr w:rsidTr="00EC3129">
        <w:tblPrEx>
          <w:tblW w:w="10910" w:type="dxa"/>
          <w:tblLayout w:type="fixed"/>
          <w:tblCellMar>
            <w:left w:w="75" w:type="dxa"/>
            <w:right w:w="75" w:type="dxa"/>
          </w:tblCellMar>
          <w:tblLook w:val="0000"/>
        </w:tblPrEx>
        <w:trPr>
          <w:trHeight w:val="567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129" w:rsidRPr="0001581F" w:rsidP="00EC3129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129" w:rsidRPr="0001581F" w:rsidP="00EC3129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129" w:rsidRPr="0001581F" w:rsidP="00EC3129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129" w:rsidRPr="0001581F" w:rsidP="00EC3129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129" w:rsidRPr="0001581F" w:rsidP="00EC3129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129" w:rsidRPr="0001581F" w:rsidP="00EC3129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129" w:rsidRPr="0001581F" w:rsidP="00EC3129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Tr="00EC3129">
        <w:tblPrEx>
          <w:tblW w:w="10910" w:type="dxa"/>
          <w:tblLayout w:type="fixed"/>
          <w:tblCellMar>
            <w:left w:w="75" w:type="dxa"/>
            <w:right w:w="75" w:type="dxa"/>
          </w:tblCellMar>
          <w:tblLook w:val="0000"/>
        </w:tblPrEx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129" w:rsidRPr="0001581F" w:rsidP="00EC3129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129" w:rsidRPr="0001581F" w:rsidP="00EC3129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129" w:rsidRPr="0001581F" w:rsidP="00EC3129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129" w:rsidRPr="0001581F" w:rsidP="00EC3129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129" w:rsidRPr="0001581F" w:rsidP="00EC3129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129" w:rsidRPr="0001581F" w:rsidP="00EC3129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129" w:rsidRPr="0001581F" w:rsidP="00EC3129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Tr="00EC3129">
        <w:tblPrEx>
          <w:tblW w:w="10910" w:type="dxa"/>
          <w:tblLayout w:type="fixed"/>
          <w:tblCellMar>
            <w:left w:w="75" w:type="dxa"/>
            <w:right w:w="75" w:type="dxa"/>
          </w:tblCellMar>
          <w:tblLook w:val="0000"/>
        </w:tblPrEx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129" w:rsidRPr="0001581F" w:rsidP="00EC3129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129" w:rsidRPr="0001581F" w:rsidP="00EC3129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129" w:rsidRPr="0001581F" w:rsidP="00EC3129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129" w:rsidRPr="0001581F" w:rsidP="00EC3129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129" w:rsidRPr="0001581F" w:rsidP="00EC3129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129" w:rsidRPr="0001581F" w:rsidP="00EC3129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129" w:rsidRPr="0001581F" w:rsidP="00EC3129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Tr="00EC3129">
        <w:tblPrEx>
          <w:tblW w:w="10910" w:type="dxa"/>
          <w:tblLayout w:type="fixed"/>
          <w:tblCellMar>
            <w:left w:w="75" w:type="dxa"/>
            <w:right w:w="75" w:type="dxa"/>
          </w:tblCellMar>
          <w:tblLook w:val="0000"/>
        </w:tblPrEx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129" w:rsidRPr="0001581F" w:rsidP="00EC3129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129" w:rsidRPr="0001581F" w:rsidP="00EC3129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129" w:rsidRPr="0001581F" w:rsidP="00EC3129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129" w:rsidRPr="0001581F" w:rsidP="00EC3129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129" w:rsidRPr="0001581F" w:rsidP="00EC3129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129" w:rsidRPr="0001581F" w:rsidP="00EC3129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129" w:rsidRPr="0001581F" w:rsidP="00EC3129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Tr="00EC3129">
        <w:tblPrEx>
          <w:tblW w:w="10910" w:type="dxa"/>
          <w:tblLayout w:type="fixed"/>
          <w:tblCellMar>
            <w:left w:w="75" w:type="dxa"/>
            <w:right w:w="75" w:type="dxa"/>
          </w:tblCellMar>
          <w:tblLook w:val="0000"/>
        </w:tblPrEx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129" w:rsidRPr="0001581F" w:rsidP="00EC3129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129" w:rsidRPr="0001581F" w:rsidP="00EC3129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129" w:rsidRPr="0001581F" w:rsidP="00EC3129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129" w:rsidRPr="0001581F" w:rsidP="00EC3129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129" w:rsidRPr="0001581F" w:rsidP="00EC3129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129" w:rsidRPr="0001581F" w:rsidP="00EC3129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129" w:rsidRPr="0001581F" w:rsidP="00EC3129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</w:tbl>
    <w:p w:rsidR="00966033" w:rsidRPr="0001581F" w:rsidP="00966033">
      <w:pPr>
        <w:autoSpaceDE w:val="0"/>
        <w:autoSpaceDN w:val="0"/>
        <w:adjustRightInd w:val="0"/>
        <w:ind w:firstLine="540"/>
      </w:pPr>
    </w:p>
    <w:p w:rsidR="00966033" w:rsidRPr="0001581F" w:rsidP="00966033"/>
    <w:p w:rsidR="00966033" w:rsidRPr="0001581F" w:rsidP="00966033"/>
    <w:p w:rsidR="00966033" w:rsidRPr="0001581F" w:rsidP="00966033"/>
    <w:p w:rsidR="008A2477" w:rsidRPr="0001581F" w:rsidP="00966033"/>
    <w:p w:rsidR="00966033" w:rsidRPr="0001581F" w:rsidP="00966033">
      <w:pPr>
        <w:ind w:firstLine="708"/>
      </w:pPr>
      <w:r>
        <w:t>Заказчик: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1581F">
        <w:t>Подрядчик:</w:t>
      </w:r>
    </w:p>
    <w:p w:rsidR="00EC3129" w:rsidP="00966033">
      <w:pPr>
        <w:ind w:firstLine="708"/>
      </w:pPr>
      <w:r>
        <w:t xml:space="preserve">                                                                                         </w:t>
      </w:r>
    </w:p>
    <w:p w:rsidR="00966033" w:rsidP="00EC3129">
      <w:r>
        <w:t xml:space="preserve">  </w:t>
      </w:r>
      <w:r w:rsidRPr="0001581F">
        <w:t>_______________ /____</w:t>
      </w:r>
      <w:r>
        <w:t xml:space="preserve">______                                            </w:t>
      </w:r>
      <w:r w:rsidRPr="0001581F">
        <w:t>_______________ /_____________/</w:t>
      </w:r>
    </w:p>
    <w:p w:rsidR="00EC3129" w:rsidRPr="0001581F" w:rsidP="00966033">
      <w:pPr>
        <w:ind w:firstLine="708"/>
      </w:pPr>
    </w:p>
    <w:p w:rsidR="00966033" w:rsidRPr="0001581F" w:rsidP="00966033"/>
    <w:p w:rsidR="00966033" w:rsidRPr="0001581F" w:rsidP="00EC3129">
      <w:r w:rsidRPr="0001581F">
        <w:t>«___» ______ 20</w:t>
      </w:r>
      <w:r w:rsidRPr="0001581F" w:rsidR="008A2477">
        <w:t>21</w:t>
      </w:r>
      <w:r w:rsidR="00EC3129">
        <w:t xml:space="preserve"> г.</w:t>
      </w:r>
      <w:r w:rsidR="00EC3129">
        <w:tab/>
      </w:r>
      <w:r w:rsidR="00EC3129">
        <w:tab/>
      </w:r>
      <w:r w:rsidR="00EC3129">
        <w:tab/>
      </w:r>
      <w:r w:rsidR="00EC3129">
        <w:tab/>
      </w:r>
      <w:r w:rsidR="00EC3129">
        <w:tab/>
      </w:r>
      <w:r w:rsidR="00EC3129">
        <w:tab/>
      </w:r>
      <w:r w:rsidRPr="0001581F">
        <w:t>«___» ______ 20</w:t>
      </w:r>
      <w:r w:rsidRPr="0001581F" w:rsidR="008A2477">
        <w:t>21</w:t>
      </w:r>
      <w:r w:rsidRPr="0001581F">
        <w:t xml:space="preserve"> г.</w:t>
      </w:r>
    </w:p>
    <w:p w:rsidR="007E1740" w:rsidP="00640F21">
      <w:pPr>
        <w:ind w:firstLine="708"/>
        <w:rPr>
          <w:b/>
          <w:bCs/>
        </w:rPr>
      </w:pPr>
      <w:r>
        <w:t>М.П.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40F21">
        <w:tab/>
        <w:t>М.П</w:t>
      </w:r>
    </w:p>
    <w:p w:rsidR="00481953" w:rsidP="007E1740">
      <w:pPr>
        <w:tabs>
          <w:tab w:val="left" w:pos="3828"/>
        </w:tabs>
        <w:ind w:right="57"/>
        <w:jc w:val="both"/>
        <w:rPr>
          <w:b/>
          <w:bCs/>
        </w:rPr>
      </w:pPr>
    </w:p>
    <w:p w:rsidR="00481953" w:rsidP="007E1740">
      <w:pPr>
        <w:tabs>
          <w:tab w:val="left" w:pos="3828"/>
        </w:tabs>
        <w:ind w:right="57"/>
        <w:jc w:val="both"/>
        <w:rPr>
          <w:b/>
          <w:bCs/>
        </w:rPr>
      </w:pPr>
    </w:p>
    <w:p w:rsidR="00481953" w:rsidP="007E1740">
      <w:pPr>
        <w:tabs>
          <w:tab w:val="left" w:pos="3828"/>
        </w:tabs>
        <w:ind w:right="57"/>
        <w:jc w:val="both"/>
        <w:rPr>
          <w:b/>
          <w:bCs/>
        </w:rPr>
      </w:pPr>
    </w:p>
    <w:p w:rsidR="00481953" w:rsidP="007E1740">
      <w:pPr>
        <w:tabs>
          <w:tab w:val="left" w:pos="3828"/>
        </w:tabs>
        <w:ind w:right="57"/>
        <w:jc w:val="both"/>
        <w:rPr>
          <w:b/>
          <w:bCs/>
        </w:rPr>
      </w:pPr>
    </w:p>
    <w:p w:rsidR="00481953" w:rsidRPr="00481953" w:rsidP="002443E2">
      <w:pPr>
        <w:widowControl w:val="0"/>
        <w:autoSpaceDE w:val="0"/>
        <w:autoSpaceDN w:val="0"/>
        <w:rPr>
          <w:lang w:bidi="ru-RU"/>
        </w:rPr>
      </w:pPr>
    </w:p>
    <w:sectPr w:rsidSect="00481953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0000000000000000000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3A4D" w:rsidRPr="007A3A4D">
    <w:pPr>
      <w:pStyle w:val="Footer"/>
      <w:jc w:val="right"/>
      <w:rPr>
        <w:sz w:val="20"/>
        <w:szCs w:val="20"/>
      </w:rPr>
    </w:pPr>
    <w:r w:rsidRPr="007A3A4D">
      <w:rPr>
        <w:sz w:val="20"/>
        <w:szCs w:val="20"/>
      </w:rPr>
      <w:fldChar w:fldCharType="begin"/>
    </w:r>
    <w:r w:rsidRPr="007A3A4D">
      <w:rPr>
        <w:sz w:val="20"/>
        <w:szCs w:val="20"/>
      </w:rPr>
      <w:instrText>PAGE   \* MERGEFORMAT</w:instrText>
    </w:r>
    <w:r w:rsidRPr="007A3A4D">
      <w:rPr>
        <w:sz w:val="20"/>
        <w:szCs w:val="20"/>
      </w:rPr>
      <w:fldChar w:fldCharType="separate"/>
    </w:r>
    <w:r w:rsidR="00BB42A4">
      <w:rPr>
        <w:noProof/>
        <w:sz w:val="20"/>
        <w:szCs w:val="20"/>
      </w:rPr>
      <w:t>2</w:t>
    </w:r>
    <w:r w:rsidRPr="007A3A4D">
      <w:rPr>
        <w:sz w:val="20"/>
        <w:szCs w:val="20"/>
      </w:rPr>
      <w:fldChar w:fldCharType="end"/>
    </w:r>
  </w:p>
  <w:p w:rsidR="007A3A4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70858"/>
    <w:multiLevelType w:val="hybridMultilevel"/>
    <w:tmpl w:val="829E5C1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602814"/>
    <w:multiLevelType w:val="hybridMultilevel"/>
    <w:tmpl w:val="0F2692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624547"/>
    <w:multiLevelType w:val="hybridMultilevel"/>
    <w:tmpl w:val="952C4E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6B0831"/>
    <w:multiLevelType w:val="hybridMultilevel"/>
    <w:tmpl w:val="C0DC475C"/>
    <w:lvl w:ilvl="0">
      <w:start w:val="1"/>
      <w:numFmt w:val="decimal"/>
      <w:lvlText w:val="%1."/>
      <w:lvlJc w:val="left"/>
      <w:pPr>
        <w:ind w:left="786" w:hanging="360"/>
      </w:pPr>
    </w:lvl>
    <w:lvl w:ilvl="1" w:tentative="1">
      <w:start w:val="1"/>
      <w:numFmt w:val="lowerLetter"/>
      <w:lvlText w:val="%2."/>
      <w:lvlJc w:val="left"/>
      <w:pPr>
        <w:ind w:left="1364" w:hanging="360"/>
      </w:pPr>
    </w:lvl>
    <w:lvl w:ilvl="2" w:tentative="1">
      <w:start w:val="1"/>
      <w:numFmt w:val="lowerRoman"/>
      <w:lvlText w:val="%3."/>
      <w:lvlJc w:val="right"/>
      <w:pPr>
        <w:ind w:left="2084" w:hanging="180"/>
      </w:pPr>
    </w:lvl>
    <w:lvl w:ilvl="3" w:tentative="1">
      <w:start w:val="1"/>
      <w:numFmt w:val="decimal"/>
      <w:lvlText w:val="%4."/>
      <w:lvlJc w:val="left"/>
      <w:pPr>
        <w:ind w:left="2804" w:hanging="360"/>
      </w:pPr>
    </w:lvl>
    <w:lvl w:ilvl="4" w:tentative="1">
      <w:start w:val="1"/>
      <w:numFmt w:val="lowerLetter"/>
      <w:lvlText w:val="%5."/>
      <w:lvlJc w:val="left"/>
      <w:pPr>
        <w:ind w:left="3524" w:hanging="360"/>
      </w:pPr>
    </w:lvl>
    <w:lvl w:ilvl="5" w:tentative="1">
      <w:start w:val="1"/>
      <w:numFmt w:val="lowerRoman"/>
      <w:lvlText w:val="%6."/>
      <w:lvlJc w:val="right"/>
      <w:pPr>
        <w:ind w:left="4244" w:hanging="180"/>
      </w:pPr>
    </w:lvl>
    <w:lvl w:ilvl="6" w:tentative="1">
      <w:start w:val="1"/>
      <w:numFmt w:val="decimal"/>
      <w:lvlText w:val="%7."/>
      <w:lvlJc w:val="left"/>
      <w:pPr>
        <w:ind w:left="4964" w:hanging="360"/>
      </w:pPr>
    </w:lvl>
    <w:lvl w:ilvl="7" w:tentative="1">
      <w:start w:val="1"/>
      <w:numFmt w:val="lowerLetter"/>
      <w:lvlText w:val="%8."/>
      <w:lvlJc w:val="left"/>
      <w:pPr>
        <w:ind w:left="5684" w:hanging="360"/>
      </w:pPr>
    </w:lvl>
    <w:lvl w:ilvl="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9EF1311"/>
    <w:multiLevelType w:val="hybridMultilevel"/>
    <w:tmpl w:val="2C0E6254"/>
    <w:lvl w:ilvl="0">
      <w:start w:val="1"/>
      <w:numFmt w:val="decimal"/>
      <w:lvlText w:val="5.1.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503338"/>
    <w:multiLevelType w:val="hybridMultilevel"/>
    <w:tmpl w:val="4B6015D4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1671F7A"/>
    <w:multiLevelType w:val="hybridMultilevel"/>
    <w:tmpl w:val="482A02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8B789F"/>
    <w:multiLevelType w:val="multilevel"/>
    <w:tmpl w:val="1146057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8">
    <w:nsid w:val="23FF1DFB"/>
    <w:multiLevelType w:val="hybridMultilevel"/>
    <w:tmpl w:val="E3245E9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960590F"/>
    <w:multiLevelType w:val="hybridMultilevel"/>
    <w:tmpl w:val="7F9295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D72134"/>
    <w:multiLevelType w:val="hybridMultilevel"/>
    <w:tmpl w:val="F5D0E936"/>
    <w:lvl w:ilvl="0">
      <w:start w:val="9"/>
      <w:numFmt w:val="decimal"/>
      <w:lvlText w:val="%1."/>
      <w:lvlJc w:val="left"/>
      <w:pPr>
        <w:ind w:left="644" w:hanging="360"/>
      </w:pPr>
      <w:rPr>
        <w:rFonts w:hint="default"/>
        <w:b/>
        <w:sz w:val="28"/>
      </w:rPr>
    </w:lvl>
    <w:lvl w:ilvl="1" w:tentative="1">
      <w:start w:val="1"/>
      <w:numFmt w:val="lowerLetter"/>
      <w:lvlText w:val="%2."/>
      <w:lvlJc w:val="left"/>
      <w:pPr>
        <w:ind w:left="1364" w:hanging="360"/>
      </w:pPr>
    </w:lvl>
    <w:lvl w:ilvl="2" w:tentative="1">
      <w:start w:val="1"/>
      <w:numFmt w:val="lowerRoman"/>
      <w:lvlText w:val="%3."/>
      <w:lvlJc w:val="right"/>
      <w:pPr>
        <w:ind w:left="2084" w:hanging="180"/>
      </w:pPr>
    </w:lvl>
    <w:lvl w:ilvl="3" w:tentative="1">
      <w:start w:val="1"/>
      <w:numFmt w:val="decimal"/>
      <w:lvlText w:val="%4."/>
      <w:lvlJc w:val="left"/>
      <w:pPr>
        <w:ind w:left="2804" w:hanging="360"/>
      </w:pPr>
    </w:lvl>
    <w:lvl w:ilvl="4" w:tentative="1">
      <w:start w:val="1"/>
      <w:numFmt w:val="lowerLetter"/>
      <w:lvlText w:val="%5."/>
      <w:lvlJc w:val="left"/>
      <w:pPr>
        <w:ind w:left="3524" w:hanging="360"/>
      </w:pPr>
    </w:lvl>
    <w:lvl w:ilvl="5" w:tentative="1">
      <w:start w:val="1"/>
      <w:numFmt w:val="lowerRoman"/>
      <w:lvlText w:val="%6."/>
      <w:lvlJc w:val="right"/>
      <w:pPr>
        <w:ind w:left="4244" w:hanging="180"/>
      </w:pPr>
    </w:lvl>
    <w:lvl w:ilvl="6" w:tentative="1">
      <w:start w:val="1"/>
      <w:numFmt w:val="decimal"/>
      <w:lvlText w:val="%7."/>
      <w:lvlJc w:val="left"/>
      <w:pPr>
        <w:ind w:left="4964" w:hanging="360"/>
      </w:pPr>
    </w:lvl>
    <w:lvl w:ilvl="7" w:tentative="1">
      <w:start w:val="1"/>
      <w:numFmt w:val="lowerLetter"/>
      <w:lvlText w:val="%8."/>
      <w:lvlJc w:val="left"/>
      <w:pPr>
        <w:ind w:left="5684" w:hanging="360"/>
      </w:pPr>
    </w:lvl>
    <w:lvl w:ilvl="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3A3C619D"/>
    <w:multiLevelType w:val="hybridMultilevel"/>
    <w:tmpl w:val="72E055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674D3B"/>
    <w:multiLevelType w:val="hybridMultilevel"/>
    <w:tmpl w:val="CA62B8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2313CA"/>
    <w:multiLevelType w:val="multilevel"/>
    <w:tmpl w:val="B65C583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abstractNum w:abstractNumId="14">
    <w:nsid w:val="4EBF2883"/>
    <w:multiLevelType w:val="hybridMultilevel"/>
    <w:tmpl w:val="E0828B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40149E"/>
    <w:multiLevelType w:val="hybridMultilevel"/>
    <w:tmpl w:val="4E8A8C74"/>
    <w:lvl w:ilvl="0">
      <w:start w:val="3"/>
      <w:numFmt w:val="decimal"/>
      <w:lvlText w:val="%1"/>
      <w:lvlJc w:val="left"/>
      <w:pPr>
        <w:ind w:left="92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59542B5A"/>
    <w:multiLevelType w:val="hybridMultilevel"/>
    <w:tmpl w:val="BA888CCE"/>
    <w:lvl w:ilvl="0">
      <w:start w:val="1"/>
      <w:numFmt w:val="decimal"/>
      <w:lvlText w:val="%1."/>
      <w:lvlJc w:val="left"/>
      <w:pPr>
        <w:ind w:left="987" w:hanging="4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6666332E"/>
    <w:multiLevelType w:val="hybridMultilevel"/>
    <w:tmpl w:val="89B44CD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DDF60B7"/>
    <w:multiLevelType w:val="hybridMultilevel"/>
    <w:tmpl w:val="5732B0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C407F6"/>
    <w:multiLevelType w:val="multilevel"/>
    <w:tmpl w:val="5FD603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isLgl/>
      <w:lvlText w:val="%2."/>
      <w:lvlJc w:val="left"/>
      <w:pPr>
        <w:ind w:left="704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num w:numId="1">
    <w:abstractNumId w:val="18"/>
  </w:num>
  <w:num w:numId="2">
    <w:abstractNumId w:val="19"/>
  </w:num>
  <w:num w:numId="3">
    <w:abstractNumId w:val="12"/>
  </w:num>
  <w:num w:numId="4">
    <w:abstractNumId w:val="6"/>
  </w:num>
  <w:num w:numId="5">
    <w:abstractNumId w:val="11"/>
  </w:num>
  <w:num w:numId="6">
    <w:abstractNumId w:val="7"/>
  </w:num>
  <w:num w:numId="7">
    <w:abstractNumId w:val="13"/>
  </w:num>
  <w:num w:numId="8">
    <w:abstractNumId w:val="8"/>
  </w:num>
  <w:num w:numId="9">
    <w:abstractNumId w:val="1"/>
  </w:num>
  <w:num w:numId="10">
    <w:abstractNumId w:val="10"/>
  </w:num>
  <w:num w:numId="11">
    <w:abstractNumId w:val="4"/>
  </w:num>
  <w:num w:numId="12">
    <w:abstractNumId w:val="15"/>
  </w:num>
  <w:num w:numId="13">
    <w:abstractNumId w:val="16"/>
  </w:num>
  <w:num w:numId="14">
    <w:abstractNumId w:val="5"/>
  </w:num>
  <w:num w:numId="15">
    <w:abstractNumId w:val="14"/>
  </w:num>
  <w:num w:numId="16">
    <w:abstractNumId w:val="2"/>
  </w:num>
  <w:num w:numId="17">
    <w:abstractNumId w:val="17"/>
  </w:num>
  <w:num w:numId="18">
    <w:abstractNumId w:val="9"/>
  </w:num>
  <w:num w:numId="19">
    <w:abstractNumId w:val="3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045C"/>
    <w:rsid w:val="0001581F"/>
    <w:rsid w:val="00021F51"/>
    <w:rsid w:val="00046272"/>
    <w:rsid w:val="00055C88"/>
    <w:rsid w:val="0005771F"/>
    <w:rsid w:val="0006651C"/>
    <w:rsid w:val="00075EE3"/>
    <w:rsid w:val="000768B5"/>
    <w:rsid w:val="00091B57"/>
    <w:rsid w:val="0009634E"/>
    <w:rsid w:val="000A60DC"/>
    <w:rsid w:val="000C662B"/>
    <w:rsid w:val="000D1FE7"/>
    <w:rsid w:val="000D3CF2"/>
    <w:rsid w:val="000D640D"/>
    <w:rsid w:val="000E626C"/>
    <w:rsid w:val="00105E9C"/>
    <w:rsid w:val="00107460"/>
    <w:rsid w:val="00113EFC"/>
    <w:rsid w:val="00115F44"/>
    <w:rsid w:val="00122265"/>
    <w:rsid w:val="00137256"/>
    <w:rsid w:val="00140979"/>
    <w:rsid w:val="0014295B"/>
    <w:rsid w:val="00146055"/>
    <w:rsid w:val="00147853"/>
    <w:rsid w:val="00150077"/>
    <w:rsid w:val="00163BFF"/>
    <w:rsid w:val="001656AD"/>
    <w:rsid w:val="00170B8F"/>
    <w:rsid w:val="001718F2"/>
    <w:rsid w:val="00197740"/>
    <w:rsid w:val="001A05D1"/>
    <w:rsid w:val="001A5111"/>
    <w:rsid w:val="001B590A"/>
    <w:rsid w:val="001C7456"/>
    <w:rsid w:val="001E0313"/>
    <w:rsid w:val="00203BBB"/>
    <w:rsid w:val="00207A22"/>
    <w:rsid w:val="00212149"/>
    <w:rsid w:val="00212F18"/>
    <w:rsid w:val="00221329"/>
    <w:rsid w:val="00223DA0"/>
    <w:rsid w:val="00223E72"/>
    <w:rsid w:val="002372B3"/>
    <w:rsid w:val="002443E2"/>
    <w:rsid w:val="00244B68"/>
    <w:rsid w:val="002504F3"/>
    <w:rsid w:val="00252BA8"/>
    <w:rsid w:val="002544E8"/>
    <w:rsid w:val="00271F25"/>
    <w:rsid w:val="00275311"/>
    <w:rsid w:val="00286CE8"/>
    <w:rsid w:val="00286D18"/>
    <w:rsid w:val="00295E49"/>
    <w:rsid w:val="002978F1"/>
    <w:rsid w:val="002A17A9"/>
    <w:rsid w:val="002A29C8"/>
    <w:rsid w:val="002A5CDF"/>
    <w:rsid w:val="002B03AC"/>
    <w:rsid w:val="002E3AAC"/>
    <w:rsid w:val="002E70AA"/>
    <w:rsid w:val="002F0221"/>
    <w:rsid w:val="002F30F7"/>
    <w:rsid w:val="00301194"/>
    <w:rsid w:val="00317766"/>
    <w:rsid w:val="0031795E"/>
    <w:rsid w:val="00341659"/>
    <w:rsid w:val="00343A0F"/>
    <w:rsid w:val="003542BB"/>
    <w:rsid w:val="0036223A"/>
    <w:rsid w:val="00367118"/>
    <w:rsid w:val="003779FD"/>
    <w:rsid w:val="00384FB9"/>
    <w:rsid w:val="0038632A"/>
    <w:rsid w:val="00391F18"/>
    <w:rsid w:val="00393EFD"/>
    <w:rsid w:val="003A1ED8"/>
    <w:rsid w:val="003A59F1"/>
    <w:rsid w:val="003A6B27"/>
    <w:rsid w:val="003D4B0B"/>
    <w:rsid w:val="003F7A22"/>
    <w:rsid w:val="00410A42"/>
    <w:rsid w:val="00415AD6"/>
    <w:rsid w:val="004369FF"/>
    <w:rsid w:val="004432A6"/>
    <w:rsid w:val="0044387B"/>
    <w:rsid w:val="00443EB1"/>
    <w:rsid w:val="00443F69"/>
    <w:rsid w:val="00464566"/>
    <w:rsid w:val="004656A5"/>
    <w:rsid w:val="0047005F"/>
    <w:rsid w:val="00473003"/>
    <w:rsid w:val="00477114"/>
    <w:rsid w:val="004817B0"/>
    <w:rsid w:val="00481953"/>
    <w:rsid w:val="00483621"/>
    <w:rsid w:val="00487585"/>
    <w:rsid w:val="00487A83"/>
    <w:rsid w:val="00490F64"/>
    <w:rsid w:val="004A228B"/>
    <w:rsid w:val="004A425E"/>
    <w:rsid w:val="004B4BA2"/>
    <w:rsid w:val="004C1DC7"/>
    <w:rsid w:val="004C66F4"/>
    <w:rsid w:val="004D50EC"/>
    <w:rsid w:val="004E2FAD"/>
    <w:rsid w:val="004F608F"/>
    <w:rsid w:val="005179EC"/>
    <w:rsid w:val="00520A1F"/>
    <w:rsid w:val="00521E88"/>
    <w:rsid w:val="0053485B"/>
    <w:rsid w:val="00557C2E"/>
    <w:rsid w:val="00564951"/>
    <w:rsid w:val="00583AB0"/>
    <w:rsid w:val="005A7DB7"/>
    <w:rsid w:val="005B3677"/>
    <w:rsid w:val="005D075A"/>
    <w:rsid w:val="005D2712"/>
    <w:rsid w:val="005E5EA9"/>
    <w:rsid w:val="005F1299"/>
    <w:rsid w:val="00624237"/>
    <w:rsid w:val="00640F21"/>
    <w:rsid w:val="006568D6"/>
    <w:rsid w:val="00663F5B"/>
    <w:rsid w:val="00664FBC"/>
    <w:rsid w:val="0067137A"/>
    <w:rsid w:val="00674A18"/>
    <w:rsid w:val="0067568D"/>
    <w:rsid w:val="0068083A"/>
    <w:rsid w:val="00680974"/>
    <w:rsid w:val="00683D33"/>
    <w:rsid w:val="00696468"/>
    <w:rsid w:val="006978A2"/>
    <w:rsid w:val="006B3454"/>
    <w:rsid w:val="006B4AC1"/>
    <w:rsid w:val="006C02E4"/>
    <w:rsid w:val="006C42AC"/>
    <w:rsid w:val="006D60A3"/>
    <w:rsid w:val="006E3EC8"/>
    <w:rsid w:val="006F79CF"/>
    <w:rsid w:val="00701126"/>
    <w:rsid w:val="00703279"/>
    <w:rsid w:val="00706628"/>
    <w:rsid w:val="00711A5A"/>
    <w:rsid w:val="0071320F"/>
    <w:rsid w:val="00723313"/>
    <w:rsid w:val="0073023E"/>
    <w:rsid w:val="0073300F"/>
    <w:rsid w:val="00750B7B"/>
    <w:rsid w:val="00752B6B"/>
    <w:rsid w:val="0075514C"/>
    <w:rsid w:val="0076020B"/>
    <w:rsid w:val="00765384"/>
    <w:rsid w:val="0076632D"/>
    <w:rsid w:val="007745F3"/>
    <w:rsid w:val="0079045C"/>
    <w:rsid w:val="007A2E5C"/>
    <w:rsid w:val="007A3A4D"/>
    <w:rsid w:val="007A6B58"/>
    <w:rsid w:val="007B3B14"/>
    <w:rsid w:val="007B5450"/>
    <w:rsid w:val="007C22B3"/>
    <w:rsid w:val="007D313F"/>
    <w:rsid w:val="007D42B1"/>
    <w:rsid w:val="007D67FF"/>
    <w:rsid w:val="007E1740"/>
    <w:rsid w:val="007F11D5"/>
    <w:rsid w:val="007F40F4"/>
    <w:rsid w:val="007F4F08"/>
    <w:rsid w:val="0083322C"/>
    <w:rsid w:val="0084374A"/>
    <w:rsid w:val="00846EAD"/>
    <w:rsid w:val="00854080"/>
    <w:rsid w:val="00880BF1"/>
    <w:rsid w:val="00882988"/>
    <w:rsid w:val="00884491"/>
    <w:rsid w:val="00884FA3"/>
    <w:rsid w:val="00887D1F"/>
    <w:rsid w:val="00893073"/>
    <w:rsid w:val="008972FC"/>
    <w:rsid w:val="008A2477"/>
    <w:rsid w:val="008A5976"/>
    <w:rsid w:val="008C0FE1"/>
    <w:rsid w:val="008C456F"/>
    <w:rsid w:val="008D1C39"/>
    <w:rsid w:val="008D2ED0"/>
    <w:rsid w:val="008D502E"/>
    <w:rsid w:val="008E79E3"/>
    <w:rsid w:val="008F477F"/>
    <w:rsid w:val="008F61C8"/>
    <w:rsid w:val="008F7A10"/>
    <w:rsid w:val="00900E85"/>
    <w:rsid w:val="009038B1"/>
    <w:rsid w:val="00906B8F"/>
    <w:rsid w:val="009223C9"/>
    <w:rsid w:val="00933C14"/>
    <w:rsid w:val="00945CC0"/>
    <w:rsid w:val="009566D9"/>
    <w:rsid w:val="0095712D"/>
    <w:rsid w:val="00957B87"/>
    <w:rsid w:val="00966033"/>
    <w:rsid w:val="00970122"/>
    <w:rsid w:val="009714BD"/>
    <w:rsid w:val="0098126B"/>
    <w:rsid w:val="00990C18"/>
    <w:rsid w:val="00993781"/>
    <w:rsid w:val="009A0830"/>
    <w:rsid w:val="009A0ED8"/>
    <w:rsid w:val="009B297F"/>
    <w:rsid w:val="009B6573"/>
    <w:rsid w:val="009B7690"/>
    <w:rsid w:val="009D4F0D"/>
    <w:rsid w:val="009D5D94"/>
    <w:rsid w:val="009E33EB"/>
    <w:rsid w:val="009E7372"/>
    <w:rsid w:val="009F011A"/>
    <w:rsid w:val="009F0A1F"/>
    <w:rsid w:val="00A02C81"/>
    <w:rsid w:val="00A12455"/>
    <w:rsid w:val="00A13D5E"/>
    <w:rsid w:val="00A17CE7"/>
    <w:rsid w:val="00A33901"/>
    <w:rsid w:val="00A654A7"/>
    <w:rsid w:val="00A756B7"/>
    <w:rsid w:val="00A83D53"/>
    <w:rsid w:val="00A85BF8"/>
    <w:rsid w:val="00AC1120"/>
    <w:rsid w:val="00AC2564"/>
    <w:rsid w:val="00AC710C"/>
    <w:rsid w:val="00AD7646"/>
    <w:rsid w:val="00AD7AD2"/>
    <w:rsid w:val="00AE2FF7"/>
    <w:rsid w:val="00AE6D1A"/>
    <w:rsid w:val="00B12525"/>
    <w:rsid w:val="00B17CE3"/>
    <w:rsid w:val="00B22477"/>
    <w:rsid w:val="00B245C0"/>
    <w:rsid w:val="00B36327"/>
    <w:rsid w:val="00B42C8E"/>
    <w:rsid w:val="00B56F50"/>
    <w:rsid w:val="00B60929"/>
    <w:rsid w:val="00B621BB"/>
    <w:rsid w:val="00B67864"/>
    <w:rsid w:val="00B90526"/>
    <w:rsid w:val="00B96405"/>
    <w:rsid w:val="00BB42A4"/>
    <w:rsid w:val="00BB6F3D"/>
    <w:rsid w:val="00BD65F4"/>
    <w:rsid w:val="00BD669C"/>
    <w:rsid w:val="00BD6A32"/>
    <w:rsid w:val="00BE10A7"/>
    <w:rsid w:val="00C050F9"/>
    <w:rsid w:val="00C05251"/>
    <w:rsid w:val="00C10EFA"/>
    <w:rsid w:val="00C14BF2"/>
    <w:rsid w:val="00C1608F"/>
    <w:rsid w:val="00C305C1"/>
    <w:rsid w:val="00C53AD4"/>
    <w:rsid w:val="00C63CA4"/>
    <w:rsid w:val="00C64FA2"/>
    <w:rsid w:val="00C76FEF"/>
    <w:rsid w:val="00C800D6"/>
    <w:rsid w:val="00C86EE7"/>
    <w:rsid w:val="00C90B81"/>
    <w:rsid w:val="00C963B7"/>
    <w:rsid w:val="00C9753D"/>
    <w:rsid w:val="00CA707C"/>
    <w:rsid w:val="00CC1B68"/>
    <w:rsid w:val="00CC56E0"/>
    <w:rsid w:val="00CC5E3E"/>
    <w:rsid w:val="00CE144E"/>
    <w:rsid w:val="00CE4829"/>
    <w:rsid w:val="00CE5845"/>
    <w:rsid w:val="00CF0852"/>
    <w:rsid w:val="00CF284B"/>
    <w:rsid w:val="00CF31E9"/>
    <w:rsid w:val="00CF48FF"/>
    <w:rsid w:val="00CF7267"/>
    <w:rsid w:val="00D02DD1"/>
    <w:rsid w:val="00D1538D"/>
    <w:rsid w:val="00D16716"/>
    <w:rsid w:val="00D16981"/>
    <w:rsid w:val="00D21901"/>
    <w:rsid w:val="00D376E4"/>
    <w:rsid w:val="00D711C9"/>
    <w:rsid w:val="00D753A1"/>
    <w:rsid w:val="00D76D6F"/>
    <w:rsid w:val="00D92684"/>
    <w:rsid w:val="00D96DDA"/>
    <w:rsid w:val="00DA66C1"/>
    <w:rsid w:val="00DC788A"/>
    <w:rsid w:val="00E02828"/>
    <w:rsid w:val="00E02B8F"/>
    <w:rsid w:val="00E1438C"/>
    <w:rsid w:val="00E16154"/>
    <w:rsid w:val="00E26DC0"/>
    <w:rsid w:val="00E340C0"/>
    <w:rsid w:val="00E34A40"/>
    <w:rsid w:val="00E45C24"/>
    <w:rsid w:val="00E60DDF"/>
    <w:rsid w:val="00E611B8"/>
    <w:rsid w:val="00E62C36"/>
    <w:rsid w:val="00E70241"/>
    <w:rsid w:val="00E914A4"/>
    <w:rsid w:val="00EA1A13"/>
    <w:rsid w:val="00EA5BF5"/>
    <w:rsid w:val="00EB780E"/>
    <w:rsid w:val="00EB79FB"/>
    <w:rsid w:val="00EC3129"/>
    <w:rsid w:val="00ED017D"/>
    <w:rsid w:val="00ED5866"/>
    <w:rsid w:val="00EE3C19"/>
    <w:rsid w:val="00EE5D38"/>
    <w:rsid w:val="00EF2E3F"/>
    <w:rsid w:val="00F001F2"/>
    <w:rsid w:val="00F00549"/>
    <w:rsid w:val="00F010D5"/>
    <w:rsid w:val="00F01541"/>
    <w:rsid w:val="00F109FF"/>
    <w:rsid w:val="00F10FB2"/>
    <w:rsid w:val="00F17255"/>
    <w:rsid w:val="00F2280C"/>
    <w:rsid w:val="00F31470"/>
    <w:rsid w:val="00F31DA0"/>
    <w:rsid w:val="00F3409D"/>
    <w:rsid w:val="00F36CBD"/>
    <w:rsid w:val="00F3704D"/>
    <w:rsid w:val="00F463B4"/>
    <w:rsid w:val="00F731D3"/>
    <w:rsid w:val="00F91FA6"/>
    <w:rsid w:val="00FA021F"/>
    <w:rsid w:val="00FA27C3"/>
    <w:rsid w:val="00FA5468"/>
    <w:rsid w:val="00FA61B1"/>
    <w:rsid w:val="00FA7579"/>
    <w:rsid w:val="00FC434A"/>
    <w:rsid w:val="00FC6A2E"/>
    <w:rsid w:val="00FD57BD"/>
    <w:rsid w:val="00FE4291"/>
    <w:rsid w:val="00FE53E5"/>
    <w:rsid w:val="00FE5EB6"/>
    <w:rsid w:val="00FF0DF7"/>
    <w:rsid w:val="00FF1388"/>
    <w:rsid w:val="00FF6DED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79045C"/>
    <w:rPr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0"/>
    <w:qFormat/>
    <w:rsid w:val="00464566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rsid w:val="0079045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3"/>
    <w:semiHidden/>
    <w:unhideWhenUsed/>
    <w:qFormat/>
    <w:rsid w:val="009E7372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3">
    <w:name w:val="Заголовок 3 Знак"/>
    <w:link w:val="Heading3"/>
    <w:semiHidden/>
    <w:rsid w:val="009E7372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Default">
    <w:name w:val="Default"/>
    <w:rsid w:val="009E7372"/>
    <w:pPr>
      <w:autoSpaceDE w:val="0"/>
      <w:autoSpaceDN w:val="0"/>
      <w:adjustRightInd w:val="0"/>
    </w:pPr>
    <w:rPr>
      <w:color w:val="000000"/>
      <w:sz w:val="24"/>
      <w:szCs w:val="24"/>
      <w:lang w:val="ru-RU" w:eastAsia="ru-RU" w:bidi="ar-SA"/>
    </w:rPr>
  </w:style>
  <w:style w:type="character" w:customStyle="1" w:styleId="apple-converted-space">
    <w:name w:val="apple-converted-space"/>
    <w:rsid w:val="00990C18"/>
  </w:style>
  <w:style w:type="paragraph" w:styleId="Header">
    <w:name w:val="header"/>
    <w:basedOn w:val="Normal"/>
    <w:link w:val="a"/>
    <w:rsid w:val="002B03A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">
    <w:name w:val="Верхний колонтитул Знак"/>
    <w:link w:val="Header"/>
    <w:rsid w:val="002B03AC"/>
    <w:rPr>
      <w:sz w:val="24"/>
      <w:szCs w:val="24"/>
    </w:rPr>
  </w:style>
  <w:style w:type="paragraph" w:styleId="Footer">
    <w:name w:val="footer"/>
    <w:basedOn w:val="Normal"/>
    <w:link w:val="a0"/>
    <w:uiPriority w:val="99"/>
    <w:rsid w:val="002B03A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0">
    <w:name w:val="Нижний колонтитул Знак"/>
    <w:link w:val="Footer"/>
    <w:uiPriority w:val="99"/>
    <w:rsid w:val="002B03AC"/>
    <w:rPr>
      <w:sz w:val="24"/>
      <w:szCs w:val="24"/>
    </w:rPr>
  </w:style>
  <w:style w:type="character" w:styleId="Hyperlink">
    <w:name w:val="Hyperlink"/>
    <w:uiPriority w:val="99"/>
    <w:unhideWhenUsed/>
    <w:rsid w:val="00FF6DED"/>
    <w:rPr>
      <w:color w:val="0000FF"/>
      <w:u w:val="single"/>
    </w:rPr>
  </w:style>
  <w:style w:type="paragraph" w:customStyle="1" w:styleId="1">
    <w:name w:val="Список 1 уровень"/>
    <w:basedOn w:val="Normal"/>
    <w:autoRedefine/>
    <w:rsid w:val="00464566"/>
    <w:pPr>
      <w:tabs>
        <w:tab w:val="left" w:pos="567"/>
      </w:tabs>
      <w:spacing w:before="80" w:after="80" w:line="288" w:lineRule="auto"/>
      <w:ind w:left="964" w:firstLine="454"/>
      <w:jc w:val="both"/>
    </w:pPr>
  </w:style>
  <w:style w:type="character" w:customStyle="1" w:styleId="10">
    <w:name w:val="Заголовок 1 Знак"/>
    <w:link w:val="Heading1"/>
    <w:rsid w:val="00464566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464566"/>
    <w:pPr>
      <w:keepLines/>
      <w:spacing w:before="480" w:after="0" w:line="276" w:lineRule="auto"/>
      <w:outlineLvl w:val="9"/>
    </w:pPr>
    <w:rPr>
      <w:rFonts w:ascii="Cambria" w:eastAsia="Times New Roman" w:hAnsi="Cambria" w:cs="Times New Roman"/>
      <w:color w:val="365F91"/>
      <w:kern w:val="0"/>
      <w:sz w:val="28"/>
      <w:szCs w:val="28"/>
      <w:lang w:val="x-none" w:eastAsia="en-US"/>
    </w:rPr>
  </w:style>
  <w:style w:type="paragraph" w:customStyle="1" w:styleId="a1">
    <w:name w:val="ТекстТЗ"/>
    <w:basedOn w:val="Normal"/>
    <w:rsid w:val="00750B7B"/>
    <w:pPr>
      <w:spacing w:before="60"/>
      <w:ind w:firstLine="567"/>
      <w:jc w:val="both"/>
    </w:pPr>
    <w:rPr>
      <w:sz w:val="26"/>
      <w:szCs w:val="26"/>
    </w:rPr>
  </w:style>
  <w:style w:type="table" w:styleId="TableGrid">
    <w:name w:val="Table Grid"/>
    <w:basedOn w:val="TableNormal"/>
    <w:rsid w:val="008332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"/>
    <w:next w:val="NoList"/>
    <w:uiPriority w:val="99"/>
    <w:semiHidden/>
    <w:unhideWhenUsed/>
    <w:rsid w:val="00D753A1"/>
  </w:style>
  <w:style w:type="table" w:customStyle="1" w:styleId="71">
    <w:name w:val="Сетка таблицы71"/>
    <w:basedOn w:val="TableNormal"/>
    <w:next w:val="TableGrid"/>
    <w:uiPriority w:val="59"/>
    <w:rsid w:val="00AE2FF7"/>
    <w:rPr>
      <w:rFonts w:eastAsia="Calibr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a2"/>
    <w:uiPriority w:val="34"/>
    <w:qFormat/>
    <w:rsid w:val="00932737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a2">
    <w:name w:val="Абзац списка Знак"/>
    <w:link w:val="ListParagraph"/>
    <w:uiPriority w:val="34"/>
    <w:rsid w:val="00932737"/>
    <w:rPr>
      <w:rFonts w:ascii="Calibri" w:hAnsi="Calibri"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ru.wikipedia.org/wiki/%D0%9E%D0%BF%D1%82%D0%B8%D1%87%D0%B5%D1%81%D0%BA%D0%BE%D0%B5_%D0%B8%D0%B7%D0%BE%D0%B1%D1%80%D0%B0%D0%B6%D0%B5%D0%BD%D0%B8%D0%B5" TargetMode="External" /><Relationship Id="rId6" Type="http://schemas.openxmlformats.org/officeDocument/2006/relationships/hyperlink" Target="http://ru.wikipedia.org/wiki/%D0%AD%D0%BB%D0%B5%D0%BA%D1%82%D1%80%D0%B8%D1%87%D0%B5%D1%81%D0%BA%D0%B8%D0%B9_%D1%82%D0%BE%D0%BA" TargetMode="Externa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429F1A-39D9-43DB-B814-EF9DE8A56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1455</Words>
  <Characters>8296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ТЕХНИЧЕСКОЕ ЗАДАНИЕ</vt:lpstr>
    </vt:vector>
  </TitlesOfParts>
  <Company>CKB RAN</Company>
  <LinksUpToDate>false</LinksUpToDate>
  <CharactersWithSpaces>9732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ТЕХНИЧЕСКОЕ ЗАДАНИЕ</dc:title>
  <dc:creator>torg1</dc:creator>
  <cp:lastModifiedBy>User</cp:lastModifiedBy>
  <cp:revision>6</cp:revision>
  <cp:lastPrinted>2014-06-19T15:46:00Z</cp:lastPrinted>
  <dcterms:created xsi:type="dcterms:W3CDTF">2021-06-16T06:08:00Z</dcterms:created>
  <dcterms:modified xsi:type="dcterms:W3CDTF">2021-06-17T06:22:00Z</dcterms:modified>
</cp:coreProperties>
</file>