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0B4" w:rsidRPr="003F44D9" w:rsidRDefault="00D270B4" w:rsidP="00D270B4">
      <w:pPr>
        <w:autoSpaceDE w:val="0"/>
        <w:autoSpaceDN w:val="0"/>
        <w:adjustRightInd w:val="0"/>
        <w:ind w:firstLine="540"/>
        <w:jc w:val="right"/>
        <w:rPr>
          <w:sz w:val="22"/>
          <w:szCs w:val="22"/>
          <w:lang w:eastAsia="ru-RU"/>
        </w:rPr>
      </w:pPr>
      <w:r w:rsidRPr="003F44D9">
        <w:rPr>
          <w:sz w:val="22"/>
          <w:szCs w:val="22"/>
        </w:rPr>
        <w:t>УТВЕРЖДАЮ</w:t>
      </w:r>
    </w:p>
    <w:p w:rsidR="00D270B4" w:rsidRPr="003F44D9" w:rsidRDefault="00D270B4" w:rsidP="00D270B4">
      <w:pPr>
        <w:autoSpaceDE w:val="0"/>
        <w:autoSpaceDN w:val="0"/>
        <w:adjustRightInd w:val="0"/>
        <w:ind w:firstLine="540"/>
        <w:jc w:val="right"/>
        <w:rPr>
          <w:sz w:val="22"/>
          <w:szCs w:val="22"/>
        </w:rPr>
      </w:pPr>
    </w:p>
    <w:p w:rsidR="00D270B4" w:rsidRPr="003F44D9" w:rsidRDefault="00D270B4" w:rsidP="00D270B4">
      <w:pPr>
        <w:autoSpaceDE w:val="0"/>
        <w:autoSpaceDN w:val="0"/>
        <w:adjustRightInd w:val="0"/>
        <w:jc w:val="right"/>
        <w:rPr>
          <w:sz w:val="22"/>
          <w:szCs w:val="22"/>
        </w:rPr>
      </w:pPr>
      <w:r w:rsidRPr="003F44D9">
        <w:rPr>
          <w:sz w:val="22"/>
          <w:szCs w:val="22"/>
        </w:rPr>
        <w:t xml:space="preserve">Директор ГАПОУ СО </w:t>
      </w:r>
    </w:p>
    <w:p w:rsidR="00D270B4" w:rsidRPr="003F44D9" w:rsidRDefault="00D270B4" w:rsidP="00D270B4">
      <w:pPr>
        <w:autoSpaceDE w:val="0"/>
        <w:autoSpaceDN w:val="0"/>
        <w:adjustRightInd w:val="0"/>
        <w:jc w:val="right"/>
        <w:rPr>
          <w:sz w:val="22"/>
          <w:szCs w:val="22"/>
        </w:rPr>
      </w:pPr>
      <w:r w:rsidRPr="003F44D9">
        <w:rPr>
          <w:sz w:val="22"/>
          <w:szCs w:val="22"/>
        </w:rPr>
        <w:t>«</w:t>
      </w:r>
      <w:proofErr w:type="spellStart"/>
      <w:r w:rsidRPr="003F44D9">
        <w:rPr>
          <w:sz w:val="22"/>
          <w:szCs w:val="22"/>
        </w:rPr>
        <w:t>Берёзовский</w:t>
      </w:r>
      <w:proofErr w:type="spellEnd"/>
      <w:r w:rsidRPr="003F44D9">
        <w:rPr>
          <w:sz w:val="22"/>
          <w:szCs w:val="22"/>
        </w:rPr>
        <w:t xml:space="preserve"> техникум «Профи»</w:t>
      </w:r>
    </w:p>
    <w:p w:rsidR="00D270B4" w:rsidRPr="003F44D9" w:rsidRDefault="00D270B4" w:rsidP="00D270B4">
      <w:pPr>
        <w:autoSpaceDE w:val="0"/>
        <w:autoSpaceDN w:val="0"/>
        <w:adjustRightInd w:val="0"/>
        <w:ind w:firstLine="540"/>
        <w:jc w:val="right"/>
        <w:rPr>
          <w:sz w:val="22"/>
          <w:szCs w:val="22"/>
        </w:rPr>
      </w:pPr>
    </w:p>
    <w:p w:rsidR="00D270B4" w:rsidRPr="003F44D9" w:rsidRDefault="00C94E0A" w:rsidP="00D270B4">
      <w:pPr>
        <w:autoSpaceDE w:val="0"/>
        <w:autoSpaceDN w:val="0"/>
        <w:adjustRightInd w:val="0"/>
        <w:ind w:firstLine="540"/>
        <w:jc w:val="right"/>
        <w:rPr>
          <w:sz w:val="22"/>
          <w:szCs w:val="22"/>
        </w:rPr>
      </w:pPr>
      <w:r>
        <w:rPr>
          <w:sz w:val="22"/>
          <w:szCs w:val="22"/>
        </w:rPr>
        <w:t xml:space="preserve">____________О.Э. </w:t>
      </w:r>
      <w:proofErr w:type="spellStart"/>
      <w:r>
        <w:rPr>
          <w:sz w:val="22"/>
          <w:szCs w:val="22"/>
        </w:rPr>
        <w:t>Исламгалиев</w:t>
      </w:r>
      <w:proofErr w:type="spellEnd"/>
    </w:p>
    <w:p w:rsidR="00D270B4" w:rsidRPr="003F44D9" w:rsidRDefault="00D270B4" w:rsidP="00D270B4">
      <w:pPr>
        <w:autoSpaceDE w:val="0"/>
        <w:autoSpaceDN w:val="0"/>
        <w:adjustRightInd w:val="0"/>
        <w:ind w:firstLine="540"/>
        <w:jc w:val="right"/>
        <w:rPr>
          <w:sz w:val="22"/>
          <w:szCs w:val="22"/>
        </w:rPr>
      </w:pPr>
    </w:p>
    <w:p w:rsidR="00223D09" w:rsidRPr="003F44D9" w:rsidRDefault="00CB2F68" w:rsidP="00D270B4">
      <w:pPr>
        <w:keepNext/>
        <w:jc w:val="right"/>
        <w:rPr>
          <w:b/>
          <w:bCs/>
          <w:color w:val="000000"/>
          <w:kern w:val="1"/>
          <w:sz w:val="22"/>
          <w:szCs w:val="22"/>
        </w:rPr>
      </w:pPr>
      <w:r>
        <w:rPr>
          <w:sz w:val="22"/>
          <w:szCs w:val="22"/>
        </w:rPr>
        <w:t>«____</w:t>
      </w:r>
      <w:proofErr w:type="gramStart"/>
      <w:r>
        <w:rPr>
          <w:sz w:val="22"/>
          <w:szCs w:val="22"/>
        </w:rPr>
        <w:t>_»_</w:t>
      </w:r>
      <w:proofErr w:type="gramEnd"/>
      <w:r>
        <w:rPr>
          <w:sz w:val="22"/>
          <w:szCs w:val="22"/>
        </w:rPr>
        <w:t>____________2021</w:t>
      </w:r>
      <w:r w:rsidR="00D270B4" w:rsidRPr="003F44D9">
        <w:rPr>
          <w:sz w:val="22"/>
          <w:szCs w:val="22"/>
        </w:rPr>
        <w:t>г</w:t>
      </w:r>
    </w:p>
    <w:p w:rsidR="00223D09" w:rsidRPr="003F44D9" w:rsidRDefault="00223D09" w:rsidP="007F771F">
      <w:pPr>
        <w:keepNext/>
        <w:numPr>
          <w:ilvl w:val="0"/>
          <w:numId w:val="1"/>
        </w:numPr>
        <w:jc w:val="center"/>
        <w:rPr>
          <w:b/>
          <w:bCs/>
          <w:color w:val="000000"/>
          <w:kern w:val="1"/>
          <w:sz w:val="22"/>
          <w:szCs w:val="22"/>
        </w:rPr>
      </w:pPr>
    </w:p>
    <w:p w:rsidR="007F771F" w:rsidRPr="003F44D9" w:rsidRDefault="007F771F" w:rsidP="007F771F">
      <w:pPr>
        <w:keepNext/>
        <w:numPr>
          <w:ilvl w:val="0"/>
          <w:numId w:val="1"/>
        </w:numPr>
        <w:jc w:val="center"/>
        <w:rPr>
          <w:b/>
          <w:bCs/>
          <w:color w:val="000000"/>
          <w:kern w:val="1"/>
          <w:sz w:val="22"/>
          <w:szCs w:val="22"/>
        </w:rPr>
      </w:pPr>
      <w:r w:rsidRPr="003F44D9">
        <w:rPr>
          <w:b/>
          <w:bCs/>
          <w:color w:val="000000"/>
          <w:kern w:val="1"/>
          <w:sz w:val="22"/>
          <w:szCs w:val="22"/>
        </w:rPr>
        <w:t>Извещение о проведении запроса котировок</w:t>
      </w:r>
    </w:p>
    <w:p w:rsidR="007F771F" w:rsidRPr="003F44D9" w:rsidRDefault="007F771F" w:rsidP="007F771F">
      <w:pPr>
        <w:keepNext/>
        <w:rPr>
          <w:b/>
          <w:bCs/>
          <w:kern w:val="1"/>
          <w:sz w:val="22"/>
          <w:szCs w:val="22"/>
        </w:rPr>
      </w:pPr>
    </w:p>
    <w:p w:rsidR="007F771F" w:rsidRPr="003F44D9" w:rsidRDefault="007F771F" w:rsidP="007F771F">
      <w:pPr>
        <w:keepNext/>
        <w:jc w:val="center"/>
        <w:rPr>
          <w:b/>
          <w:bCs/>
          <w:kern w:val="1"/>
          <w:sz w:val="22"/>
          <w:szCs w:val="22"/>
        </w:rPr>
      </w:pPr>
    </w:p>
    <w:tbl>
      <w:tblPr>
        <w:tblW w:w="10940" w:type="dxa"/>
        <w:jc w:val="center"/>
        <w:tblLayout w:type="fixed"/>
        <w:tblLook w:val="0000" w:firstRow="0" w:lastRow="0" w:firstColumn="0" w:lastColumn="0" w:noHBand="0" w:noVBand="0"/>
      </w:tblPr>
      <w:tblGrid>
        <w:gridCol w:w="654"/>
        <w:gridCol w:w="3054"/>
        <w:gridCol w:w="7232"/>
      </w:tblGrid>
      <w:tr w:rsidR="007F771F" w:rsidRPr="003F44D9" w:rsidTr="00BF237D">
        <w:trPr>
          <w:trHeight w:val="30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ind w:right="57"/>
              <w:jc w:val="center"/>
              <w:rPr>
                <w:b/>
                <w:sz w:val="22"/>
                <w:szCs w:val="22"/>
              </w:rPr>
            </w:pPr>
            <w:r w:rsidRPr="003F44D9">
              <w:rPr>
                <w:b/>
                <w:sz w:val="22"/>
                <w:szCs w:val="22"/>
              </w:rPr>
              <w:t>№</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Показатель</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3F44D9" w:rsidRDefault="007F771F" w:rsidP="00D81713">
            <w:pPr>
              <w:suppressLineNumbers/>
              <w:snapToGrid w:val="0"/>
              <w:jc w:val="both"/>
              <w:rPr>
                <w:sz w:val="22"/>
                <w:szCs w:val="22"/>
              </w:rPr>
            </w:pPr>
            <w:r w:rsidRPr="003F44D9">
              <w:rPr>
                <w:sz w:val="22"/>
                <w:szCs w:val="22"/>
              </w:rPr>
              <w:t>Содержание показателя</w:t>
            </w:r>
          </w:p>
        </w:tc>
      </w:tr>
      <w:tr w:rsidR="007F771F" w:rsidRPr="003F44D9" w:rsidTr="00BF237D">
        <w:trPr>
          <w:trHeight w:val="30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ind w:right="57"/>
              <w:jc w:val="center"/>
              <w:rPr>
                <w:b/>
                <w:sz w:val="22"/>
                <w:szCs w:val="22"/>
              </w:rPr>
            </w:pPr>
            <w:r w:rsidRPr="003F44D9">
              <w:rPr>
                <w:b/>
                <w:sz w:val="22"/>
                <w:szCs w:val="22"/>
              </w:rPr>
              <w:t>1</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Наименование Заказчика</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3F44D9" w:rsidRDefault="00FD1664" w:rsidP="00FD1664">
            <w:pPr>
              <w:snapToGrid w:val="0"/>
              <w:jc w:val="both"/>
              <w:rPr>
                <w:sz w:val="22"/>
                <w:szCs w:val="22"/>
              </w:rPr>
            </w:pPr>
            <w:r w:rsidRPr="003F44D9">
              <w:rPr>
                <w:sz w:val="22"/>
                <w:szCs w:val="22"/>
              </w:rPr>
              <w:t>Государственное автономное профессиональное образовательное учреждение Свердловской области «</w:t>
            </w:r>
            <w:proofErr w:type="spellStart"/>
            <w:r w:rsidRPr="003F44D9">
              <w:rPr>
                <w:sz w:val="22"/>
                <w:szCs w:val="22"/>
              </w:rPr>
              <w:t>Берёзовский</w:t>
            </w:r>
            <w:proofErr w:type="spellEnd"/>
            <w:r w:rsidRPr="003F44D9">
              <w:rPr>
                <w:sz w:val="22"/>
                <w:szCs w:val="22"/>
              </w:rPr>
              <w:t xml:space="preserve"> техникум «Профи» – далее ГАПОУ СО «</w:t>
            </w:r>
            <w:proofErr w:type="spellStart"/>
            <w:r w:rsidRPr="003F44D9">
              <w:rPr>
                <w:sz w:val="22"/>
                <w:szCs w:val="22"/>
              </w:rPr>
              <w:t>Берёзовский</w:t>
            </w:r>
            <w:proofErr w:type="spellEnd"/>
            <w:r w:rsidRPr="003F44D9">
              <w:rPr>
                <w:sz w:val="22"/>
                <w:szCs w:val="22"/>
              </w:rPr>
              <w:t xml:space="preserve"> техникум «Профи» (ИНН 6604003421, КПП 667801001), 623702 Свердловская область, г. Березовский, д.5; </w:t>
            </w:r>
            <w:proofErr w:type="spellStart"/>
            <w:r w:rsidRPr="003F44D9">
              <w:rPr>
                <w:b/>
                <w:bCs/>
                <w:sz w:val="22"/>
                <w:szCs w:val="22"/>
                <w:lang w:val="en-US"/>
              </w:rPr>
              <w:t>zakupki</w:t>
            </w:r>
            <w:proofErr w:type="spellEnd"/>
            <w:r w:rsidRPr="003F44D9">
              <w:rPr>
                <w:b/>
                <w:bCs/>
                <w:sz w:val="22"/>
                <w:szCs w:val="22"/>
              </w:rPr>
              <w:t>@</w:t>
            </w:r>
            <w:proofErr w:type="spellStart"/>
            <w:r w:rsidRPr="003F44D9">
              <w:rPr>
                <w:b/>
                <w:bCs/>
                <w:sz w:val="22"/>
                <w:szCs w:val="22"/>
                <w:lang w:val="en-US"/>
              </w:rPr>
              <w:t>berprofi</w:t>
            </w:r>
            <w:proofErr w:type="spellEnd"/>
            <w:r w:rsidRPr="003F44D9">
              <w:rPr>
                <w:b/>
                <w:bCs/>
                <w:sz w:val="22"/>
                <w:szCs w:val="22"/>
              </w:rPr>
              <w:t>.</w:t>
            </w:r>
            <w:proofErr w:type="spellStart"/>
            <w:r w:rsidRPr="003F44D9">
              <w:rPr>
                <w:b/>
                <w:bCs/>
                <w:sz w:val="22"/>
                <w:szCs w:val="22"/>
                <w:lang w:val="en-US"/>
              </w:rPr>
              <w:t>ru</w:t>
            </w:r>
            <w:proofErr w:type="spellEnd"/>
            <w:r w:rsidRPr="003F44D9">
              <w:rPr>
                <w:b/>
                <w:bCs/>
                <w:sz w:val="22"/>
                <w:szCs w:val="22"/>
              </w:rPr>
              <w:t>; 8-34369-4-56-06; 8-34369-4-87-12.</w:t>
            </w:r>
          </w:p>
        </w:tc>
      </w:tr>
      <w:tr w:rsidR="007F771F" w:rsidRPr="003F44D9" w:rsidTr="00BF237D">
        <w:trPr>
          <w:trHeight w:val="240"/>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jc w:val="center"/>
              <w:rPr>
                <w:b/>
                <w:sz w:val="22"/>
                <w:szCs w:val="22"/>
              </w:rPr>
            </w:pPr>
            <w:r w:rsidRPr="003F44D9">
              <w:rPr>
                <w:b/>
                <w:sz w:val="22"/>
                <w:szCs w:val="22"/>
                <w:lang w:val="de-DE"/>
              </w:rPr>
              <w:t>2</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tabs>
                <w:tab w:val="left" w:pos="709"/>
                <w:tab w:val="left" w:pos="1985"/>
              </w:tabs>
              <w:snapToGrid w:val="0"/>
              <w:rPr>
                <w:b/>
                <w:sz w:val="22"/>
                <w:szCs w:val="22"/>
              </w:rPr>
            </w:pPr>
            <w:r w:rsidRPr="003F44D9">
              <w:rPr>
                <w:b/>
                <w:sz w:val="22"/>
                <w:szCs w:val="22"/>
              </w:rPr>
              <w:t>Предмет запроса котировок в электронной форме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EB7" w:rsidRDefault="00774EB7" w:rsidP="00C94E0A">
            <w:pPr>
              <w:tabs>
                <w:tab w:val="left" w:pos="426"/>
              </w:tabs>
              <w:jc w:val="both"/>
              <w:rPr>
                <w:sz w:val="22"/>
                <w:szCs w:val="22"/>
              </w:rPr>
            </w:pPr>
            <w:r w:rsidRPr="00774EB7">
              <w:rPr>
                <w:sz w:val="22"/>
                <w:szCs w:val="22"/>
              </w:rPr>
              <w:t>Поставка строительных материалов и инструмента для ГАПОУ СО "</w:t>
            </w:r>
            <w:proofErr w:type="spellStart"/>
            <w:r w:rsidRPr="00774EB7">
              <w:rPr>
                <w:sz w:val="22"/>
                <w:szCs w:val="22"/>
              </w:rPr>
              <w:t>Берёзовский</w:t>
            </w:r>
            <w:proofErr w:type="spellEnd"/>
            <w:r w:rsidRPr="00774EB7">
              <w:rPr>
                <w:sz w:val="22"/>
                <w:szCs w:val="22"/>
              </w:rPr>
              <w:t xml:space="preserve"> техникум "Профи"</w:t>
            </w:r>
          </w:p>
          <w:p w:rsidR="00C94E0A" w:rsidRPr="00A628DC" w:rsidRDefault="00C94E0A" w:rsidP="00C94E0A">
            <w:pPr>
              <w:tabs>
                <w:tab w:val="left" w:pos="426"/>
              </w:tabs>
              <w:jc w:val="both"/>
              <w:rPr>
                <w:sz w:val="22"/>
                <w:szCs w:val="22"/>
              </w:rPr>
            </w:pPr>
            <w:r w:rsidRPr="00A628DC">
              <w:rPr>
                <w:sz w:val="22"/>
                <w:szCs w:val="22"/>
              </w:rPr>
              <w:t>Наименование, количество, необходимые требования указаны в Техническом задании (см. приложение)</w:t>
            </w:r>
          </w:p>
          <w:p w:rsidR="007F771F" w:rsidRPr="00A628DC" w:rsidRDefault="007F771F" w:rsidP="00E25ABC">
            <w:pPr>
              <w:numPr>
                <w:ilvl w:val="0"/>
                <w:numId w:val="1"/>
              </w:numPr>
              <w:tabs>
                <w:tab w:val="center" w:pos="5102"/>
                <w:tab w:val="left" w:pos="5970"/>
              </w:tabs>
              <w:jc w:val="both"/>
              <w:rPr>
                <w:sz w:val="22"/>
                <w:szCs w:val="22"/>
              </w:rPr>
            </w:pPr>
          </w:p>
        </w:tc>
      </w:tr>
      <w:tr w:rsidR="007F771F" w:rsidRPr="003F44D9" w:rsidTr="00BF237D">
        <w:trPr>
          <w:trHeight w:val="240"/>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jc w:val="center"/>
              <w:rPr>
                <w:b/>
                <w:sz w:val="22"/>
                <w:szCs w:val="22"/>
              </w:rPr>
            </w:pPr>
            <w:r w:rsidRPr="003F44D9">
              <w:rPr>
                <w:b/>
                <w:sz w:val="22"/>
                <w:szCs w:val="22"/>
              </w:rPr>
              <w:t>2.1</w:t>
            </w:r>
          </w:p>
        </w:tc>
        <w:tc>
          <w:tcPr>
            <w:tcW w:w="3054" w:type="dxa"/>
            <w:tcBorders>
              <w:top w:val="single" w:sz="4" w:space="0" w:color="000000"/>
              <w:left w:val="single" w:sz="4" w:space="0" w:color="000000"/>
              <w:bottom w:val="single" w:sz="4" w:space="0" w:color="000000"/>
            </w:tcBorders>
            <w:shd w:val="clear" w:color="auto" w:fill="auto"/>
          </w:tcPr>
          <w:p w:rsidR="007F771F" w:rsidRPr="003F44D9" w:rsidRDefault="007F771F" w:rsidP="00D81713">
            <w:pPr>
              <w:suppressLineNumbers/>
              <w:tabs>
                <w:tab w:val="left" w:pos="709"/>
                <w:tab w:val="left" w:pos="1985"/>
              </w:tabs>
              <w:snapToGrid w:val="0"/>
              <w:rPr>
                <w:b/>
                <w:sz w:val="22"/>
                <w:szCs w:val="22"/>
              </w:rPr>
            </w:pPr>
            <w:r w:rsidRPr="003F44D9">
              <w:rPr>
                <w:b/>
                <w:sz w:val="22"/>
                <w:szCs w:val="22"/>
              </w:rPr>
              <w:t xml:space="preserve">Способ закупки </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3F44D9" w:rsidRDefault="00FD1664" w:rsidP="00D81713">
            <w:pPr>
              <w:suppressLineNumbers/>
              <w:snapToGrid w:val="0"/>
              <w:jc w:val="both"/>
              <w:rPr>
                <w:sz w:val="22"/>
                <w:szCs w:val="22"/>
              </w:rPr>
            </w:pPr>
            <w:r w:rsidRPr="003F44D9">
              <w:rPr>
                <w:sz w:val="22"/>
                <w:szCs w:val="22"/>
              </w:rPr>
              <w:t>З</w:t>
            </w:r>
            <w:r w:rsidR="007F771F" w:rsidRPr="003F44D9">
              <w:rPr>
                <w:sz w:val="22"/>
                <w:szCs w:val="22"/>
              </w:rPr>
              <w:t>апрос котировок в электронной форме</w:t>
            </w:r>
          </w:p>
        </w:tc>
      </w:tr>
      <w:tr w:rsidR="007F771F" w:rsidRPr="003F44D9" w:rsidTr="00BF237D">
        <w:trPr>
          <w:trHeight w:val="240"/>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jc w:val="center"/>
              <w:rPr>
                <w:b/>
                <w:sz w:val="22"/>
                <w:szCs w:val="22"/>
              </w:rPr>
            </w:pPr>
            <w:r w:rsidRPr="003F44D9">
              <w:rPr>
                <w:b/>
                <w:sz w:val="22"/>
                <w:szCs w:val="22"/>
              </w:rPr>
              <w:t>3</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tabs>
                <w:tab w:val="left" w:pos="709"/>
                <w:tab w:val="left" w:pos="1985"/>
              </w:tabs>
              <w:snapToGrid w:val="0"/>
              <w:rPr>
                <w:b/>
                <w:sz w:val="22"/>
                <w:szCs w:val="22"/>
              </w:rPr>
            </w:pPr>
            <w:r w:rsidRPr="003F44D9">
              <w:rPr>
                <w:b/>
                <w:sz w:val="22"/>
                <w:szCs w:val="22"/>
              </w:rPr>
              <w:t>Порядок подачи заявок на участие в запросе котировок в электронной форме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1664" w:rsidRPr="003F44D9" w:rsidRDefault="00FD1664" w:rsidP="00FD1664">
            <w:pPr>
              <w:pStyle w:val="24"/>
              <w:shd w:val="clear" w:color="auto" w:fill="auto"/>
              <w:spacing w:before="0" w:line="298" w:lineRule="exact"/>
              <w:ind w:right="200"/>
              <w:rPr>
                <w:rFonts w:cs="Times New Roman"/>
              </w:rPr>
            </w:pPr>
            <w:r w:rsidRPr="003F44D9">
              <w:rPr>
                <w:rFonts w:cs="Times New Roman"/>
              </w:rPr>
              <w:t xml:space="preserve">Срок, место и порядок предоставления и разъяснения документации о запросе котировок в электронной форме: заинтересованные лица могут ознакомиться с настоящей документацией в единой информационной системе для размещения информации о размещении заказов </w:t>
            </w:r>
            <w:r w:rsidRPr="003F44D9">
              <w:rPr>
                <w:rFonts w:cs="Times New Roman"/>
                <w:lang w:bidi="en-US"/>
              </w:rPr>
              <w:t>(</w:t>
            </w:r>
            <w:hyperlink r:id="rId7" w:history="1">
              <w:r w:rsidRPr="003F44D9">
                <w:rPr>
                  <w:rStyle w:val="af0"/>
                  <w:rFonts w:cs="Times New Roman"/>
                  <w:lang w:val="en-US" w:bidi="en-US"/>
                </w:rPr>
                <w:t>www</w:t>
              </w:r>
              <w:r w:rsidRPr="003F44D9">
                <w:rPr>
                  <w:rStyle w:val="af0"/>
                  <w:rFonts w:cs="Times New Roman"/>
                  <w:lang w:bidi="en-US"/>
                </w:rPr>
                <w:t>.</w:t>
              </w:r>
              <w:r w:rsidRPr="003F44D9">
                <w:rPr>
                  <w:rStyle w:val="af0"/>
                  <w:rFonts w:cs="Times New Roman"/>
                  <w:lang w:val="en-US" w:bidi="en-US"/>
                </w:rPr>
                <w:t>zakupki</w:t>
              </w:r>
              <w:r w:rsidRPr="003F44D9">
                <w:rPr>
                  <w:rStyle w:val="af0"/>
                  <w:rFonts w:cs="Times New Roman"/>
                  <w:lang w:bidi="en-US"/>
                </w:rPr>
                <w:t>.</w:t>
              </w:r>
              <w:r w:rsidRPr="003F44D9">
                <w:rPr>
                  <w:rStyle w:val="af0"/>
                  <w:rFonts w:cs="Times New Roman"/>
                  <w:lang w:val="en-US" w:bidi="en-US"/>
                </w:rPr>
                <w:t>gov</w:t>
              </w:r>
              <w:r w:rsidRPr="003F44D9">
                <w:rPr>
                  <w:rStyle w:val="af0"/>
                  <w:rFonts w:cs="Times New Roman"/>
                  <w:lang w:bidi="en-US"/>
                </w:rPr>
                <w:t>.</w:t>
              </w:r>
              <w:r w:rsidRPr="003F44D9">
                <w:rPr>
                  <w:rStyle w:val="af0"/>
                  <w:rFonts w:cs="Times New Roman"/>
                  <w:lang w:val="en-US" w:bidi="en-US"/>
                </w:rPr>
                <w:t>ru</w:t>
              </w:r>
            </w:hyperlink>
            <w:r w:rsidRPr="003F44D9">
              <w:rPr>
                <w:rFonts w:cs="Times New Roman"/>
                <w:lang w:bidi="en-US"/>
              </w:rPr>
              <w:t xml:space="preserve">), </w:t>
            </w:r>
            <w:r w:rsidRPr="003F44D9">
              <w:rPr>
                <w:rFonts w:cs="Times New Roman"/>
              </w:rPr>
              <w:t xml:space="preserve">а также по адресу электронной площадки в информационно-телекоммуникационной сети «Интернет </w:t>
            </w:r>
            <w:hyperlink r:id="rId8" w:history="1">
              <w:r w:rsidR="00DA4317" w:rsidRPr="0043240A">
                <w:rPr>
                  <w:rStyle w:val="af0"/>
                  <w:rFonts w:cs="Times New Roman"/>
                  <w:lang w:val="en-US"/>
                </w:rPr>
                <w:t>https</w:t>
              </w:r>
              <w:r w:rsidR="00DA4317" w:rsidRPr="0043240A">
                <w:rPr>
                  <w:rStyle w:val="af0"/>
                  <w:rFonts w:cs="Times New Roman"/>
                </w:rPr>
                <w:t>://</w:t>
              </w:r>
              <w:r w:rsidR="00DA4317" w:rsidRPr="0043240A">
                <w:rPr>
                  <w:rStyle w:val="af0"/>
                  <w:rFonts w:cs="Times New Roman"/>
                  <w:lang w:val="en-US"/>
                </w:rPr>
                <w:t>torgi</w:t>
              </w:r>
              <w:r w:rsidR="00DA4317" w:rsidRPr="0043240A">
                <w:rPr>
                  <w:rStyle w:val="af0"/>
                  <w:rFonts w:cs="Times New Roman"/>
                </w:rPr>
                <w:t>.</w:t>
              </w:r>
              <w:r w:rsidR="00DA4317" w:rsidRPr="0043240A">
                <w:rPr>
                  <w:rStyle w:val="af0"/>
                  <w:rFonts w:cs="Times New Roman"/>
                  <w:lang w:val="en-US"/>
                </w:rPr>
                <w:t>etpu</w:t>
              </w:r>
              <w:r w:rsidR="00DA4317" w:rsidRPr="0043240A">
                <w:rPr>
                  <w:rStyle w:val="af0"/>
                  <w:rFonts w:cs="Times New Roman"/>
                </w:rPr>
                <w:t>.</w:t>
              </w:r>
              <w:r w:rsidR="00DA4317" w:rsidRPr="0043240A">
                <w:rPr>
                  <w:rStyle w:val="af0"/>
                  <w:rFonts w:cs="Times New Roman"/>
                  <w:lang w:val="en-US"/>
                </w:rPr>
                <w:t>ru</w:t>
              </w:r>
              <w:r w:rsidR="00DA4317" w:rsidRPr="0043240A">
                <w:rPr>
                  <w:rStyle w:val="af0"/>
                  <w:rFonts w:cs="Times New Roman"/>
                </w:rPr>
                <w:t>/</w:t>
              </w:r>
            </w:hyperlink>
            <w:r w:rsidRPr="003F44D9">
              <w:rPr>
                <w:rFonts w:cs="Times New Roman"/>
                <w:lang w:bidi="en-US"/>
              </w:rPr>
              <w:t xml:space="preserve"> </w:t>
            </w:r>
            <w:r w:rsidRPr="003F44D9">
              <w:rPr>
                <w:rFonts w:cs="Times New Roman"/>
              </w:rPr>
              <w:t xml:space="preserve">без взимания платы, со дня размещения информации о проведении запроса предложений в электронной форме. Любой участник вправе направить Заказчику через оператора электронной площадки запрос о разъяснении положений </w:t>
            </w:r>
            <w:r w:rsidR="00DA4317">
              <w:rPr>
                <w:rFonts w:cs="Times New Roman"/>
              </w:rPr>
              <w:t>документации запроса котировок</w:t>
            </w:r>
            <w:r w:rsidRPr="003F44D9">
              <w:rPr>
                <w:rFonts w:cs="Times New Roman"/>
              </w:rPr>
              <w:t xml:space="preserve"> в электронной форме.</w:t>
            </w:r>
          </w:p>
        </w:tc>
      </w:tr>
      <w:tr w:rsidR="007F771F" w:rsidRPr="003F44D9" w:rsidTr="00BF237D">
        <w:trPr>
          <w:trHeight w:val="240"/>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napToGrid w:val="0"/>
              <w:jc w:val="center"/>
              <w:rPr>
                <w:b/>
                <w:sz w:val="22"/>
                <w:szCs w:val="22"/>
              </w:rPr>
            </w:pPr>
            <w:r w:rsidRPr="003F44D9">
              <w:rPr>
                <w:b/>
                <w:sz w:val="22"/>
                <w:szCs w:val="22"/>
              </w:rPr>
              <w:t>3.1</w:t>
            </w:r>
          </w:p>
        </w:tc>
        <w:tc>
          <w:tcPr>
            <w:tcW w:w="3054" w:type="dxa"/>
            <w:tcBorders>
              <w:top w:val="single" w:sz="4" w:space="0" w:color="000000"/>
              <w:left w:val="single" w:sz="4" w:space="0" w:color="000000"/>
              <w:bottom w:val="single" w:sz="4" w:space="0" w:color="000000"/>
            </w:tcBorders>
            <w:shd w:val="clear" w:color="auto" w:fill="auto"/>
          </w:tcPr>
          <w:p w:rsidR="007F771F" w:rsidRPr="003F44D9" w:rsidRDefault="007F771F" w:rsidP="00D81713">
            <w:pPr>
              <w:suppressLineNumbers/>
              <w:tabs>
                <w:tab w:val="left" w:pos="709"/>
                <w:tab w:val="left" w:pos="1985"/>
              </w:tabs>
              <w:snapToGrid w:val="0"/>
              <w:rPr>
                <w:b/>
                <w:sz w:val="22"/>
                <w:szCs w:val="22"/>
              </w:rPr>
            </w:pPr>
            <w:r w:rsidRPr="003F44D9">
              <w:rPr>
                <w:b/>
                <w:sz w:val="22"/>
                <w:szCs w:val="22"/>
              </w:rPr>
              <w:t>Адрес электронной площадки в информационно-телекоммуникационной сети «Интернет»</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DA4317" w:rsidRDefault="00B04A15" w:rsidP="00D81713">
            <w:pPr>
              <w:suppressLineNumbers/>
              <w:snapToGrid w:val="0"/>
              <w:jc w:val="both"/>
              <w:rPr>
                <w:sz w:val="22"/>
                <w:szCs w:val="22"/>
              </w:rPr>
            </w:pPr>
            <w:hyperlink r:id="rId9" w:history="1">
              <w:r w:rsidR="00DA4317" w:rsidRPr="00DA4317">
                <w:rPr>
                  <w:rStyle w:val="af0"/>
                  <w:color w:val="auto"/>
                  <w:lang w:val="en-US"/>
                </w:rPr>
                <w:t>https</w:t>
              </w:r>
              <w:r w:rsidR="00DA4317" w:rsidRPr="00DA4317">
                <w:rPr>
                  <w:rStyle w:val="af0"/>
                  <w:color w:val="auto"/>
                </w:rPr>
                <w:t>://</w:t>
              </w:r>
              <w:proofErr w:type="spellStart"/>
              <w:r w:rsidR="00DA4317" w:rsidRPr="00DA4317">
                <w:rPr>
                  <w:rStyle w:val="af0"/>
                  <w:color w:val="auto"/>
                  <w:lang w:val="en-US"/>
                </w:rPr>
                <w:t>torgi</w:t>
              </w:r>
              <w:proofErr w:type="spellEnd"/>
              <w:r w:rsidR="00DA4317" w:rsidRPr="00DA4317">
                <w:rPr>
                  <w:rStyle w:val="af0"/>
                  <w:color w:val="auto"/>
                </w:rPr>
                <w:t>.</w:t>
              </w:r>
              <w:proofErr w:type="spellStart"/>
              <w:r w:rsidR="00DA4317" w:rsidRPr="00DA4317">
                <w:rPr>
                  <w:rStyle w:val="af0"/>
                  <w:color w:val="auto"/>
                  <w:lang w:val="en-US"/>
                </w:rPr>
                <w:t>etpu</w:t>
              </w:r>
              <w:proofErr w:type="spellEnd"/>
              <w:r w:rsidR="00DA4317" w:rsidRPr="00DA4317">
                <w:rPr>
                  <w:rStyle w:val="af0"/>
                  <w:color w:val="auto"/>
                </w:rPr>
                <w:t>.</w:t>
              </w:r>
              <w:proofErr w:type="spellStart"/>
              <w:r w:rsidR="00DA4317" w:rsidRPr="00DA4317">
                <w:rPr>
                  <w:rStyle w:val="af0"/>
                  <w:color w:val="auto"/>
                  <w:lang w:val="en-US"/>
                </w:rPr>
                <w:t>ru</w:t>
              </w:r>
              <w:proofErr w:type="spellEnd"/>
              <w:r w:rsidR="00DA4317" w:rsidRPr="00DA4317">
                <w:rPr>
                  <w:rStyle w:val="af0"/>
                  <w:color w:val="auto"/>
                </w:rPr>
                <w:t>/</w:t>
              </w:r>
            </w:hyperlink>
          </w:p>
        </w:tc>
      </w:tr>
      <w:tr w:rsidR="007F771F"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jc w:val="center"/>
              <w:rPr>
                <w:b/>
                <w:sz w:val="22"/>
                <w:szCs w:val="22"/>
              </w:rPr>
            </w:pPr>
            <w:r w:rsidRPr="003F44D9">
              <w:rPr>
                <w:b/>
                <w:sz w:val="22"/>
                <w:szCs w:val="22"/>
              </w:rPr>
              <w:t>4</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Место время подачи заявок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DA4317" w:rsidRDefault="00B04A15" w:rsidP="00D270B4">
            <w:pPr>
              <w:suppressLineNumbers/>
              <w:snapToGrid w:val="0"/>
              <w:jc w:val="both"/>
              <w:rPr>
                <w:sz w:val="22"/>
                <w:szCs w:val="22"/>
              </w:rPr>
            </w:pPr>
            <w:hyperlink r:id="rId10" w:history="1">
              <w:r w:rsidR="00DA4317" w:rsidRPr="00DA4317">
                <w:rPr>
                  <w:rStyle w:val="af0"/>
                  <w:color w:val="auto"/>
                  <w:lang w:val="en-US"/>
                </w:rPr>
                <w:t>https</w:t>
              </w:r>
              <w:r w:rsidR="00DA4317" w:rsidRPr="00DA4317">
                <w:rPr>
                  <w:rStyle w:val="af0"/>
                  <w:color w:val="auto"/>
                </w:rPr>
                <w:t>://</w:t>
              </w:r>
              <w:proofErr w:type="spellStart"/>
              <w:r w:rsidR="00DA4317" w:rsidRPr="00DA4317">
                <w:rPr>
                  <w:rStyle w:val="af0"/>
                  <w:color w:val="auto"/>
                  <w:lang w:val="en-US"/>
                </w:rPr>
                <w:t>torgi</w:t>
              </w:r>
              <w:proofErr w:type="spellEnd"/>
              <w:r w:rsidR="00DA4317" w:rsidRPr="00DA4317">
                <w:rPr>
                  <w:rStyle w:val="af0"/>
                  <w:color w:val="auto"/>
                </w:rPr>
                <w:t>.</w:t>
              </w:r>
              <w:proofErr w:type="spellStart"/>
              <w:r w:rsidR="00DA4317" w:rsidRPr="00DA4317">
                <w:rPr>
                  <w:rStyle w:val="af0"/>
                  <w:color w:val="auto"/>
                  <w:lang w:val="en-US"/>
                </w:rPr>
                <w:t>etpu</w:t>
              </w:r>
              <w:proofErr w:type="spellEnd"/>
              <w:r w:rsidR="00DA4317" w:rsidRPr="00DA4317">
                <w:rPr>
                  <w:rStyle w:val="af0"/>
                  <w:color w:val="auto"/>
                </w:rPr>
                <w:t>.</w:t>
              </w:r>
              <w:proofErr w:type="spellStart"/>
              <w:r w:rsidR="00DA4317" w:rsidRPr="00DA4317">
                <w:rPr>
                  <w:rStyle w:val="af0"/>
                  <w:color w:val="auto"/>
                  <w:lang w:val="en-US"/>
                </w:rPr>
                <w:t>ru</w:t>
              </w:r>
              <w:proofErr w:type="spellEnd"/>
              <w:r w:rsidR="00DA4317" w:rsidRPr="00DA4317">
                <w:rPr>
                  <w:rStyle w:val="af0"/>
                  <w:color w:val="auto"/>
                </w:rPr>
                <w:t>/</w:t>
              </w:r>
            </w:hyperlink>
          </w:p>
        </w:tc>
      </w:tr>
      <w:tr w:rsidR="007F771F"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jc w:val="center"/>
              <w:rPr>
                <w:b/>
                <w:sz w:val="22"/>
                <w:szCs w:val="22"/>
              </w:rPr>
            </w:pPr>
            <w:r w:rsidRPr="003F44D9">
              <w:rPr>
                <w:b/>
                <w:sz w:val="22"/>
                <w:szCs w:val="22"/>
              </w:rPr>
              <w:t>4.1</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Дата и время начала срока подачи заявок на участие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004704" w:rsidRDefault="007F771F" w:rsidP="00A1352D">
            <w:pPr>
              <w:keepLines/>
              <w:widowControl w:val="0"/>
              <w:suppressLineNumbers/>
              <w:jc w:val="both"/>
              <w:rPr>
                <w:sz w:val="22"/>
                <w:szCs w:val="22"/>
              </w:rPr>
            </w:pPr>
            <w:r w:rsidRPr="00004704">
              <w:rPr>
                <w:sz w:val="22"/>
                <w:szCs w:val="22"/>
              </w:rPr>
              <w:t>«</w:t>
            </w:r>
            <w:r w:rsidR="00B04A15">
              <w:rPr>
                <w:sz w:val="22"/>
                <w:szCs w:val="22"/>
              </w:rPr>
              <w:t>30</w:t>
            </w:r>
            <w:r w:rsidRPr="00004704">
              <w:rPr>
                <w:sz w:val="22"/>
                <w:szCs w:val="22"/>
              </w:rPr>
              <w:t xml:space="preserve">» </w:t>
            </w:r>
            <w:r w:rsidR="00CB2F68">
              <w:rPr>
                <w:sz w:val="22"/>
                <w:szCs w:val="22"/>
              </w:rPr>
              <w:t xml:space="preserve"> июня </w:t>
            </w:r>
            <w:r w:rsidRPr="00004704">
              <w:rPr>
                <w:sz w:val="22"/>
                <w:szCs w:val="22"/>
              </w:rPr>
              <w:t xml:space="preserve"> 20</w:t>
            </w:r>
            <w:r w:rsidR="00CB2F68">
              <w:rPr>
                <w:sz w:val="22"/>
                <w:szCs w:val="22"/>
              </w:rPr>
              <w:t>21</w:t>
            </w:r>
            <w:r w:rsidR="00C6610A" w:rsidRPr="00004704">
              <w:rPr>
                <w:sz w:val="22"/>
                <w:szCs w:val="22"/>
              </w:rPr>
              <w:t xml:space="preserve"> г.</w:t>
            </w:r>
          </w:p>
        </w:tc>
      </w:tr>
      <w:tr w:rsidR="007F771F"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jc w:val="center"/>
              <w:rPr>
                <w:b/>
                <w:sz w:val="22"/>
                <w:szCs w:val="22"/>
              </w:rPr>
            </w:pPr>
            <w:r w:rsidRPr="003F44D9">
              <w:rPr>
                <w:b/>
                <w:sz w:val="22"/>
                <w:szCs w:val="22"/>
              </w:rPr>
              <w:t>4.2</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Дата и время окончания срока подачи заявок на участие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004704" w:rsidRDefault="007F771F" w:rsidP="004A6157">
            <w:pPr>
              <w:keepLines/>
              <w:widowControl w:val="0"/>
              <w:suppressLineNumbers/>
              <w:jc w:val="both"/>
              <w:rPr>
                <w:sz w:val="22"/>
                <w:szCs w:val="22"/>
              </w:rPr>
            </w:pPr>
            <w:bookmarkStart w:id="0" w:name="OLE_LINK70"/>
            <w:bookmarkStart w:id="1" w:name="OLE_LINK71"/>
            <w:bookmarkStart w:id="2" w:name="OLE_LINK72"/>
            <w:r w:rsidRPr="00004704">
              <w:rPr>
                <w:sz w:val="22"/>
                <w:szCs w:val="22"/>
              </w:rPr>
              <w:t>«</w:t>
            </w:r>
            <w:r w:rsidR="00B04A15">
              <w:rPr>
                <w:sz w:val="22"/>
                <w:szCs w:val="22"/>
              </w:rPr>
              <w:t>07»  июл</w:t>
            </w:r>
            <w:r w:rsidR="00CB2F68">
              <w:rPr>
                <w:sz w:val="22"/>
                <w:szCs w:val="22"/>
              </w:rPr>
              <w:t>я 2021</w:t>
            </w:r>
            <w:r w:rsidRPr="00004704">
              <w:rPr>
                <w:sz w:val="22"/>
                <w:szCs w:val="22"/>
              </w:rPr>
              <w:t xml:space="preserve"> г.</w:t>
            </w:r>
            <w:bookmarkEnd w:id="0"/>
            <w:bookmarkEnd w:id="1"/>
            <w:bookmarkEnd w:id="2"/>
            <w:r w:rsidR="00004704" w:rsidRPr="00004704">
              <w:rPr>
                <w:sz w:val="22"/>
                <w:szCs w:val="22"/>
              </w:rPr>
              <w:t>, местное время «09</w:t>
            </w:r>
            <w:r w:rsidRPr="00004704">
              <w:rPr>
                <w:sz w:val="22"/>
                <w:szCs w:val="22"/>
              </w:rPr>
              <w:t>:00»</w:t>
            </w:r>
          </w:p>
        </w:tc>
      </w:tr>
      <w:tr w:rsidR="00CB2F68" w:rsidRPr="003F44D9" w:rsidTr="00CB2F68">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CB2F68" w:rsidRPr="003F44D9" w:rsidRDefault="00CB2F68" w:rsidP="00CB2F68">
            <w:pPr>
              <w:suppressLineNumbers/>
              <w:snapToGrid w:val="0"/>
              <w:jc w:val="center"/>
              <w:rPr>
                <w:b/>
                <w:sz w:val="22"/>
                <w:szCs w:val="22"/>
              </w:rPr>
            </w:pPr>
            <w:r w:rsidRPr="003F44D9">
              <w:rPr>
                <w:b/>
                <w:sz w:val="22"/>
                <w:szCs w:val="22"/>
              </w:rPr>
              <w:t>4.3</w:t>
            </w:r>
          </w:p>
        </w:tc>
        <w:tc>
          <w:tcPr>
            <w:tcW w:w="3054" w:type="dxa"/>
            <w:tcBorders>
              <w:top w:val="single" w:sz="4" w:space="0" w:color="000000"/>
              <w:left w:val="single" w:sz="4" w:space="0" w:color="000000"/>
              <w:bottom w:val="single" w:sz="4" w:space="0" w:color="000000"/>
            </w:tcBorders>
            <w:shd w:val="clear" w:color="auto" w:fill="auto"/>
            <w:vAlign w:val="center"/>
          </w:tcPr>
          <w:p w:rsidR="00CB2F68" w:rsidRPr="003F44D9" w:rsidRDefault="00CB2F68" w:rsidP="00CB2F68">
            <w:pPr>
              <w:suppressLineNumbers/>
              <w:snapToGrid w:val="0"/>
              <w:rPr>
                <w:b/>
                <w:sz w:val="22"/>
                <w:szCs w:val="22"/>
              </w:rPr>
            </w:pPr>
            <w:r w:rsidRPr="003F44D9">
              <w:rPr>
                <w:b/>
                <w:sz w:val="22"/>
                <w:szCs w:val="22"/>
              </w:rPr>
              <w:t>Дата рассмотрения заявок</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CB2F68" w:rsidRDefault="00B04A15" w:rsidP="00CB2F68">
            <w:r>
              <w:rPr>
                <w:sz w:val="22"/>
                <w:szCs w:val="22"/>
              </w:rPr>
              <w:t>«07»  июл</w:t>
            </w:r>
            <w:r w:rsidR="00CB2F68" w:rsidRPr="000C5D6A">
              <w:rPr>
                <w:sz w:val="22"/>
                <w:szCs w:val="22"/>
              </w:rPr>
              <w:t>я 2021 г., местное время «09</w:t>
            </w:r>
            <w:r w:rsidR="00CB2F68">
              <w:rPr>
                <w:sz w:val="22"/>
                <w:szCs w:val="22"/>
              </w:rPr>
              <w:t>:3</w:t>
            </w:r>
            <w:r w:rsidR="00CB2F68" w:rsidRPr="000C5D6A">
              <w:rPr>
                <w:sz w:val="22"/>
                <w:szCs w:val="22"/>
              </w:rPr>
              <w:t>0»</w:t>
            </w:r>
          </w:p>
        </w:tc>
      </w:tr>
      <w:tr w:rsidR="00CB2F68" w:rsidRPr="003F44D9" w:rsidTr="00CB2F68">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CB2F68" w:rsidRPr="003F44D9" w:rsidRDefault="00CB2F68" w:rsidP="00CB2F68">
            <w:pPr>
              <w:suppressLineNumbers/>
              <w:snapToGrid w:val="0"/>
              <w:jc w:val="center"/>
              <w:rPr>
                <w:b/>
                <w:sz w:val="22"/>
                <w:szCs w:val="22"/>
              </w:rPr>
            </w:pPr>
            <w:r w:rsidRPr="003F44D9">
              <w:rPr>
                <w:b/>
                <w:sz w:val="22"/>
                <w:szCs w:val="22"/>
              </w:rPr>
              <w:t>4.4</w:t>
            </w:r>
          </w:p>
        </w:tc>
        <w:tc>
          <w:tcPr>
            <w:tcW w:w="3054" w:type="dxa"/>
            <w:tcBorders>
              <w:top w:val="single" w:sz="4" w:space="0" w:color="000000"/>
              <w:left w:val="single" w:sz="4" w:space="0" w:color="000000"/>
              <w:bottom w:val="single" w:sz="4" w:space="0" w:color="000000"/>
            </w:tcBorders>
            <w:shd w:val="clear" w:color="auto" w:fill="auto"/>
            <w:vAlign w:val="center"/>
          </w:tcPr>
          <w:p w:rsidR="00CB2F68" w:rsidRPr="003F44D9" w:rsidRDefault="00CB2F68" w:rsidP="00CB2F68">
            <w:pPr>
              <w:suppressLineNumbers/>
              <w:snapToGrid w:val="0"/>
              <w:rPr>
                <w:b/>
                <w:sz w:val="22"/>
                <w:szCs w:val="22"/>
              </w:rPr>
            </w:pPr>
            <w:r w:rsidRPr="003F44D9">
              <w:rPr>
                <w:b/>
                <w:sz w:val="22"/>
                <w:szCs w:val="22"/>
              </w:rPr>
              <w:t>Дата и время подведения итогов</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CB2F68" w:rsidRDefault="00B04A15" w:rsidP="00CB2F68">
            <w:r>
              <w:rPr>
                <w:sz w:val="22"/>
                <w:szCs w:val="22"/>
              </w:rPr>
              <w:t>«07»  июл</w:t>
            </w:r>
            <w:r w:rsidR="00CB2F68" w:rsidRPr="000C5D6A">
              <w:rPr>
                <w:sz w:val="22"/>
                <w:szCs w:val="22"/>
              </w:rPr>
              <w:t>я 2021 г.</w:t>
            </w:r>
            <w:r w:rsidR="00CB2F68">
              <w:rPr>
                <w:sz w:val="22"/>
                <w:szCs w:val="22"/>
              </w:rPr>
              <w:t>, местное время «11</w:t>
            </w:r>
            <w:r w:rsidR="00CB2F68" w:rsidRPr="000C5D6A">
              <w:rPr>
                <w:sz w:val="22"/>
                <w:szCs w:val="22"/>
              </w:rPr>
              <w:t>:00»</w:t>
            </w:r>
          </w:p>
        </w:tc>
      </w:tr>
      <w:tr w:rsidR="007F771F"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jc w:val="center"/>
              <w:rPr>
                <w:b/>
                <w:sz w:val="22"/>
                <w:szCs w:val="22"/>
              </w:rPr>
            </w:pPr>
            <w:r w:rsidRPr="003F44D9">
              <w:rPr>
                <w:b/>
                <w:sz w:val="22"/>
                <w:szCs w:val="22"/>
              </w:rPr>
              <w:t>5</w:t>
            </w:r>
          </w:p>
        </w:tc>
        <w:tc>
          <w:tcPr>
            <w:tcW w:w="3054" w:type="dxa"/>
            <w:tcBorders>
              <w:top w:val="single" w:sz="4" w:space="0" w:color="000000"/>
              <w:left w:val="single" w:sz="4" w:space="0" w:color="000000"/>
              <w:bottom w:val="single" w:sz="4" w:space="0" w:color="000000"/>
            </w:tcBorders>
            <w:shd w:val="clear" w:color="auto" w:fill="auto"/>
            <w:vAlign w:val="center"/>
          </w:tcPr>
          <w:p w:rsidR="007F771F" w:rsidRPr="003F44D9" w:rsidRDefault="007F771F" w:rsidP="00D81713">
            <w:pPr>
              <w:suppressLineNumbers/>
              <w:snapToGrid w:val="0"/>
              <w:rPr>
                <w:b/>
                <w:sz w:val="22"/>
                <w:szCs w:val="22"/>
              </w:rPr>
            </w:pPr>
            <w:r w:rsidRPr="003F44D9">
              <w:rPr>
                <w:b/>
                <w:sz w:val="22"/>
                <w:szCs w:val="22"/>
              </w:rPr>
              <w:t>Форма заявки на участие в запросе котировок</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771F" w:rsidRPr="003F44D9" w:rsidRDefault="007F771F" w:rsidP="00D81713">
            <w:pPr>
              <w:snapToGrid w:val="0"/>
              <w:jc w:val="both"/>
              <w:rPr>
                <w:sz w:val="22"/>
                <w:szCs w:val="22"/>
              </w:rPr>
            </w:pPr>
            <w:r w:rsidRPr="003F44D9">
              <w:rPr>
                <w:sz w:val="22"/>
                <w:szCs w:val="22"/>
              </w:rPr>
              <w:t xml:space="preserve">По форме – Приложение № 2 к извещению о проведении запроса котировок </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jc w:val="center"/>
              <w:rPr>
                <w:b/>
                <w:sz w:val="22"/>
                <w:szCs w:val="22"/>
              </w:rPr>
            </w:pPr>
            <w:r w:rsidRPr="003F44D9">
              <w:rPr>
                <w:b/>
                <w:sz w:val="22"/>
                <w:szCs w:val="22"/>
              </w:rPr>
              <w:t>5.1</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Котировочная заявка должна содержать:</w:t>
            </w:r>
          </w:p>
          <w:p w:rsidR="00994D31" w:rsidRPr="003F44D9" w:rsidRDefault="00994D31" w:rsidP="00994D31">
            <w:pPr>
              <w:suppressLineNumbers/>
              <w:snapToGrid w:val="0"/>
              <w:rPr>
                <w:b/>
                <w:sz w:val="22"/>
                <w:szCs w:val="22"/>
              </w:rPr>
            </w:pP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46ED" w:rsidRPr="00F546ED" w:rsidRDefault="00994D31" w:rsidP="00F546ED">
            <w:pPr>
              <w:tabs>
                <w:tab w:val="left" w:pos="993"/>
              </w:tabs>
              <w:spacing w:line="276" w:lineRule="auto"/>
              <w:ind w:left="52"/>
              <w:jc w:val="both"/>
              <w:rPr>
                <w:sz w:val="22"/>
                <w:szCs w:val="22"/>
              </w:rPr>
            </w:pPr>
            <w:r w:rsidRPr="00F546ED">
              <w:rPr>
                <w:sz w:val="22"/>
                <w:szCs w:val="22"/>
              </w:rPr>
              <w:t xml:space="preserve"> </w:t>
            </w:r>
            <w:r w:rsidR="00F546ED" w:rsidRPr="00F546ED">
              <w:rPr>
                <w:sz w:val="22"/>
                <w:szCs w:val="22"/>
              </w:rPr>
              <w:t>Участник процедуры закупки подает котировочную заявку в форме электронного документа, заверенного электронной подписью уполномоченного представителя участника з</w:t>
            </w:r>
            <w:r w:rsidR="00F546ED">
              <w:rPr>
                <w:sz w:val="22"/>
                <w:szCs w:val="22"/>
              </w:rPr>
              <w:t xml:space="preserve">акупки, на электронной площадке в срок, указанный в извещении. </w:t>
            </w:r>
          </w:p>
          <w:p w:rsidR="00F546ED" w:rsidRPr="00F546ED" w:rsidRDefault="00F546ED" w:rsidP="00F546ED">
            <w:pPr>
              <w:spacing w:line="276" w:lineRule="auto"/>
              <w:ind w:left="52"/>
              <w:jc w:val="both"/>
              <w:rPr>
                <w:sz w:val="22"/>
                <w:szCs w:val="22"/>
              </w:rPr>
            </w:pPr>
            <w:r w:rsidRPr="00F546ED">
              <w:rPr>
                <w:sz w:val="22"/>
                <w:szCs w:val="22"/>
              </w:rPr>
              <w:t>Участником может быть представлена только одна котировочная заявка.</w:t>
            </w:r>
          </w:p>
          <w:p w:rsidR="00F546ED" w:rsidRPr="00F546ED" w:rsidRDefault="00F546ED" w:rsidP="00F546ED">
            <w:pPr>
              <w:spacing w:line="276" w:lineRule="auto"/>
              <w:ind w:left="52"/>
              <w:jc w:val="both"/>
              <w:rPr>
                <w:sz w:val="22"/>
                <w:szCs w:val="22"/>
              </w:rPr>
            </w:pPr>
            <w:r w:rsidRPr="00F546ED">
              <w:rPr>
                <w:sz w:val="22"/>
                <w:szCs w:val="22"/>
              </w:rPr>
              <w:lastRenderedPageBreak/>
              <w:t>Котировочные заявки, поданные после окончания срока п</w:t>
            </w:r>
            <w:r>
              <w:rPr>
                <w:sz w:val="22"/>
                <w:szCs w:val="22"/>
              </w:rPr>
              <w:t>одачи заявок, указанные в Извещении</w:t>
            </w:r>
            <w:r w:rsidRPr="00F546ED">
              <w:rPr>
                <w:sz w:val="22"/>
                <w:szCs w:val="22"/>
              </w:rPr>
              <w:t xml:space="preserve"> о проведении запроса котировок   не рассматриваются.  </w:t>
            </w:r>
          </w:p>
          <w:p w:rsidR="00F546ED" w:rsidRPr="00F546ED" w:rsidRDefault="00F546ED" w:rsidP="00F546ED">
            <w:pPr>
              <w:spacing w:line="276" w:lineRule="auto"/>
              <w:ind w:left="52"/>
              <w:jc w:val="both"/>
              <w:rPr>
                <w:sz w:val="22"/>
                <w:szCs w:val="22"/>
              </w:rPr>
            </w:pPr>
            <w:r w:rsidRPr="00F546ED">
              <w:rPr>
                <w:sz w:val="22"/>
                <w:szCs w:val="22"/>
              </w:rPr>
              <w:t xml:space="preserve">Котировочная заявка должна полностью соответствовать требованиям, установленным в извещении. </w:t>
            </w:r>
          </w:p>
          <w:p w:rsidR="00F546ED" w:rsidRPr="00F546ED" w:rsidRDefault="00F546ED" w:rsidP="00F546ED">
            <w:pPr>
              <w:spacing w:line="276" w:lineRule="auto"/>
              <w:ind w:left="52"/>
              <w:jc w:val="both"/>
              <w:rPr>
                <w:sz w:val="22"/>
                <w:szCs w:val="22"/>
              </w:rPr>
            </w:pPr>
            <w:r w:rsidRPr="00F546ED">
              <w:rPr>
                <w:sz w:val="22"/>
                <w:szCs w:val="22"/>
              </w:rPr>
              <w:t>Все документы заявки должны иметь четкий читаемый текст на русском языке. Подчистки и исправления, а также технические и/или арифметические ошибки, в том числе ошибки, связанные с расчетами стоимости товара и/или суммы НДС не допускаются.</w:t>
            </w:r>
          </w:p>
          <w:p w:rsidR="00F546ED" w:rsidRPr="00F546ED" w:rsidRDefault="00F546ED" w:rsidP="00F546ED">
            <w:pPr>
              <w:spacing w:line="276" w:lineRule="auto"/>
              <w:ind w:left="52"/>
              <w:jc w:val="both"/>
              <w:rPr>
                <w:sz w:val="22"/>
                <w:szCs w:val="22"/>
              </w:rPr>
            </w:pPr>
            <w:r w:rsidRPr="00F546ED">
              <w:rPr>
                <w:sz w:val="22"/>
                <w:szCs w:val="22"/>
              </w:rPr>
              <w:t>Участник закупки, подавший заявку на участие в запросе котировок вправе изменять и отзывать заявку на участие в запросе котировок до окончания срока подачи заявок, установленного в извещении.</w:t>
            </w:r>
          </w:p>
          <w:p w:rsidR="00994D31" w:rsidRPr="00994D31" w:rsidRDefault="00994D31" w:rsidP="00994D31">
            <w:pPr>
              <w:tabs>
                <w:tab w:val="left" w:pos="993"/>
              </w:tabs>
              <w:ind w:left="-142"/>
              <w:jc w:val="both"/>
              <w:rPr>
                <w:sz w:val="22"/>
                <w:szCs w:val="22"/>
              </w:rPr>
            </w:pPr>
          </w:p>
          <w:p w:rsidR="00994D31" w:rsidRPr="00994D31" w:rsidRDefault="00994D31" w:rsidP="00994D31">
            <w:pPr>
              <w:jc w:val="both"/>
              <w:rPr>
                <w:b/>
                <w:sz w:val="22"/>
                <w:szCs w:val="22"/>
              </w:rPr>
            </w:pPr>
            <w:r w:rsidRPr="00994D31">
              <w:rPr>
                <w:b/>
                <w:sz w:val="22"/>
                <w:szCs w:val="22"/>
              </w:rPr>
              <w:t>Заявка на участие в запросе котировок должна содержать следующие сведения:</w:t>
            </w:r>
          </w:p>
          <w:p w:rsidR="00994D31" w:rsidRPr="00994D31" w:rsidRDefault="00994D31" w:rsidP="00994D31">
            <w:pPr>
              <w:jc w:val="both"/>
              <w:rPr>
                <w:sz w:val="22"/>
                <w:szCs w:val="22"/>
              </w:rPr>
            </w:pPr>
            <w:r w:rsidRPr="00994D31">
              <w:rPr>
                <w:sz w:val="22"/>
                <w:szCs w:val="22"/>
              </w:rPr>
              <w:t xml:space="preserve">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w:t>
            </w:r>
          </w:p>
          <w:p w:rsidR="00994D31" w:rsidRPr="00994D31" w:rsidRDefault="00994D31" w:rsidP="00994D31">
            <w:pPr>
              <w:jc w:val="both"/>
              <w:rPr>
                <w:sz w:val="22"/>
                <w:szCs w:val="22"/>
              </w:rPr>
            </w:pPr>
            <w:r w:rsidRPr="00994D31">
              <w:rPr>
                <w:sz w:val="22"/>
                <w:szCs w:val="22"/>
              </w:rPr>
              <w:t>2)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rsidR="00994D31" w:rsidRPr="00994D31" w:rsidRDefault="00994D31" w:rsidP="00994D31">
            <w:pPr>
              <w:jc w:val="both"/>
              <w:rPr>
                <w:sz w:val="22"/>
                <w:szCs w:val="22"/>
              </w:rPr>
            </w:pPr>
            <w:r w:rsidRPr="00994D31">
              <w:rPr>
                <w:sz w:val="22"/>
                <w:szCs w:val="22"/>
              </w:rPr>
              <w:t xml:space="preserve">3)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 </w:t>
            </w:r>
          </w:p>
          <w:p w:rsidR="00994D31" w:rsidRPr="00994D31" w:rsidRDefault="00994D31" w:rsidP="00994D31">
            <w:pPr>
              <w:jc w:val="both"/>
              <w:rPr>
                <w:sz w:val="22"/>
                <w:szCs w:val="22"/>
              </w:rPr>
            </w:pPr>
            <w:r w:rsidRPr="00994D31">
              <w:rPr>
                <w:sz w:val="22"/>
                <w:szCs w:val="22"/>
              </w:rPr>
              <w:t xml:space="preserve">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 </w:t>
            </w:r>
          </w:p>
          <w:p w:rsidR="00994D31" w:rsidRPr="00994D31" w:rsidRDefault="00994D31" w:rsidP="00994D31">
            <w:pPr>
              <w:jc w:val="both"/>
              <w:rPr>
                <w:sz w:val="22"/>
                <w:szCs w:val="22"/>
              </w:rPr>
            </w:pPr>
            <w:r w:rsidRPr="00994D31">
              <w:rPr>
                <w:sz w:val="22"/>
                <w:szCs w:val="22"/>
              </w:rPr>
              <w:t>5) копии документов, подтверждающих соответствие участника закупки требованиям, установленным в извещении о проведении запроса котировок;</w:t>
            </w:r>
          </w:p>
          <w:p w:rsidR="00994D31" w:rsidRPr="00994D31" w:rsidRDefault="00994D31" w:rsidP="00994D31">
            <w:pPr>
              <w:jc w:val="both"/>
              <w:rPr>
                <w:sz w:val="22"/>
                <w:szCs w:val="22"/>
              </w:rPr>
            </w:pPr>
            <w:r w:rsidRPr="00994D31">
              <w:rPr>
                <w:sz w:val="22"/>
                <w:szCs w:val="22"/>
              </w:rPr>
              <w:t xml:space="preserve">6) декларацию соответствия участника закупки единым </w:t>
            </w:r>
            <w:r>
              <w:rPr>
                <w:sz w:val="22"/>
                <w:szCs w:val="22"/>
              </w:rPr>
              <w:t>требованиям, установленных настоящим извещением</w:t>
            </w:r>
            <w:r w:rsidRPr="00994D31">
              <w:rPr>
                <w:sz w:val="22"/>
                <w:szCs w:val="22"/>
              </w:rPr>
              <w:t>;</w:t>
            </w:r>
          </w:p>
          <w:p w:rsidR="00F546ED" w:rsidRPr="00F546ED" w:rsidRDefault="00F546ED" w:rsidP="00F546ED">
            <w:pPr>
              <w:spacing w:line="276" w:lineRule="auto"/>
              <w:jc w:val="both"/>
              <w:rPr>
                <w:b/>
                <w:sz w:val="22"/>
                <w:szCs w:val="22"/>
              </w:rPr>
            </w:pPr>
            <w:r w:rsidRPr="00F546ED">
              <w:rPr>
                <w:b/>
                <w:sz w:val="22"/>
                <w:szCs w:val="22"/>
              </w:rPr>
              <w:t>Участник процедуры закупки заполняет следующие формы:</w:t>
            </w:r>
          </w:p>
          <w:p w:rsidR="00F546ED" w:rsidRPr="00F546ED" w:rsidRDefault="00F546ED" w:rsidP="00F546ED">
            <w:pPr>
              <w:tabs>
                <w:tab w:val="left" w:pos="993"/>
              </w:tabs>
              <w:spacing w:line="276" w:lineRule="auto"/>
              <w:rPr>
                <w:kern w:val="1"/>
                <w:sz w:val="22"/>
                <w:szCs w:val="22"/>
              </w:rPr>
            </w:pPr>
            <w:r w:rsidRPr="00F546ED">
              <w:rPr>
                <w:sz w:val="22"/>
                <w:szCs w:val="22"/>
              </w:rPr>
              <w:t xml:space="preserve">   - заявку</w:t>
            </w:r>
            <w:r w:rsidRPr="00F546ED">
              <w:rPr>
                <w:iCs/>
                <w:sz w:val="22"/>
                <w:szCs w:val="22"/>
              </w:rPr>
              <w:t xml:space="preserve"> на участие в запросе котировок</w:t>
            </w:r>
            <w:proofErr w:type="gramStart"/>
            <w:r w:rsidRPr="00F546ED">
              <w:rPr>
                <w:b/>
                <w:iCs/>
                <w:sz w:val="22"/>
                <w:szCs w:val="22"/>
              </w:rPr>
              <w:t xml:space="preserve">   (</w:t>
            </w:r>
            <w:proofErr w:type="gramEnd"/>
            <w:r w:rsidRPr="00F546ED">
              <w:rPr>
                <w:kern w:val="1"/>
                <w:sz w:val="22"/>
                <w:szCs w:val="22"/>
              </w:rPr>
              <w:t>Приложение       № 2 к извещению о проведении запроса    котировок),</w:t>
            </w:r>
          </w:p>
          <w:p w:rsidR="00F546ED" w:rsidRPr="00F546ED" w:rsidRDefault="00F546ED" w:rsidP="00F546ED">
            <w:pPr>
              <w:spacing w:line="276" w:lineRule="auto"/>
              <w:rPr>
                <w:sz w:val="22"/>
                <w:szCs w:val="22"/>
              </w:rPr>
            </w:pPr>
            <w:r w:rsidRPr="00F546ED">
              <w:rPr>
                <w:kern w:val="1"/>
                <w:sz w:val="22"/>
                <w:szCs w:val="22"/>
              </w:rPr>
              <w:t>- с</w:t>
            </w:r>
            <w:r w:rsidRPr="00F546ED">
              <w:rPr>
                <w:sz w:val="22"/>
                <w:szCs w:val="22"/>
              </w:rPr>
              <w:t>огласие на поставку товара (Приложение № 1 к заявке);</w:t>
            </w:r>
          </w:p>
          <w:p w:rsidR="00F546ED" w:rsidRPr="00F546ED" w:rsidRDefault="00F546ED" w:rsidP="00F546ED">
            <w:pPr>
              <w:spacing w:line="276" w:lineRule="auto"/>
              <w:rPr>
                <w:sz w:val="22"/>
                <w:szCs w:val="22"/>
              </w:rPr>
            </w:pPr>
            <w:r w:rsidRPr="00F546ED">
              <w:rPr>
                <w:sz w:val="22"/>
                <w:szCs w:val="22"/>
              </w:rPr>
              <w:t>- анкету участника закупки (Приложение № 2 к заявке);</w:t>
            </w:r>
          </w:p>
          <w:p w:rsidR="00E5203E" w:rsidRPr="00F546ED" w:rsidRDefault="00F546ED" w:rsidP="00F546ED">
            <w:pPr>
              <w:widowControl w:val="0"/>
              <w:tabs>
                <w:tab w:val="left" w:pos="518"/>
              </w:tabs>
              <w:jc w:val="both"/>
              <w:rPr>
                <w:rFonts w:eastAsia="Arial Unicode MS"/>
                <w:sz w:val="22"/>
                <w:szCs w:val="22"/>
              </w:rPr>
            </w:pPr>
            <w:r w:rsidRPr="00F546ED">
              <w:rPr>
                <w:sz w:val="22"/>
                <w:szCs w:val="22"/>
              </w:rPr>
              <w:t xml:space="preserve"> -декларацию о соответствии </w:t>
            </w:r>
            <w:r w:rsidRPr="00F546ED">
              <w:rPr>
                <w:bCs/>
                <w:sz w:val="22"/>
                <w:szCs w:val="22"/>
              </w:rPr>
              <w:t>участника запроса котировок требованиям, установленным в извещении о проведении запроса котировок</w:t>
            </w:r>
            <w:r w:rsidRPr="00F546ED">
              <w:rPr>
                <w:b/>
                <w:bCs/>
                <w:sz w:val="22"/>
                <w:szCs w:val="22"/>
              </w:rPr>
              <w:t xml:space="preserve"> (</w:t>
            </w:r>
            <w:r w:rsidRPr="00F546ED">
              <w:rPr>
                <w:sz w:val="22"/>
                <w:szCs w:val="22"/>
              </w:rPr>
              <w:t>Приложение № 3 к заявке).</w:t>
            </w:r>
          </w:p>
        </w:tc>
      </w:tr>
      <w:tr w:rsidR="00994D31" w:rsidRPr="003F44D9" w:rsidTr="00BF237D">
        <w:trPr>
          <w:trHeight w:val="89"/>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lastRenderedPageBreak/>
              <w:t>6</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Наименование, характеристики и количество поставляемых товаров</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994D31" w:rsidP="00994D31">
            <w:pPr>
              <w:suppressLineNumbers/>
              <w:snapToGrid w:val="0"/>
              <w:jc w:val="both"/>
              <w:rPr>
                <w:sz w:val="22"/>
                <w:szCs w:val="22"/>
              </w:rPr>
            </w:pPr>
            <w:r w:rsidRPr="003F44D9">
              <w:rPr>
                <w:sz w:val="22"/>
                <w:szCs w:val="22"/>
              </w:rPr>
              <w:t xml:space="preserve">Формируются и указываются согласно Технического задания – Приложение № 1 к извещению о проведении запроса котировок. </w:t>
            </w:r>
          </w:p>
        </w:tc>
      </w:tr>
      <w:tr w:rsidR="00994D31" w:rsidRPr="003F44D9" w:rsidTr="00BF237D">
        <w:trPr>
          <w:cantSplit/>
          <w:trHeight w:val="89"/>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7</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 xml:space="preserve">Начальная (Максимальная) цена договора (НМЦД) и </w:t>
            </w:r>
            <w:bookmarkStart w:id="3" w:name="OLE_LINK99"/>
            <w:bookmarkStart w:id="4" w:name="OLE_LINK100"/>
            <w:bookmarkStart w:id="5" w:name="OLE_LINK101"/>
            <w:r w:rsidRPr="003F44D9">
              <w:rPr>
                <w:b/>
                <w:sz w:val="22"/>
                <w:szCs w:val="22"/>
              </w:rPr>
              <w:t>обоснование НМЦД</w:t>
            </w:r>
            <w:bookmarkEnd w:id="3"/>
            <w:bookmarkEnd w:id="4"/>
            <w:bookmarkEnd w:id="5"/>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B04A15" w:rsidP="002B65D8">
            <w:pPr>
              <w:tabs>
                <w:tab w:val="left" w:pos="426"/>
              </w:tabs>
              <w:suppressAutoHyphens w:val="0"/>
              <w:ind w:left="-33"/>
              <w:jc w:val="both"/>
              <w:rPr>
                <w:sz w:val="22"/>
                <w:szCs w:val="22"/>
              </w:rPr>
            </w:pPr>
            <w:r>
              <w:rPr>
                <w:sz w:val="22"/>
                <w:szCs w:val="22"/>
              </w:rPr>
              <w:t>87937</w:t>
            </w:r>
            <w:r w:rsidR="00774EB7">
              <w:rPr>
                <w:sz w:val="22"/>
                <w:szCs w:val="22"/>
              </w:rPr>
              <w:t>,</w:t>
            </w:r>
            <w:proofErr w:type="gramStart"/>
            <w:r w:rsidR="00774EB7">
              <w:rPr>
                <w:sz w:val="22"/>
                <w:szCs w:val="22"/>
              </w:rPr>
              <w:t xml:space="preserve">00 </w:t>
            </w:r>
            <w:r w:rsidR="00F3583B" w:rsidRPr="00B07272">
              <w:rPr>
                <w:sz w:val="22"/>
                <w:szCs w:val="22"/>
              </w:rPr>
              <w:t xml:space="preserve"> </w:t>
            </w:r>
            <w:r>
              <w:rPr>
                <w:sz w:val="22"/>
                <w:szCs w:val="22"/>
              </w:rPr>
              <w:t>(</w:t>
            </w:r>
            <w:proofErr w:type="gramEnd"/>
            <w:r>
              <w:rPr>
                <w:sz w:val="22"/>
                <w:szCs w:val="22"/>
              </w:rPr>
              <w:t>Восемьдесят семь тысяч девятьсот тридцать семь</w:t>
            </w:r>
            <w:r w:rsidR="00002066">
              <w:rPr>
                <w:sz w:val="22"/>
                <w:szCs w:val="22"/>
              </w:rPr>
              <w:t>) рубля 0</w:t>
            </w:r>
            <w:r w:rsidR="00994D31">
              <w:rPr>
                <w:sz w:val="22"/>
                <w:szCs w:val="22"/>
              </w:rPr>
              <w:t>0 копеек</w:t>
            </w:r>
            <w:r w:rsidR="00994D31" w:rsidRPr="00BF5DE6">
              <w:rPr>
                <w:sz w:val="22"/>
                <w:szCs w:val="22"/>
              </w:rPr>
              <w:t xml:space="preserve">. </w:t>
            </w:r>
            <w:r w:rsidR="00994D31" w:rsidRPr="00BF5DE6">
              <w:rPr>
                <w:snapToGrid w:val="0"/>
                <w:sz w:val="22"/>
                <w:szCs w:val="22"/>
              </w:rPr>
              <w:t xml:space="preserve">Предложение участника о цене договора не должно превышать начальную (максимальную) цену договора. </w:t>
            </w:r>
            <w:r w:rsidR="002B65D8" w:rsidRPr="002B65D8">
              <w:rPr>
                <w:sz w:val="22"/>
                <w:szCs w:val="22"/>
              </w:rPr>
              <w:t>Начальная (максимальная) цена договора установлена методом сопоставле</w:t>
            </w:r>
            <w:r w:rsidR="00774EB7">
              <w:rPr>
                <w:sz w:val="22"/>
                <w:szCs w:val="22"/>
              </w:rPr>
              <w:t>ния рыночных цен (запрос коммерческих предложений</w:t>
            </w:r>
            <w:r w:rsidR="002B65D8" w:rsidRPr="002B65D8">
              <w:rPr>
                <w:sz w:val="22"/>
                <w:szCs w:val="22"/>
              </w:rPr>
              <w:t>).</w:t>
            </w:r>
          </w:p>
        </w:tc>
      </w:tr>
      <w:tr w:rsidR="00994D31" w:rsidRPr="003F44D9" w:rsidTr="00BF237D">
        <w:trPr>
          <w:cantSplit/>
          <w:trHeight w:val="89"/>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ind w:left="50"/>
              <w:jc w:val="center"/>
              <w:rPr>
                <w:b/>
                <w:sz w:val="22"/>
                <w:szCs w:val="22"/>
              </w:rPr>
            </w:pPr>
            <w:r w:rsidRPr="003F44D9">
              <w:rPr>
                <w:b/>
                <w:sz w:val="22"/>
                <w:szCs w:val="22"/>
              </w:rPr>
              <w:lastRenderedPageBreak/>
              <w:t>8</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8B0CDB" w:rsidP="00994D31">
            <w:pPr>
              <w:autoSpaceDE w:val="0"/>
              <w:autoSpaceDN w:val="0"/>
              <w:adjustRightInd w:val="0"/>
              <w:jc w:val="both"/>
              <w:rPr>
                <w:rFonts w:eastAsia="Calibri"/>
                <w:color w:val="000000"/>
                <w:sz w:val="22"/>
                <w:szCs w:val="22"/>
              </w:rPr>
            </w:pPr>
            <w:r w:rsidRPr="006F32BE">
              <w:rPr>
                <w:sz w:val="22"/>
                <w:szCs w:val="22"/>
              </w:rPr>
              <w:t xml:space="preserve">В стоимость Товара по настоящему Договору входит: стоимость Товара, стоимость упаковки, доставка Товара на склад Заказчика, </w:t>
            </w:r>
            <w:r>
              <w:rPr>
                <w:sz w:val="22"/>
                <w:szCs w:val="22"/>
              </w:rPr>
              <w:t xml:space="preserve">разгрузка, </w:t>
            </w:r>
            <w:r w:rsidRPr="006F32BE">
              <w:rPr>
                <w:sz w:val="22"/>
                <w:szCs w:val="22"/>
              </w:rPr>
              <w:t xml:space="preserve">маркировка, налоги, сборы, пошлины, страхование, сборы и другие обязательные платежи Поставщика, связанные с исполнением настоящего Договора. </w:t>
            </w:r>
            <w:r w:rsidR="00994D31" w:rsidRPr="003F44D9">
              <w:rPr>
                <w:sz w:val="22"/>
                <w:szCs w:val="22"/>
              </w:rPr>
              <w:t>Цена договора является твердой и определена на весь срок исполнения договора.</w:t>
            </w:r>
          </w:p>
          <w:p w:rsidR="00994D31" w:rsidRPr="003F44D9" w:rsidRDefault="00994D31" w:rsidP="00994D31">
            <w:pPr>
              <w:tabs>
                <w:tab w:val="left" w:pos="1134"/>
              </w:tabs>
              <w:suppressAutoHyphens w:val="0"/>
              <w:jc w:val="both"/>
              <w:rPr>
                <w:sz w:val="22"/>
                <w:szCs w:val="22"/>
              </w:rPr>
            </w:pPr>
          </w:p>
        </w:tc>
      </w:tr>
      <w:tr w:rsidR="00994D31" w:rsidRPr="003F44D9" w:rsidTr="00BF237D">
        <w:trPr>
          <w:cantSplit/>
          <w:trHeight w:val="404"/>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ind w:left="50"/>
              <w:jc w:val="center"/>
              <w:rPr>
                <w:b/>
                <w:sz w:val="22"/>
                <w:szCs w:val="22"/>
              </w:rPr>
            </w:pPr>
            <w:r w:rsidRPr="003F44D9">
              <w:rPr>
                <w:b/>
                <w:sz w:val="22"/>
                <w:szCs w:val="22"/>
              </w:rPr>
              <w:t>9</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Источник финансирования</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994D31" w:rsidP="00994D31">
            <w:pPr>
              <w:widowControl w:val="0"/>
              <w:jc w:val="both"/>
              <w:rPr>
                <w:sz w:val="22"/>
                <w:szCs w:val="22"/>
              </w:rPr>
            </w:pPr>
            <w:r w:rsidRPr="00DA4317">
              <w:rPr>
                <w:bCs/>
                <w:sz w:val="22"/>
                <w:szCs w:val="22"/>
              </w:rPr>
              <w:t xml:space="preserve">За счёт средств </w:t>
            </w:r>
            <w:r w:rsidR="002B65D8">
              <w:rPr>
                <w:bCs/>
                <w:sz w:val="22"/>
                <w:szCs w:val="22"/>
              </w:rPr>
              <w:t>областного бюджета</w:t>
            </w:r>
          </w:p>
        </w:tc>
      </w:tr>
      <w:tr w:rsidR="00994D31" w:rsidRPr="003F44D9" w:rsidTr="00BF237D">
        <w:trPr>
          <w:cantSplit/>
          <w:trHeight w:val="491"/>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ind w:left="50"/>
              <w:jc w:val="center"/>
              <w:rPr>
                <w:b/>
                <w:bCs/>
                <w:sz w:val="22"/>
                <w:szCs w:val="22"/>
              </w:rPr>
            </w:pPr>
            <w:r w:rsidRPr="003F44D9">
              <w:rPr>
                <w:b/>
                <w:bCs/>
                <w:sz w:val="22"/>
                <w:szCs w:val="22"/>
              </w:rPr>
              <w:t>10</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Форма, сроки и порядок оплаты товара, работы, услуги</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65D8" w:rsidRDefault="002B65D8" w:rsidP="002B65D8">
            <w:pPr>
              <w:widowControl w:val="0"/>
              <w:autoSpaceDE w:val="0"/>
              <w:autoSpaceDN w:val="0"/>
              <w:adjustRightInd w:val="0"/>
              <w:spacing w:line="276" w:lineRule="auto"/>
              <w:ind w:left="4"/>
              <w:jc w:val="both"/>
              <w:rPr>
                <w:sz w:val="22"/>
                <w:szCs w:val="22"/>
              </w:rPr>
            </w:pPr>
            <w:r w:rsidRPr="00AD3A7E">
              <w:rPr>
                <w:sz w:val="22"/>
                <w:szCs w:val="22"/>
              </w:rPr>
              <w:t xml:space="preserve">Оплата производится по безналичной форме Заказчиком путём перечисления денежных средств на расчётный счёт Поставщика в течение </w:t>
            </w:r>
            <w:r>
              <w:rPr>
                <w:sz w:val="22"/>
                <w:szCs w:val="22"/>
              </w:rPr>
              <w:t>10</w:t>
            </w:r>
            <w:r w:rsidRPr="00AD3A7E">
              <w:rPr>
                <w:sz w:val="22"/>
                <w:szCs w:val="22"/>
              </w:rPr>
              <w:t xml:space="preserve"> рабочих дней после подписания сторонами товарной накладной и акта приема-передачи или УПД. Аванс не предусмотрен.   </w:t>
            </w:r>
            <w:r w:rsidRPr="00A631FE">
              <w:rPr>
                <w:sz w:val="22"/>
                <w:szCs w:val="22"/>
              </w:rPr>
              <w:t xml:space="preserve"> </w:t>
            </w:r>
          </w:p>
          <w:p w:rsidR="00994D31" w:rsidRPr="003F44D9" w:rsidRDefault="00994D31" w:rsidP="00994D31">
            <w:pPr>
              <w:rPr>
                <w:sz w:val="22"/>
                <w:szCs w:val="22"/>
              </w:rPr>
            </w:pPr>
          </w:p>
        </w:tc>
      </w:tr>
      <w:tr w:rsidR="00994D31" w:rsidRPr="003F44D9" w:rsidTr="00BF237D">
        <w:trPr>
          <w:trHeight w:val="625"/>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11</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rPr>
                <w:b/>
                <w:sz w:val="22"/>
                <w:szCs w:val="22"/>
              </w:rPr>
            </w:pPr>
            <w:r w:rsidRPr="003F44D9">
              <w:rPr>
                <w:b/>
                <w:sz w:val="22"/>
                <w:szCs w:val="22"/>
              </w:rPr>
              <w:t>Место, условия и сроки (периоды) поставки товара, выполнения работы, оказания услуги</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D7167C" w:rsidRDefault="00994D31" w:rsidP="00994D31">
            <w:pPr>
              <w:tabs>
                <w:tab w:val="left" w:pos="426"/>
              </w:tabs>
              <w:suppressAutoHyphens w:val="0"/>
              <w:jc w:val="both"/>
              <w:rPr>
                <w:sz w:val="22"/>
                <w:szCs w:val="22"/>
              </w:rPr>
            </w:pPr>
            <w:r w:rsidRPr="00D7167C">
              <w:rPr>
                <w:bCs/>
                <w:sz w:val="22"/>
                <w:szCs w:val="22"/>
              </w:rPr>
              <w:t>Поставка осуществляется за счет Поставщика до местонахождения Заказчика, расположенного по адресу</w:t>
            </w:r>
            <w:r w:rsidRPr="00D7167C">
              <w:rPr>
                <w:sz w:val="22"/>
                <w:szCs w:val="22"/>
              </w:rPr>
              <w:t xml:space="preserve">: г. Березовский, ул.Мира,5 </w:t>
            </w:r>
          </w:p>
          <w:p w:rsidR="00994D31" w:rsidRPr="00D7167C" w:rsidRDefault="00994D31" w:rsidP="00994D31">
            <w:pPr>
              <w:jc w:val="both"/>
              <w:rPr>
                <w:b/>
                <w:sz w:val="22"/>
                <w:szCs w:val="22"/>
              </w:rPr>
            </w:pPr>
          </w:p>
        </w:tc>
      </w:tr>
      <w:tr w:rsidR="00994D31" w:rsidRPr="003F44D9" w:rsidTr="00BF237D">
        <w:trPr>
          <w:trHeight w:val="378"/>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12</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Срок поставки товаров, оказания услуг, выполнения работ</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D7167C" w:rsidRDefault="00994D31" w:rsidP="00994D31">
            <w:pPr>
              <w:tabs>
                <w:tab w:val="num" w:pos="709"/>
              </w:tabs>
              <w:jc w:val="both"/>
              <w:rPr>
                <w:sz w:val="22"/>
                <w:szCs w:val="22"/>
              </w:rPr>
            </w:pPr>
            <w:r w:rsidRPr="00D7167C">
              <w:rPr>
                <w:bCs/>
                <w:sz w:val="22"/>
                <w:szCs w:val="22"/>
                <w:lang w:eastAsia="en-US"/>
              </w:rPr>
              <w:t>В течение 1</w:t>
            </w:r>
            <w:r w:rsidR="00002066">
              <w:rPr>
                <w:bCs/>
                <w:sz w:val="22"/>
                <w:szCs w:val="22"/>
                <w:lang w:eastAsia="en-US"/>
              </w:rPr>
              <w:t>0 (десяти)  рабочих дней, с момента</w:t>
            </w:r>
            <w:r w:rsidRPr="00D7167C">
              <w:rPr>
                <w:bCs/>
                <w:sz w:val="22"/>
                <w:szCs w:val="22"/>
                <w:lang w:eastAsia="en-US"/>
              </w:rPr>
              <w:t xml:space="preserve"> заключения договора.</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13</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Предоставление участникам закупки разъяснений положений извещения</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994D31" w:rsidP="00994D31">
            <w:pPr>
              <w:pStyle w:val="a6"/>
              <w:spacing w:after="0"/>
              <w:rPr>
                <w:sz w:val="22"/>
                <w:szCs w:val="22"/>
                <w:lang w:val="ru-RU"/>
              </w:rPr>
            </w:pPr>
            <w:r w:rsidRPr="003F44D9">
              <w:rPr>
                <w:sz w:val="22"/>
                <w:szCs w:val="22"/>
                <w:lang w:val="ru-RU"/>
              </w:rPr>
              <w:t>Любой участник закупки вправе направить Заказчику запрос о разъяснении положений извещения о запросе котировок через оператора электронной торговой площадки не позднее 3 (трех) рабочих дней до момента окончания подачи заявок. Не позднее 3 (трех) рабочих дней со дня его поступления Заказчик через оператора электронной торговой площадки направляет в форме электронного документа разъяснения положений извещения участнику закупки. Заказчик размещает в единой информационной системе и на электронной торговой площадки такие разъяснения без указания наименования участника закупок. При этом заказчик вправе не осуществлять такое разъяснение в случае, если указанный запрос поступил позднее чем за 3 (трех) рабочих дней до даты окончания срока подачи заявок на участие в такой закупке.</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13.1</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 xml:space="preserve">Дата начала </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004704" w:rsidRDefault="00B04A15" w:rsidP="00994D31">
            <w:pPr>
              <w:keepLines/>
              <w:widowControl w:val="0"/>
              <w:suppressLineNumbers/>
              <w:jc w:val="both"/>
              <w:rPr>
                <w:sz w:val="22"/>
                <w:szCs w:val="22"/>
              </w:rPr>
            </w:pPr>
            <w:r>
              <w:rPr>
                <w:sz w:val="22"/>
                <w:szCs w:val="22"/>
              </w:rPr>
              <w:t>«30</w:t>
            </w:r>
            <w:r w:rsidR="002B65D8">
              <w:rPr>
                <w:sz w:val="22"/>
                <w:szCs w:val="22"/>
              </w:rPr>
              <w:t>»  июня 2021</w:t>
            </w:r>
            <w:r w:rsidR="00994D31" w:rsidRPr="00004704">
              <w:rPr>
                <w:sz w:val="22"/>
                <w:szCs w:val="22"/>
              </w:rPr>
              <w:t xml:space="preserve"> г.</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13.2</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 xml:space="preserve">Дата окончания </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004704" w:rsidRDefault="00177398" w:rsidP="00994D31">
            <w:pPr>
              <w:keepLines/>
              <w:widowControl w:val="0"/>
              <w:suppressLineNumbers/>
              <w:jc w:val="both"/>
              <w:rPr>
                <w:sz w:val="22"/>
                <w:szCs w:val="22"/>
              </w:rPr>
            </w:pPr>
            <w:r>
              <w:rPr>
                <w:sz w:val="22"/>
                <w:szCs w:val="22"/>
              </w:rPr>
              <w:t>«02»  июл</w:t>
            </w:r>
            <w:r w:rsidR="002B65D8">
              <w:rPr>
                <w:sz w:val="22"/>
                <w:szCs w:val="22"/>
              </w:rPr>
              <w:t>я 2021</w:t>
            </w:r>
            <w:r w:rsidR="00994D31" w:rsidRPr="00004704">
              <w:rPr>
                <w:sz w:val="22"/>
                <w:szCs w:val="22"/>
              </w:rPr>
              <w:t xml:space="preserve"> г.</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napToGrid w:val="0"/>
              <w:jc w:val="center"/>
              <w:rPr>
                <w:b/>
                <w:sz w:val="22"/>
                <w:szCs w:val="22"/>
              </w:rPr>
            </w:pPr>
            <w:r w:rsidRPr="003F44D9">
              <w:rPr>
                <w:b/>
                <w:sz w:val="22"/>
                <w:szCs w:val="22"/>
              </w:rPr>
              <w:t>14</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Обеспечение заявки на участие в процедуре закупки</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994D31" w:rsidP="00994D31">
            <w:pPr>
              <w:snapToGrid w:val="0"/>
              <w:jc w:val="both"/>
              <w:rPr>
                <w:sz w:val="22"/>
                <w:szCs w:val="22"/>
              </w:rPr>
            </w:pPr>
            <w:r w:rsidRPr="003F44D9">
              <w:rPr>
                <w:sz w:val="22"/>
                <w:szCs w:val="22"/>
              </w:rPr>
              <w:t>Не установлено</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jc w:val="center"/>
              <w:rPr>
                <w:b/>
                <w:sz w:val="22"/>
                <w:szCs w:val="22"/>
              </w:rPr>
            </w:pPr>
            <w:r w:rsidRPr="003F44D9">
              <w:rPr>
                <w:b/>
                <w:sz w:val="22"/>
                <w:szCs w:val="22"/>
              </w:rPr>
              <w:t>15</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autoSpaceDE w:val="0"/>
              <w:snapToGrid w:val="0"/>
              <w:rPr>
                <w:rFonts w:eastAsia="Arial"/>
                <w:b/>
                <w:sz w:val="22"/>
                <w:szCs w:val="22"/>
              </w:rPr>
            </w:pPr>
            <w:r w:rsidRPr="003F44D9">
              <w:rPr>
                <w:rFonts w:eastAsia="Arial"/>
                <w:b/>
                <w:sz w:val="22"/>
                <w:szCs w:val="22"/>
              </w:rPr>
              <w:t>Обеспечение исполнения договора</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4D31" w:rsidRPr="003F44D9" w:rsidRDefault="00994D31" w:rsidP="00994D31">
            <w:pPr>
              <w:autoSpaceDE w:val="0"/>
              <w:autoSpaceDN w:val="0"/>
              <w:adjustRightInd w:val="0"/>
              <w:jc w:val="both"/>
              <w:rPr>
                <w:sz w:val="22"/>
                <w:szCs w:val="22"/>
              </w:rPr>
            </w:pPr>
            <w:r w:rsidRPr="003F44D9">
              <w:rPr>
                <w:sz w:val="22"/>
                <w:szCs w:val="22"/>
              </w:rPr>
              <w:t>Не установлено</w:t>
            </w:r>
          </w:p>
        </w:tc>
      </w:tr>
      <w:tr w:rsidR="00994D31"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994D31">
            <w:pPr>
              <w:suppressLineNumbers/>
              <w:snapToGrid w:val="0"/>
              <w:jc w:val="center"/>
              <w:rPr>
                <w:b/>
                <w:sz w:val="22"/>
                <w:szCs w:val="22"/>
              </w:rPr>
            </w:pPr>
            <w:r w:rsidRPr="003F44D9">
              <w:rPr>
                <w:b/>
                <w:sz w:val="22"/>
                <w:szCs w:val="22"/>
              </w:rPr>
              <w:t>16</w:t>
            </w:r>
          </w:p>
        </w:tc>
        <w:tc>
          <w:tcPr>
            <w:tcW w:w="3054" w:type="dxa"/>
            <w:tcBorders>
              <w:top w:val="single" w:sz="4" w:space="0" w:color="000000"/>
              <w:left w:val="single" w:sz="4" w:space="0" w:color="000000"/>
              <w:bottom w:val="single" w:sz="4" w:space="0" w:color="000000"/>
            </w:tcBorders>
            <w:shd w:val="clear" w:color="auto" w:fill="auto"/>
            <w:vAlign w:val="center"/>
          </w:tcPr>
          <w:p w:rsidR="00994D31" w:rsidRPr="003F44D9" w:rsidRDefault="00994D31" w:rsidP="000B23BE">
            <w:pPr>
              <w:suppressLineNumbers/>
              <w:snapToGrid w:val="0"/>
              <w:rPr>
                <w:b/>
                <w:sz w:val="22"/>
                <w:szCs w:val="22"/>
              </w:rPr>
            </w:pPr>
            <w:r w:rsidRPr="003F44D9">
              <w:rPr>
                <w:b/>
                <w:sz w:val="22"/>
                <w:szCs w:val="22"/>
              </w:rPr>
              <w:t xml:space="preserve">Срок подписания победителем в проведении запроса котировок договора </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Default="000B23BE" w:rsidP="00994D31">
            <w:pPr>
              <w:jc w:val="both"/>
              <w:rPr>
                <w:sz w:val="22"/>
                <w:szCs w:val="22"/>
              </w:rPr>
            </w:pPr>
          </w:p>
          <w:p w:rsidR="00994D31" w:rsidRPr="00DA4317" w:rsidRDefault="00994D31" w:rsidP="00994D31">
            <w:pPr>
              <w:jc w:val="both"/>
              <w:rPr>
                <w:sz w:val="22"/>
                <w:szCs w:val="22"/>
              </w:rPr>
            </w:pPr>
            <w:r w:rsidRPr="00DA4317">
              <w:rPr>
                <w:sz w:val="22"/>
                <w:szCs w:val="22"/>
              </w:rPr>
              <w:t xml:space="preserve">Договор по результатам закупки должен быть заключён не ранее чем через 10 (десять) дней и не позднее чем через </w:t>
            </w:r>
            <w:r w:rsidRPr="00DA4317">
              <w:rPr>
                <w:sz w:val="22"/>
                <w:szCs w:val="22"/>
                <w:shd w:val="clear" w:color="auto" w:fill="FFFFFF"/>
              </w:rPr>
              <w:t xml:space="preserve">20 (двадцать) дней с момента подписания протокола </w:t>
            </w:r>
            <w:r w:rsidRPr="00DA4317">
              <w:rPr>
                <w:bCs/>
                <w:sz w:val="22"/>
                <w:szCs w:val="22"/>
              </w:rPr>
              <w:t>рассмотрения и оценки заявок</w:t>
            </w:r>
            <w:r w:rsidRPr="00DA4317">
              <w:rPr>
                <w:sz w:val="22"/>
                <w:szCs w:val="22"/>
                <w:shd w:val="clear" w:color="auto" w:fill="FFFFFF"/>
              </w:rPr>
              <w:t>.</w:t>
            </w:r>
          </w:p>
          <w:p w:rsidR="000B23BE" w:rsidRPr="003F44D9" w:rsidRDefault="00994D31" w:rsidP="00994D31">
            <w:pPr>
              <w:widowControl w:val="0"/>
              <w:autoSpaceDE w:val="0"/>
              <w:autoSpaceDN w:val="0"/>
              <w:adjustRightInd w:val="0"/>
              <w:jc w:val="both"/>
              <w:rPr>
                <w:sz w:val="22"/>
                <w:szCs w:val="22"/>
              </w:rPr>
            </w:pPr>
            <w:r w:rsidRPr="00DA4317">
              <w:rPr>
                <w:sz w:val="22"/>
                <w:szCs w:val="22"/>
              </w:rPr>
              <w:t>Договор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в проведении запроса котировок.</w:t>
            </w:r>
          </w:p>
        </w:tc>
      </w:tr>
      <w:tr w:rsidR="000B23BE" w:rsidRPr="003F44D9" w:rsidTr="00774EB7">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17</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0B23BE" w:rsidRDefault="000B23BE" w:rsidP="000B23BE">
            <w:pPr>
              <w:suppressLineNumbers/>
              <w:snapToGrid w:val="0"/>
              <w:rPr>
                <w:b/>
                <w:sz w:val="22"/>
                <w:szCs w:val="22"/>
              </w:rPr>
            </w:pPr>
            <w:r w:rsidRPr="000B23BE">
              <w:rPr>
                <w:b/>
                <w:sz w:val="22"/>
                <w:szCs w:val="22"/>
              </w:rPr>
              <w:t>Порядок подписания договора</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0B23BE" w:rsidRPr="000B23BE" w:rsidRDefault="000B23BE" w:rsidP="000B23BE">
            <w:pPr>
              <w:spacing w:line="276" w:lineRule="auto"/>
              <w:jc w:val="both"/>
              <w:rPr>
                <w:sz w:val="22"/>
                <w:szCs w:val="22"/>
              </w:rPr>
            </w:pPr>
            <w:r w:rsidRPr="000B23BE">
              <w:rPr>
                <w:sz w:val="22"/>
                <w:szCs w:val="22"/>
              </w:rPr>
              <w:t xml:space="preserve">Договор по результатам закупки заключается </w:t>
            </w:r>
            <w:r w:rsidRPr="000B23BE">
              <w:rPr>
                <w:sz w:val="22"/>
                <w:szCs w:val="22"/>
              </w:rPr>
              <w:br/>
              <w:t xml:space="preserve">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w:t>
            </w:r>
          </w:p>
          <w:p w:rsidR="000B23BE" w:rsidRPr="000B23BE" w:rsidRDefault="000B23BE" w:rsidP="000B23BE">
            <w:pPr>
              <w:spacing w:line="276" w:lineRule="auto"/>
              <w:jc w:val="both"/>
              <w:rPr>
                <w:sz w:val="22"/>
                <w:szCs w:val="22"/>
              </w:rPr>
            </w:pPr>
            <w:r w:rsidRPr="000B23BE">
              <w:rPr>
                <w:sz w:val="22"/>
                <w:szCs w:val="22"/>
              </w:rPr>
              <w:t xml:space="preserve"> Заказчик в течение семи дней со дня подписания протокола рассмотрения заявок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уклонения победителя закупки (участника закупки, заявке на участие в закупке которого присвоен второй порядковый номер) от заключения </w:t>
            </w:r>
            <w:r w:rsidRPr="000B23BE">
              <w:rPr>
                <w:sz w:val="22"/>
                <w:szCs w:val="22"/>
              </w:rPr>
              <w:lastRenderedPageBreak/>
              <w:t>договора), с использованием программно-аппаратных средств электронной площадки проект договора без своей подписи.</w:t>
            </w:r>
          </w:p>
          <w:p w:rsidR="000B23BE" w:rsidRPr="000B23BE" w:rsidRDefault="000B23BE" w:rsidP="000B23BE">
            <w:pPr>
              <w:spacing w:line="276" w:lineRule="auto"/>
              <w:jc w:val="both"/>
              <w:rPr>
                <w:sz w:val="22"/>
                <w:szCs w:val="22"/>
              </w:rPr>
            </w:pPr>
            <w:r w:rsidRPr="000B23BE">
              <w:rPr>
                <w:sz w:val="22"/>
                <w:szCs w:val="22"/>
              </w:rPr>
              <w:t xml:space="preserve">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получив проект договора 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rsidR="000B23BE" w:rsidRPr="000B23BE" w:rsidRDefault="000B23BE" w:rsidP="000B23BE">
            <w:pPr>
              <w:spacing w:line="276" w:lineRule="auto"/>
              <w:jc w:val="both"/>
              <w:rPr>
                <w:sz w:val="22"/>
                <w:szCs w:val="22"/>
              </w:rPr>
            </w:pPr>
            <w:r w:rsidRPr="000B23BE">
              <w:rPr>
                <w:sz w:val="22"/>
                <w:szCs w:val="22"/>
              </w:rPr>
              <w:t>Протокол разногласий составляется в форме электронного документа. Указанный протокол должен содержать следующие сведения:</w:t>
            </w:r>
          </w:p>
          <w:p w:rsidR="000B23BE" w:rsidRPr="000B23BE" w:rsidRDefault="000B23BE" w:rsidP="000B23BE">
            <w:pPr>
              <w:spacing w:line="276" w:lineRule="auto"/>
              <w:jc w:val="both"/>
              <w:rPr>
                <w:sz w:val="22"/>
                <w:szCs w:val="22"/>
              </w:rPr>
            </w:pPr>
            <w:r w:rsidRPr="000B23BE">
              <w:rPr>
                <w:sz w:val="22"/>
                <w:szCs w:val="22"/>
              </w:rPr>
              <w:t>1) место и дату составления протокола;</w:t>
            </w:r>
          </w:p>
          <w:p w:rsidR="000B23BE" w:rsidRPr="000B23BE" w:rsidRDefault="000B23BE" w:rsidP="000B23BE">
            <w:pPr>
              <w:spacing w:line="276" w:lineRule="auto"/>
              <w:jc w:val="both"/>
              <w:rPr>
                <w:sz w:val="22"/>
                <w:szCs w:val="22"/>
              </w:rPr>
            </w:pPr>
            <w:r w:rsidRPr="000B23BE">
              <w:rPr>
                <w:sz w:val="22"/>
                <w:szCs w:val="22"/>
              </w:rPr>
              <w:t>2) наименование предмета закупки и номер закупки;</w:t>
            </w:r>
          </w:p>
          <w:p w:rsidR="000B23BE" w:rsidRPr="000B23BE" w:rsidRDefault="000B23BE" w:rsidP="000B23BE">
            <w:pPr>
              <w:spacing w:line="276" w:lineRule="auto"/>
              <w:jc w:val="both"/>
              <w:rPr>
                <w:sz w:val="22"/>
                <w:szCs w:val="22"/>
              </w:rPr>
            </w:pPr>
            <w:r w:rsidRPr="000B23BE">
              <w:rPr>
                <w:sz w:val="22"/>
                <w:szCs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содержатся неточности, технические ошибки, опечатки, несоответствие условиям, предложенным в заявке указанных лиц;</w:t>
            </w:r>
          </w:p>
          <w:p w:rsidR="000B23BE" w:rsidRPr="000B23BE" w:rsidRDefault="000B23BE" w:rsidP="000B23BE">
            <w:pPr>
              <w:spacing w:line="276" w:lineRule="auto"/>
              <w:jc w:val="both"/>
              <w:rPr>
                <w:sz w:val="22"/>
                <w:szCs w:val="22"/>
              </w:rPr>
            </w:pPr>
            <w:r w:rsidRPr="000B23BE">
              <w:rPr>
                <w:sz w:val="22"/>
                <w:szCs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по изменению таких условий договора.</w:t>
            </w:r>
          </w:p>
          <w:p w:rsidR="000B23BE" w:rsidRPr="000B23BE" w:rsidRDefault="000B23BE" w:rsidP="000B23BE">
            <w:pPr>
              <w:spacing w:line="276" w:lineRule="auto"/>
              <w:jc w:val="both"/>
              <w:rPr>
                <w:sz w:val="22"/>
                <w:szCs w:val="22"/>
              </w:rPr>
            </w:pPr>
            <w:r w:rsidRPr="000B23BE">
              <w:rPr>
                <w:sz w:val="22"/>
                <w:szCs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протокол разногласий в тот же день направляется Заказчику с использованием программно-аппаратных средств электронной площадки.</w:t>
            </w:r>
          </w:p>
          <w:p w:rsidR="000B23BE" w:rsidRPr="000B23BE" w:rsidRDefault="000B23BE" w:rsidP="000B23BE">
            <w:pPr>
              <w:spacing w:line="276" w:lineRule="auto"/>
              <w:jc w:val="both"/>
              <w:rPr>
                <w:sz w:val="22"/>
                <w:szCs w:val="22"/>
              </w:rPr>
            </w:pPr>
            <w:r w:rsidRPr="000B23BE">
              <w:rPr>
                <w:sz w:val="22"/>
                <w:szCs w:val="22"/>
              </w:rPr>
              <w:t xml:space="preserve">Заказчик рассматривает протокол разногласий в течение двух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rsidR="000B23BE" w:rsidRPr="000B23BE" w:rsidRDefault="000B23BE" w:rsidP="000B23BE">
            <w:pPr>
              <w:spacing w:line="276" w:lineRule="auto"/>
              <w:jc w:val="both"/>
              <w:rPr>
                <w:sz w:val="22"/>
                <w:szCs w:val="22"/>
              </w:rPr>
            </w:pPr>
            <w:r w:rsidRPr="000B23BE">
              <w:rPr>
                <w:sz w:val="22"/>
                <w:szCs w:val="22"/>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течение четырех дней со дня его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rsidR="000B23BE" w:rsidRPr="000B23BE" w:rsidRDefault="000B23BE" w:rsidP="000B23BE">
            <w:pPr>
              <w:spacing w:line="276" w:lineRule="auto"/>
              <w:ind w:firstLine="708"/>
              <w:jc w:val="both"/>
              <w:rPr>
                <w:sz w:val="22"/>
                <w:szCs w:val="22"/>
              </w:rPr>
            </w:pPr>
            <w:r w:rsidRPr="000B23BE">
              <w:rPr>
                <w:sz w:val="22"/>
                <w:szCs w:val="22"/>
              </w:rPr>
              <w:t>В течение трех дней с даты размещения на электронной площадке проекта договора, подписанного победителем закупки, и предоставления таким победителем обеспечения исполнения договора, но не ранее 10 дней с  даты размещения в ЕИС протокола, составленного по итогам закупки, заказчик обязан разместить на электронной площадке и посредством Региональной информационной системы направить в ЕИС подписанный договор от имени заказчика.</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lastRenderedPageBreak/>
              <w:t>18</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 xml:space="preserve">Требования, предъявляемые </w:t>
            </w:r>
            <w:r w:rsidRPr="003F44D9">
              <w:rPr>
                <w:b/>
                <w:sz w:val="22"/>
                <w:szCs w:val="22"/>
              </w:rPr>
              <w:lastRenderedPageBreak/>
              <w:t>действующим законодательством к поставщикам товаров, работ, услуг, являющихся предметом закупки</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2B65D8" w:rsidRDefault="000B23BE" w:rsidP="000B23BE">
            <w:pPr>
              <w:ind w:firstLine="708"/>
              <w:jc w:val="both"/>
              <w:rPr>
                <w:sz w:val="22"/>
                <w:szCs w:val="22"/>
              </w:rPr>
            </w:pPr>
            <w:r w:rsidRPr="002B65D8">
              <w:rPr>
                <w:sz w:val="22"/>
                <w:szCs w:val="22"/>
              </w:rPr>
              <w:lastRenderedPageBreak/>
              <w:t xml:space="preserve">Участником закупки может быть любое юридическое лицо независимо от организационно-правовой формы, формы собственности, </w:t>
            </w:r>
            <w:r w:rsidRPr="002B65D8">
              <w:rPr>
                <w:sz w:val="22"/>
                <w:szCs w:val="22"/>
              </w:rPr>
              <w:lastRenderedPageBreak/>
              <w:t>места нахождения и места происхождения капитала или любое физическое лицо, в том числе индивидуальный предприниматель, получившее аккредитацию на электронной площадке.</w:t>
            </w:r>
          </w:p>
          <w:p w:rsidR="000B23BE" w:rsidRPr="003F44D9" w:rsidRDefault="000B23BE" w:rsidP="000B23BE">
            <w:pPr>
              <w:ind w:firstLine="708"/>
              <w:jc w:val="both"/>
              <w:rPr>
                <w:sz w:val="22"/>
                <w:szCs w:val="22"/>
              </w:rPr>
            </w:pPr>
            <w:r w:rsidRPr="003F44D9">
              <w:rPr>
                <w:sz w:val="22"/>
                <w:szCs w:val="22"/>
              </w:rPr>
              <w:t xml:space="preserve">1) соответствие участников закупки требованиям, установленным </w:t>
            </w:r>
            <w:r w:rsidRPr="003F44D9">
              <w:rPr>
                <w:sz w:val="22"/>
                <w:szCs w:val="22"/>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0B23BE" w:rsidRPr="003F44D9" w:rsidRDefault="000B23BE" w:rsidP="000B23BE">
            <w:pPr>
              <w:ind w:firstLine="708"/>
              <w:jc w:val="both"/>
              <w:rPr>
                <w:sz w:val="22"/>
                <w:szCs w:val="22"/>
              </w:rPr>
            </w:pPr>
            <w:r w:rsidRPr="003F44D9">
              <w:rPr>
                <w:sz w:val="22"/>
                <w:szCs w:val="22"/>
              </w:rPr>
              <w:t>2) </w:t>
            </w:r>
            <w:proofErr w:type="spellStart"/>
            <w:r w:rsidRPr="003F44D9">
              <w:rPr>
                <w:sz w:val="22"/>
                <w:szCs w:val="22"/>
              </w:rPr>
              <w:t>непроведение</w:t>
            </w:r>
            <w:proofErr w:type="spellEnd"/>
            <w:r w:rsidRPr="003F44D9">
              <w:rPr>
                <w:sz w:val="22"/>
                <w:szCs w:val="22"/>
              </w:rPr>
              <w:t xml:space="preserve"> ликвидации участника закупки – юридического лица </w:t>
            </w:r>
            <w:r w:rsidRPr="003F44D9">
              <w:rPr>
                <w:sz w:val="22"/>
                <w:szCs w:val="22"/>
              </w:rPr>
              <w:br/>
              <w:t>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0B23BE" w:rsidRPr="003F44D9" w:rsidRDefault="000B23BE" w:rsidP="000B23BE">
            <w:pPr>
              <w:ind w:firstLine="708"/>
              <w:jc w:val="both"/>
              <w:rPr>
                <w:sz w:val="22"/>
                <w:szCs w:val="22"/>
              </w:rPr>
            </w:pPr>
            <w:r w:rsidRPr="003F44D9">
              <w:rPr>
                <w:sz w:val="22"/>
                <w:szCs w:val="22"/>
              </w:rPr>
              <w:t>3) </w:t>
            </w:r>
            <w:proofErr w:type="spellStart"/>
            <w:r w:rsidRPr="003F44D9">
              <w:rPr>
                <w:sz w:val="22"/>
                <w:szCs w:val="22"/>
              </w:rPr>
              <w:t>неприостановление</w:t>
            </w:r>
            <w:proofErr w:type="spellEnd"/>
            <w:r w:rsidRPr="003F44D9">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0B23BE" w:rsidRPr="003F44D9" w:rsidRDefault="000B23BE" w:rsidP="000B23BE">
            <w:pPr>
              <w:ind w:firstLine="708"/>
              <w:jc w:val="both"/>
              <w:rPr>
                <w:sz w:val="22"/>
                <w:szCs w:val="22"/>
              </w:rPr>
            </w:pPr>
            <w:r w:rsidRPr="003F44D9">
              <w:rPr>
                <w:sz w:val="22"/>
                <w:szCs w:val="22"/>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w:t>
            </w:r>
            <w:r w:rsidRPr="003F44D9">
              <w:rPr>
                <w:sz w:val="22"/>
                <w:szCs w:val="22"/>
              </w:rPr>
              <w:br/>
              <w:t xml:space="preserve">в случае, если он обжалует наличие указанной задолженности в соответствии </w:t>
            </w:r>
            <w:r w:rsidRPr="003F44D9">
              <w:rPr>
                <w:sz w:val="22"/>
                <w:szCs w:val="22"/>
              </w:rPr>
              <w:br/>
              <w:t xml:space="preserve">с законодательством Российской Федерации и решение по такой жалобе на день рассмотрения заявки на участие в процедуре закупки не принято; </w:t>
            </w:r>
          </w:p>
          <w:p w:rsidR="000B23BE" w:rsidRPr="003F44D9" w:rsidRDefault="000B23BE" w:rsidP="000B23BE">
            <w:pPr>
              <w:ind w:firstLine="708"/>
              <w:jc w:val="both"/>
              <w:rPr>
                <w:sz w:val="22"/>
                <w:szCs w:val="22"/>
              </w:rPr>
            </w:pPr>
            <w:r w:rsidRPr="003F44D9">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sidRPr="003F44D9">
              <w:rPr>
                <w:sz w:val="22"/>
                <w:szCs w:val="22"/>
                <w:vertAlign w:val="superscript"/>
              </w:rPr>
              <w:t>1</w:t>
            </w:r>
            <w:r w:rsidRPr="003F44D9">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Pr="003F44D9">
              <w:rPr>
                <w:sz w:val="22"/>
                <w:szCs w:val="22"/>
              </w:rPr>
              <w:br/>
              <w:t>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B23BE" w:rsidRPr="003F44D9" w:rsidRDefault="000B23BE" w:rsidP="000B23BE">
            <w:pPr>
              <w:ind w:firstLine="708"/>
              <w:jc w:val="both"/>
              <w:rPr>
                <w:sz w:val="22"/>
                <w:szCs w:val="22"/>
              </w:rPr>
            </w:pPr>
            <w:r w:rsidRPr="003F44D9">
              <w:rPr>
                <w:sz w:val="22"/>
                <w:szCs w:val="22"/>
              </w:rPr>
              <w:t xml:space="preserve">6) участник закупки – юридическое лицо, которое в течение двух лет до даты подачи заявки на участие в закупке не было привлечено </w:t>
            </w:r>
            <w:r w:rsidRPr="003F44D9">
              <w:rPr>
                <w:sz w:val="22"/>
                <w:szCs w:val="22"/>
              </w:rPr>
              <w:br/>
              <w:t>к административной ответственности за совершение административного правонарушения, предусмотренного статьей 19</w:t>
            </w:r>
            <w:r w:rsidRPr="003F44D9">
              <w:rPr>
                <w:sz w:val="22"/>
                <w:szCs w:val="22"/>
                <w:vertAlign w:val="superscript"/>
              </w:rPr>
              <w:t>28</w:t>
            </w:r>
            <w:r w:rsidRPr="003F44D9">
              <w:rPr>
                <w:sz w:val="22"/>
                <w:szCs w:val="22"/>
              </w:rPr>
              <w:t xml:space="preserve"> Кодекса Российской Федерации об административных правонарушениях;</w:t>
            </w:r>
          </w:p>
          <w:p w:rsidR="000B23BE" w:rsidRPr="003F44D9" w:rsidRDefault="000B23BE" w:rsidP="000B23BE">
            <w:pPr>
              <w:ind w:firstLine="708"/>
              <w:jc w:val="both"/>
              <w:rPr>
                <w:sz w:val="22"/>
                <w:szCs w:val="22"/>
              </w:rPr>
            </w:pPr>
            <w:r w:rsidRPr="003F44D9">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44D9">
              <w:rPr>
                <w:sz w:val="22"/>
                <w:szCs w:val="22"/>
              </w:rPr>
              <w:t>неполнородными</w:t>
            </w:r>
            <w:proofErr w:type="spellEnd"/>
            <w:r w:rsidRPr="003F44D9">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w:t>
            </w:r>
            <w:r w:rsidRPr="003F44D9">
              <w:rPr>
                <w:sz w:val="22"/>
                <w:szCs w:val="22"/>
              </w:rPr>
              <w:lastRenderedPageBreak/>
              <w:t>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rsidR="000B23BE" w:rsidRPr="003F44D9" w:rsidRDefault="000B23BE" w:rsidP="000B23BE">
            <w:pPr>
              <w:ind w:firstLine="708"/>
              <w:jc w:val="both"/>
              <w:rPr>
                <w:sz w:val="22"/>
                <w:szCs w:val="22"/>
              </w:rPr>
            </w:pPr>
            <w:r w:rsidRPr="003F44D9">
              <w:rPr>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rsidR="000B23BE" w:rsidRPr="003F44D9" w:rsidRDefault="000B23BE" w:rsidP="000B23BE">
            <w:pPr>
              <w:ind w:firstLine="708"/>
              <w:jc w:val="both"/>
              <w:rPr>
                <w:sz w:val="22"/>
                <w:szCs w:val="22"/>
              </w:rPr>
            </w:pPr>
            <w:r w:rsidRPr="003F44D9">
              <w:rPr>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w:t>
            </w:r>
          </w:p>
          <w:p w:rsidR="000B23BE" w:rsidRPr="003F44D9" w:rsidRDefault="000B23BE" w:rsidP="000B23BE">
            <w:pPr>
              <w:ind w:firstLine="708"/>
              <w:jc w:val="both"/>
              <w:rPr>
                <w:sz w:val="22"/>
                <w:szCs w:val="22"/>
              </w:rPr>
            </w:pPr>
            <w:r w:rsidRPr="003F44D9">
              <w:rPr>
                <w:sz w:val="22"/>
                <w:szCs w:val="22"/>
              </w:rPr>
              <w:t>10)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lastRenderedPageBreak/>
              <w:t>19</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Перечень документов, подтверждающих соответствие товара, работ, услуг требованиям, установленным в соответствии с законодательством РФ в случае, если в соответствии с законодательством РФ установлены требованиям к таким товарам, работам, услугам</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E5203E" w:rsidRDefault="000B23BE" w:rsidP="000B23BE">
            <w:pPr>
              <w:pStyle w:val="af1"/>
              <w:ind w:left="0" w:firstLine="567"/>
              <w:jc w:val="both"/>
              <w:rPr>
                <w:color w:val="000000"/>
                <w:sz w:val="22"/>
                <w:szCs w:val="22"/>
              </w:rPr>
            </w:pPr>
            <w:r w:rsidRPr="00E5203E">
              <w:rPr>
                <w:color w:val="000000"/>
                <w:sz w:val="22"/>
                <w:szCs w:val="22"/>
              </w:rPr>
              <w:t>Для подтверждения качества поставляемой продукции Участник должен предоставить соответствующие документы: сертификаты качества, сертификаты соответствия ГОСТ и/или ТУ, либо иные документы, подтверждающие качество поставляемой продукции.</w:t>
            </w:r>
          </w:p>
          <w:p w:rsidR="000B23BE" w:rsidRPr="00994D31" w:rsidRDefault="000B23BE" w:rsidP="000B23BE">
            <w:pPr>
              <w:pStyle w:val="s1"/>
              <w:shd w:val="clear" w:color="auto" w:fill="FFFFFF"/>
              <w:spacing w:before="0" w:beforeAutospacing="0" w:after="0" w:afterAutospacing="0"/>
              <w:ind w:firstLine="426"/>
              <w:jc w:val="both"/>
              <w:rPr>
                <w:sz w:val="22"/>
                <w:szCs w:val="22"/>
              </w:rPr>
            </w:pP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20</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Внесение изменений в извещение запроса котировок</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widowControl w:val="0"/>
              <w:autoSpaceDE w:val="0"/>
              <w:autoSpaceDN w:val="0"/>
              <w:adjustRightInd w:val="0"/>
              <w:jc w:val="both"/>
              <w:rPr>
                <w:sz w:val="22"/>
                <w:szCs w:val="22"/>
              </w:rPr>
            </w:pPr>
            <w:r w:rsidRPr="003F44D9">
              <w:rPr>
                <w:sz w:val="22"/>
                <w:szCs w:val="22"/>
              </w:rPr>
              <w:t>Изменения, вносимые в извещение о проведении запроса котировок, размещаются Заказчиком в единой информационной системе не позднее 3 (трех) дней со дня принятия решения об их внесении.</w:t>
            </w:r>
          </w:p>
          <w:p w:rsidR="000B23BE" w:rsidRPr="003F44D9" w:rsidRDefault="000B23BE" w:rsidP="000B23BE">
            <w:pPr>
              <w:pStyle w:val="a6"/>
              <w:spacing w:after="0"/>
              <w:rPr>
                <w:sz w:val="22"/>
                <w:szCs w:val="22"/>
                <w:lang w:val="ru-RU"/>
              </w:rPr>
            </w:pPr>
            <w:r w:rsidRPr="003F44D9">
              <w:rPr>
                <w:sz w:val="22"/>
                <w:szCs w:val="22"/>
                <w:lang w:val="ru-RU"/>
              </w:rPr>
              <w:t>При внесении изменений в извещение о проведении запроса котировок, срок подачи заявок продлевается. Этот срок продлевается Заказчиком таким образом, чтобы со дня размещения в единой информационной системе внесенных изменений до даты окончания подачи заявок на участие в запросе котировок срок было не менее чем 3 (три) рабочих дня до даты истечения срока подачи заявок на участие в запросе котировок.</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21</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 xml:space="preserve">Отказ от проведения запроса котировок в электронной форме </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widowControl w:val="0"/>
              <w:autoSpaceDE w:val="0"/>
              <w:autoSpaceDN w:val="0"/>
              <w:adjustRightInd w:val="0"/>
              <w:jc w:val="both"/>
              <w:rPr>
                <w:sz w:val="22"/>
                <w:szCs w:val="22"/>
              </w:rPr>
            </w:pPr>
            <w:r w:rsidRPr="003F44D9">
              <w:rPr>
                <w:sz w:val="22"/>
                <w:szCs w:val="22"/>
              </w:rPr>
              <w:t>Заказчик вправе на любом этапе, до дня окончания подачи заявок на участие в запросе котировок, отказаться от проведения запроса котировок, разместив сообщение об этом в единой информационной системе.</w:t>
            </w:r>
          </w:p>
          <w:p w:rsidR="000B23BE" w:rsidRPr="003F44D9" w:rsidRDefault="000B23BE" w:rsidP="000B23BE">
            <w:pPr>
              <w:widowControl w:val="0"/>
              <w:autoSpaceDE w:val="0"/>
              <w:autoSpaceDN w:val="0"/>
              <w:adjustRightInd w:val="0"/>
              <w:jc w:val="both"/>
              <w:rPr>
                <w:sz w:val="22"/>
                <w:szCs w:val="22"/>
              </w:rPr>
            </w:pPr>
            <w:r w:rsidRPr="003F44D9">
              <w:rPr>
                <w:sz w:val="22"/>
                <w:szCs w:val="22"/>
              </w:rPr>
              <w:t>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22</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Изменение или отзыв заявки Участником</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widowControl w:val="0"/>
              <w:autoSpaceDE w:val="0"/>
              <w:autoSpaceDN w:val="0"/>
              <w:adjustRightInd w:val="0"/>
              <w:jc w:val="both"/>
              <w:rPr>
                <w:sz w:val="22"/>
                <w:szCs w:val="22"/>
              </w:rPr>
            </w:pPr>
            <w:r w:rsidRPr="003F44D9">
              <w:rPr>
                <w:sz w:val="22"/>
                <w:szCs w:val="22"/>
              </w:rPr>
              <w:t>Участник закупки, подавший заявку на участие в запросе котировок, вправе изменить или отозвать ее в любое время до момента рассмотрения комиссией по закупкам заявок.</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23</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Критерии оценки и сопоставления заявок на участие в закупке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pStyle w:val="a6"/>
              <w:spacing w:after="0"/>
              <w:rPr>
                <w:sz w:val="22"/>
                <w:szCs w:val="22"/>
                <w:lang w:val="ru-RU"/>
              </w:rPr>
            </w:pPr>
            <w:r w:rsidRPr="003F44D9">
              <w:rPr>
                <w:sz w:val="22"/>
                <w:szCs w:val="22"/>
                <w:lang w:val="ru-RU"/>
              </w:rPr>
              <w:t>Победителем в проведении запроса котировок признается участник,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24</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Порядок оценки и сопоставления заявок на участие в закупке</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pStyle w:val="a6"/>
              <w:spacing w:after="0"/>
              <w:rPr>
                <w:sz w:val="22"/>
                <w:szCs w:val="22"/>
                <w:lang w:val="ru-RU"/>
              </w:rPr>
            </w:pPr>
            <w:r w:rsidRPr="003F44D9">
              <w:rPr>
                <w:sz w:val="22"/>
                <w:szCs w:val="22"/>
                <w:lang w:val="ru-RU"/>
              </w:rPr>
              <w:t>Комиссия по закупкам в срок до 5 (пяти) рабочих дней, следующих за днем окончания срока подачи заявок на участие в запросе котировок, рассматривает заявки на участие в запросе котировок на соответствие их требованиям, установленным в извещении запроса котировок.</w:t>
            </w:r>
          </w:p>
          <w:p w:rsidR="000B23BE" w:rsidRPr="003F44D9" w:rsidRDefault="000B23BE" w:rsidP="000B23BE">
            <w:pPr>
              <w:pStyle w:val="a6"/>
              <w:spacing w:after="0"/>
              <w:rPr>
                <w:sz w:val="22"/>
                <w:szCs w:val="22"/>
                <w:lang w:val="ru-RU"/>
              </w:rPr>
            </w:pPr>
            <w:r w:rsidRPr="003F44D9">
              <w:rPr>
                <w:sz w:val="22"/>
                <w:szCs w:val="22"/>
                <w:lang w:val="ru-RU"/>
              </w:rPr>
              <w:lastRenderedPageBreak/>
              <w:t xml:space="preserve">Комиссия по закупкам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lastRenderedPageBreak/>
              <w:t>25</w:t>
            </w:r>
          </w:p>
        </w:tc>
        <w:tc>
          <w:tcPr>
            <w:tcW w:w="3054" w:type="dxa"/>
            <w:tcBorders>
              <w:top w:val="single" w:sz="4" w:space="0" w:color="000000"/>
              <w:left w:val="single" w:sz="4" w:space="0" w:color="000000"/>
              <w:bottom w:val="single" w:sz="4" w:space="0" w:color="000000"/>
            </w:tcBorders>
            <w:shd w:val="clear" w:color="auto" w:fill="auto"/>
          </w:tcPr>
          <w:p w:rsidR="000B23BE" w:rsidRPr="003F44D9" w:rsidRDefault="000B23BE" w:rsidP="000B23BE">
            <w:pPr>
              <w:rPr>
                <w:b/>
                <w:sz w:val="22"/>
                <w:szCs w:val="22"/>
              </w:rPr>
            </w:pPr>
            <w:r w:rsidRPr="003F44D9">
              <w:rPr>
                <w:b/>
                <w:sz w:val="22"/>
                <w:szCs w:val="22"/>
              </w:rPr>
              <w:t>Условия предоставления приоритетов, установленных Правительством Российской Федерации</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widowControl w:val="0"/>
              <w:autoSpaceDE w:val="0"/>
              <w:autoSpaceDN w:val="0"/>
              <w:adjustRightInd w:val="0"/>
              <w:jc w:val="both"/>
              <w:rPr>
                <w:sz w:val="22"/>
                <w:szCs w:val="22"/>
              </w:rPr>
            </w:pPr>
            <w:r w:rsidRPr="003F44D9">
              <w:rPr>
                <w:sz w:val="22"/>
                <w:szCs w:val="22"/>
                <w:u w:val="single"/>
              </w:rPr>
              <w:t>Приоритет товарам, работам, услугам российского происхождения:</w:t>
            </w:r>
            <w:r w:rsidRPr="003F44D9">
              <w:rPr>
                <w:sz w:val="22"/>
                <w:szCs w:val="22"/>
              </w:rPr>
              <w:t xml:space="preserve"> </w:t>
            </w:r>
            <w:r w:rsidRPr="003F44D9">
              <w:rPr>
                <w:b/>
                <w:sz w:val="22"/>
                <w:szCs w:val="22"/>
              </w:rPr>
              <w:t xml:space="preserve">установлено </w:t>
            </w:r>
            <w:r w:rsidRPr="003F44D9">
              <w:rPr>
                <w:sz w:val="22"/>
                <w:szCs w:val="22"/>
              </w:rPr>
              <w:t xml:space="preserve">в соответствии с Постановлением Правительства РФ от 16.09.2016 N 925 </w:t>
            </w:r>
          </w:p>
          <w:p w:rsidR="000B23BE" w:rsidRPr="00A31B8C" w:rsidRDefault="000B23BE" w:rsidP="000B23BE">
            <w:pPr>
              <w:ind w:firstLine="709"/>
              <w:jc w:val="both"/>
              <w:rPr>
                <w:sz w:val="22"/>
                <w:szCs w:val="22"/>
              </w:rPr>
            </w:pPr>
            <w:r w:rsidRPr="00A31B8C">
              <w:rPr>
                <w:sz w:val="22"/>
                <w:szCs w:val="22"/>
              </w:rPr>
              <w:t>Условием предоставления приоритета является включение в документацию следующих сведений:</w:t>
            </w:r>
          </w:p>
          <w:p w:rsidR="000B23BE" w:rsidRPr="00A31B8C" w:rsidRDefault="000B23BE" w:rsidP="000B23BE">
            <w:pPr>
              <w:ind w:firstLine="709"/>
              <w:jc w:val="both"/>
              <w:rPr>
                <w:sz w:val="22"/>
                <w:szCs w:val="22"/>
              </w:rPr>
            </w:pPr>
            <w:r w:rsidRPr="00A31B8C">
              <w:rPr>
                <w:sz w:val="22"/>
                <w:szCs w:val="22"/>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0B23BE" w:rsidRPr="00A31B8C" w:rsidRDefault="000B23BE" w:rsidP="000B23BE">
            <w:pPr>
              <w:ind w:firstLine="709"/>
              <w:jc w:val="both"/>
              <w:rPr>
                <w:sz w:val="22"/>
                <w:szCs w:val="22"/>
              </w:rPr>
            </w:pPr>
            <w:r w:rsidRPr="00A31B8C">
              <w:rPr>
                <w:sz w:val="22"/>
                <w:szCs w:val="22"/>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0B23BE" w:rsidRPr="00A31B8C" w:rsidRDefault="000B23BE" w:rsidP="000B23BE">
            <w:pPr>
              <w:ind w:firstLine="709"/>
              <w:jc w:val="both"/>
              <w:rPr>
                <w:sz w:val="22"/>
                <w:szCs w:val="22"/>
              </w:rPr>
            </w:pPr>
            <w:r w:rsidRPr="00A31B8C">
              <w:rPr>
                <w:sz w:val="22"/>
                <w:szCs w:val="22"/>
              </w:rPr>
              <w:t>3) сведений о начальной (максимальной) цене единицы каждого товара, работы, услуги, являющихся предметом закупки;</w:t>
            </w:r>
          </w:p>
          <w:p w:rsidR="000B23BE" w:rsidRPr="00A31B8C" w:rsidRDefault="000B23BE" w:rsidP="000B23BE">
            <w:pPr>
              <w:ind w:firstLine="709"/>
              <w:jc w:val="both"/>
              <w:rPr>
                <w:sz w:val="22"/>
                <w:szCs w:val="22"/>
              </w:rPr>
            </w:pPr>
            <w:r w:rsidRPr="00A31B8C">
              <w:rPr>
                <w:sz w:val="22"/>
                <w:szCs w:val="22"/>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B23BE" w:rsidRPr="00A31B8C" w:rsidRDefault="000B23BE" w:rsidP="000B23BE">
            <w:pPr>
              <w:ind w:firstLine="709"/>
              <w:jc w:val="both"/>
              <w:rPr>
                <w:sz w:val="22"/>
                <w:szCs w:val="22"/>
              </w:rPr>
            </w:pPr>
            <w:r w:rsidRPr="00A31B8C">
              <w:rPr>
                <w:sz w:val="22"/>
                <w:szCs w:val="22"/>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B23BE" w:rsidRPr="00A31B8C" w:rsidRDefault="000B23BE" w:rsidP="000B23BE">
            <w:pPr>
              <w:ind w:firstLine="709"/>
              <w:jc w:val="both"/>
              <w:rPr>
                <w:sz w:val="22"/>
                <w:szCs w:val="22"/>
              </w:rPr>
            </w:pPr>
            <w:r w:rsidRPr="00A31B8C">
              <w:rPr>
                <w:sz w:val="22"/>
                <w:szCs w:val="22"/>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0B23BE" w:rsidRPr="00A31B8C" w:rsidRDefault="000B23BE" w:rsidP="000B23BE">
            <w:pPr>
              <w:ind w:firstLine="709"/>
              <w:jc w:val="both"/>
              <w:rPr>
                <w:sz w:val="22"/>
                <w:szCs w:val="22"/>
              </w:rPr>
            </w:pPr>
            <w:r w:rsidRPr="00A31B8C">
              <w:rPr>
                <w:sz w:val="22"/>
                <w:szCs w:val="22"/>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0B23BE" w:rsidRPr="00A31B8C" w:rsidRDefault="000B23BE" w:rsidP="000B23BE">
            <w:pPr>
              <w:ind w:firstLine="709"/>
              <w:jc w:val="both"/>
              <w:rPr>
                <w:sz w:val="22"/>
                <w:szCs w:val="22"/>
              </w:rPr>
            </w:pPr>
            <w:r w:rsidRPr="00A31B8C">
              <w:rPr>
                <w:sz w:val="22"/>
                <w:szCs w:val="22"/>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0B23BE" w:rsidRDefault="000B23BE" w:rsidP="000B23BE">
            <w:pPr>
              <w:ind w:firstLine="709"/>
              <w:jc w:val="both"/>
              <w:rPr>
                <w:sz w:val="22"/>
                <w:szCs w:val="22"/>
              </w:rPr>
            </w:pPr>
            <w:r w:rsidRPr="00A31B8C">
              <w:rPr>
                <w:sz w:val="22"/>
                <w:szCs w:val="22"/>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B23BE" w:rsidRPr="003F44D9" w:rsidRDefault="000B23BE" w:rsidP="000B23BE">
            <w:pPr>
              <w:suppressAutoHyphens w:val="0"/>
              <w:autoSpaceDE w:val="0"/>
              <w:autoSpaceDN w:val="0"/>
              <w:adjustRightInd w:val="0"/>
              <w:jc w:val="both"/>
              <w:rPr>
                <w:sz w:val="22"/>
                <w:szCs w:val="22"/>
                <w:lang w:eastAsia="ru-RU"/>
              </w:rPr>
            </w:pPr>
            <w:r w:rsidRPr="003F44D9">
              <w:rPr>
                <w:sz w:val="22"/>
                <w:szCs w:val="22"/>
                <w:lang w:eastAsia="ru-RU"/>
              </w:rPr>
              <w:t>Приоритет не предоставляется в случаях, если:</w:t>
            </w:r>
          </w:p>
          <w:p w:rsidR="000B23BE" w:rsidRPr="003F44D9" w:rsidRDefault="000B23BE" w:rsidP="000B23BE">
            <w:pPr>
              <w:suppressAutoHyphens w:val="0"/>
              <w:autoSpaceDE w:val="0"/>
              <w:autoSpaceDN w:val="0"/>
              <w:adjustRightInd w:val="0"/>
              <w:jc w:val="both"/>
              <w:rPr>
                <w:sz w:val="22"/>
                <w:szCs w:val="22"/>
                <w:lang w:eastAsia="ru-RU"/>
              </w:rPr>
            </w:pPr>
            <w:r w:rsidRPr="003F44D9">
              <w:rPr>
                <w:sz w:val="22"/>
                <w:szCs w:val="22"/>
                <w:lang w:eastAsia="ru-RU"/>
              </w:rPr>
              <w:t>а) закупка признана несостоявшейся, и договор заключается с единственным участником закупки;</w:t>
            </w:r>
          </w:p>
          <w:p w:rsidR="000B23BE" w:rsidRPr="003F44D9" w:rsidRDefault="000B23BE" w:rsidP="000B23BE">
            <w:pPr>
              <w:suppressAutoHyphens w:val="0"/>
              <w:autoSpaceDE w:val="0"/>
              <w:autoSpaceDN w:val="0"/>
              <w:adjustRightInd w:val="0"/>
              <w:jc w:val="both"/>
              <w:rPr>
                <w:sz w:val="22"/>
                <w:szCs w:val="22"/>
                <w:lang w:eastAsia="ru-RU"/>
              </w:rPr>
            </w:pPr>
            <w:r w:rsidRPr="003F44D9">
              <w:rPr>
                <w:sz w:val="22"/>
                <w:szCs w:val="22"/>
                <w:lang w:eastAsia="ru-RU"/>
              </w:rPr>
              <w:lastRenderedPageBreak/>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B23BE" w:rsidRPr="003F44D9" w:rsidRDefault="000B23BE" w:rsidP="000B23BE">
            <w:pPr>
              <w:suppressAutoHyphens w:val="0"/>
              <w:autoSpaceDE w:val="0"/>
              <w:autoSpaceDN w:val="0"/>
              <w:adjustRightInd w:val="0"/>
              <w:jc w:val="both"/>
              <w:rPr>
                <w:sz w:val="22"/>
                <w:szCs w:val="22"/>
                <w:lang w:eastAsia="ru-RU"/>
              </w:rPr>
            </w:pPr>
            <w:r w:rsidRPr="003F44D9">
              <w:rPr>
                <w:sz w:val="22"/>
                <w:szCs w:val="22"/>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B23BE" w:rsidRPr="003F44D9" w:rsidRDefault="000B23BE" w:rsidP="000B23BE">
            <w:pPr>
              <w:suppressAutoHyphens w:val="0"/>
              <w:autoSpaceDE w:val="0"/>
              <w:autoSpaceDN w:val="0"/>
              <w:adjustRightInd w:val="0"/>
              <w:jc w:val="both"/>
              <w:rPr>
                <w:sz w:val="22"/>
                <w:szCs w:val="22"/>
                <w:lang w:eastAsia="ru-RU"/>
              </w:rPr>
            </w:pPr>
            <w:r w:rsidRPr="003F44D9">
              <w:rPr>
                <w:sz w:val="22"/>
                <w:szCs w:val="22"/>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B23BE" w:rsidRPr="003F44D9" w:rsidRDefault="000B23BE" w:rsidP="000B23BE">
            <w:pPr>
              <w:widowControl w:val="0"/>
              <w:autoSpaceDE w:val="0"/>
              <w:autoSpaceDN w:val="0"/>
              <w:adjustRightInd w:val="0"/>
              <w:jc w:val="both"/>
              <w:rPr>
                <w:sz w:val="22"/>
                <w:szCs w:val="22"/>
                <w:u w:val="single"/>
              </w:rPr>
            </w:pPr>
            <w:r w:rsidRPr="003F44D9">
              <w:rPr>
                <w:sz w:val="22"/>
                <w:szCs w:val="22"/>
                <w:lang w:eastAsia="ru-RU"/>
              </w:rPr>
              <w:t>д) в заявке на участие в закупке, представленной участником запроса котировок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lastRenderedPageBreak/>
              <w:t>26</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Требования в соответствии с Постановлением Правительства РФ от 16.09.2016 N 925</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numPr>
                <w:ilvl w:val="0"/>
                <w:numId w:val="2"/>
              </w:numPr>
              <w:suppressAutoHyphens w:val="0"/>
              <w:ind w:left="55" w:firstLine="305"/>
              <w:jc w:val="both"/>
              <w:rPr>
                <w:sz w:val="22"/>
                <w:szCs w:val="22"/>
              </w:rPr>
            </w:pPr>
            <w:r w:rsidRPr="003F44D9">
              <w:rPr>
                <w:sz w:val="22"/>
                <w:szCs w:val="22"/>
              </w:rPr>
              <w:t xml:space="preserve">Участники закупки обязаны указать (декларировать) </w:t>
            </w:r>
            <w:r w:rsidRPr="003F44D9">
              <w:rPr>
                <w:sz w:val="22"/>
                <w:szCs w:val="22"/>
                <w:lang w:eastAsia="ru-RU"/>
              </w:rPr>
              <w:t xml:space="preserve">в заявке на участие в закупке </w:t>
            </w:r>
            <w:r w:rsidRPr="003F44D9">
              <w:rPr>
                <w:sz w:val="22"/>
                <w:szCs w:val="22"/>
              </w:rPr>
              <w:t xml:space="preserve">наименование страны происхождения </w:t>
            </w:r>
            <w:r w:rsidRPr="003F44D9">
              <w:rPr>
                <w:sz w:val="22"/>
                <w:szCs w:val="22"/>
                <w:lang w:eastAsia="ru-RU"/>
              </w:rPr>
              <w:t>поставляемых товаров</w:t>
            </w:r>
            <w:r w:rsidRPr="003F44D9">
              <w:rPr>
                <w:sz w:val="22"/>
                <w:szCs w:val="22"/>
              </w:rPr>
              <w:t>;</w:t>
            </w:r>
          </w:p>
          <w:p w:rsidR="000B23BE" w:rsidRPr="003F44D9" w:rsidRDefault="000B23BE" w:rsidP="000B23BE">
            <w:pPr>
              <w:numPr>
                <w:ilvl w:val="0"/>
                <w:numId w:val="2"/>
              </w:numPr>
              <w:suppressAutoHyphens w:val="0"/>
              <w:ind w:left="55" w:firstLine="305"/>
              <w:jc w:val="both"/>
              <w:rPr>
                <w:sz w:val="22"/>
                <w:szCs w:val="22"/>
              </w:rPr>
            </w:pPr>
            <w:r w:rsidRPr="003F44D9">
              <w:rPr>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0B23BE" w:rsidRPr="003F44D9" w:rsidRDefault="000B23BE" w:rsidP="000B23BE">
            <w:pPr>
              <w:numPr>
                <w:ilvl w:val="0"/>
                <w:numId w:val="2"/>
              </w:numPr>
              <w:suppressAutoHyphens w:val="0"/>
              <w:ind w:left="55" w:firstLine="305"/>
              <w:jc w:val="both"/>
              <w:rPr>
                <w:sz w:val="22"/>
                <w:szCs w:val="22"/>
                <w:u w:val="single"/>
              </w:rPr>
            </w:pPr>
            <w:r w:rsidRPr="003F44D9">
              <w:rPr>
                <w:sz w:val="22"/>
                <w:szCs w:val="22"/>
              </w:rPr>
              <w:t xml:space="preserve">Участник несет ответственность за недостоверные сведения о стране происхождения, </w:t>
            </w:r>
            <w:r w:rsidRPr="003F44D9">
              <w:rPr>
                <w:sz w:val="22"/>
                <w:szCs w:val="22"/>
                <w:lang w:eastAsia="ru-RU"/>
              </w:rPr>
              <w:t>указанного в заявке на участие в закупке</w:t>
            </w:r>
          </w:p>
        </w:tc>
      </w:tr>
      <w:tr w:rsidR="000B23BE" w:rsidRPr="003F44D9" w:rsidTr="007C6981">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27</w:t>
            </w:r>
          </w:p>
        </w:tc>
        <w:tc>
          <w:tcPr>
            <w:tcW w:w="3054" w:type="dxa"/>
            <w:tcBorders>
              <w:top w:val="single" w:sz="4" w:space="0" w:color="000000"/>
              <w:left w:val="single" w:sz="4" w:space="0" w:color="000000"/>
              <w:bottom w:val="single" w:sz="4" w:space="0" w:color="000000"/>
            </w:tcBorders>
            <w:shd w:val="clear" w:color="auto" w:fill="auto"/>
          </w:tcPr>
          <w:p w:rsidR="000B23BE" w:rsidRPr="00AD3A7E" w:rsidRDefault="000B23BE" w:rsidP="000B23BE">
            <w:pPr>
              <w:pStyle w:val="afe"/>
              <w:suppressLineNumbers/>
              <w:tabs>
                <w:tab w:val="left" w:pos="709"/>
              </w:tabs>
              <w:spacing w:before="0" w:after="0" w:line="276" w:lineRule="auto"/>
              <w:jc w:val="left"/>
              <w:rPr>
                <w:sz w:val="22"/>
                <w:szCs w:val="22"/>
              </w:rPr>
            </w:pPr>
            <w:r w:rsidRPr="00AD3A7E">
              <w:rPr>
                <w:sz w:val="22"/>
                <w:szCs w:val="22"/>
              </w:rPr>
              <w:t>Антидемпинговые меры</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0B23BE" w:rsidRDefault="000B23BE" w:rsidP="000B23BE">
            <w:pPr>
              <w:keepNext/>
              <w:keepLines/>
              <w:spacing w:line="276" w:lineRule="auto"/>
              <w:jc w:val="both"/>
              <w:rPr>
                <w:sz w:val="22"/>
                <w:szCs w:val="22"/>
              </w:rPr>
            </w:pPr>
            <w:r w:rsidRPr="00C0378B">
              <w:rPr>
                <w:sz w:val="22"/>
                <w:szCs w:val="22"/>
              </w:rPr>
              <w:t xml:space="preserve">В соответствии </w:t>
            </w:r>
            <w:r w:rsidR="000F734A" w:rsidRPr="00C0378B">
              <w:rPr>
                <w:sz w:val="22"/>
                <w:szCs w:val="22"/>
              </w:rPr>
              <w:t>с Положением</w:t>
            </w:r>
            <w:r w:rsidRPr="00C0378B">
              <w:rPr>
                <w:sz w:val="22"/>
                <w:szCs w:val="22"/>
              </w:rPr>
              <w:t xml:space="preserve"> о </w:t>
            </w:r>
            <w:r>
              <w:rPr>
                <w:sz w:val="22"/>
                <w:szCs w:val="22"/>
              </w:rPr>
              <w:t>закупках</w:t>
            </w:r>
            <w:r w:rsidRPr="00C0378B">
              <w:rPr>
                <w:sz w:val="22"/>
                <w:szCs w:val="22"/>
              </w:rPr>
              <w:t xml:space="preserve"> товаров, работ, услуг государственного автономного профессионального образовательного учреждения Свердловской облас</w:t>
            </w:r>
            <w:r>
              <w:rPr>
                <w:sz w:val="22"/>
                <w:szCs w:val="22"/>
              </w:rPr>
              <w:t>ти «</w:t>
            </w:r>
            <w:proofErr w:type="spellStart"/>
            <w:r>
              <w:rPr>
                <w:sz w:val="22"/>
                <w:szCs w:val="22"/>
              </w:rPr>
              <w:t>Берёзовский</w:t>
            </w:r>
            <w:proofErr w:type="spellEnd"/>
            <w:r>
              <w:rPr>
                <w:sz w:val="22"/>
                <w:szCs w:val="22"/>
              </w:rPr>
              <w:t xml:space="preserve"> техникум «Профи»</w:t>
            </w:r>
          </w:p>
          <w:p w:rsidR="000B23BE" w:rsidRPr="00AD3A7E" w:rsidRDefault="000B23BE" w:rsidP="000B23BE">
            <w:pPr>
              <w:keepNext/>
              <w:keepLines/>
              <w:spacing w:line="276" w:lineRule="auto"/>
              <w:jc w:val="both"/>
              <w:rPr>
                <w:sz w:val="22"/>
                <w:szCs w:val="22"/>
              </w:rPr>
            </w:pPr>
            <w:r>
              <w:rPr>
                <w:sz w:val="22"/>
                <w:szCs w:val="22"/>
              </w:rPr>
              <w:t>Не установлены</w:t>
            </w:r>
          </w:p>
        </w:tc>
      </w:tr>
      <w:tr w:rsidR="000B23BE" w:rsidRPr="003F44D9" w:rsidTr="007C6981">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Default="000B23BE" w:rsidP="000B23BE">
            <w:pPr>
              <w:suppressLineNumbers/>
              <w:snapToGrid w:val="0"/>
              <w:jc w:val="center"/>
              <w:rPr>
                <w:b/>
                <w:sz w:val="22"/>
                <w:szCs w:val="22"/>
              </w:rPr>
            </w:pPr>
            <w:r>
              <w:rPr>
                <w:b/>
                <w:sz w:val="22"/>
                <w:szCs w:val="22"/>
              </w:rPr>
              <w:t>28</w:t>
            </w:r>
          </w:p>
        </w:tc>
        <w:tc>
          <w:tcPr>
            <w:tcW w:w="3054" w:type="dxa"/>
            <w:tcBorders>
              <w:top w:val="single" w:sz="4" w:space="0" w:color="000000"/>
              <w:left w:val="single" w:sz="4" w:space="0" w:color="000000"/>
              <w:bottom w:val="single" w:sz="4" w:space="0" w:color="000000"/>
            </w:tcBorders>
            <w:shd w:val="clear" w:color="auto" w:fill="auto"/>
          </w:tcPr>
          <w:p w:rsidR="000B23BE" w:rsidRPr="000B23BE" w:rsidRDefault="000B23BE" w:rsidP="000B23BE">
            <w:pPr>
              <w:suppressLineNumbers/>
              <w:snapToGrid w:val="0"/>
              <w:spacing w:line="276" w:lineRule="auto"/>
              <w:rPr>
                <w:b/>
                <w:sz w:val="22"/>
                <w:szCs w:val="22"/>
              </w:rPr>
            </w:pPr>
            <w:r w:rsidRPr="000B23BE">
              <w:rPr>
                <w:b/>
                <w:sz w:val="22"/>
                <w:szCs w:val="22"/>
              </w:rPr>
              <w:t>Условия признания запроса котировок несостоявшимся</w:t>
            </w:r>
          </w:p>
        </w:tc>
        <w:tc>
          <w:tcPr>
            <w:tcW w:w="7232" w:type="dxa"/>
            <w:tcBorders>
              <w:top w:val="single" w:sz="4" w:space="0" w:color="000000"/>
              <w:left w:val="single" w:sz="4" w:space="0" w:color="000000"/>
              <w:bottom w:val="single" w:sz="4" w:space="0" w:color="000000"/>
              <w:right w:val="single" w:sz="4" w:space="0" w:color="000000"/>
            </w:tcBorders>
            <w:shd w:val="clear" w:color="auto" w:fill="auto"/>
          </w:tcPr>
          <w:p w:rsidR="000B23BE" w:rsidRPr="000B23BE" w:rsidRDefault="000B23BE" w:rsidP="000B23BE">
            <w:pPr>
              <w:spacing w:line="276" w:lineRule="auto"/>
              <w:jc w:val="both"/>
              <w:rPr>
                <w:sz w:val="22"/>
                <w:szCs w:val="22"/>
              </w:rPr>
            </w:pPr>
            <w:r w:rsidRPr="000B23BE">
              <w:rPr>
                <w:sz w:val="22"/>
                <w:szCs w:val="22"/>
              </w:rPr>
              <w:t>Запрос котировок признается несостоявшимся, в случае если:</w:t>
            </w:r>
          </w:p>
          <w:p w:rsidR="000B23BE" w:rsidRPr="000B23BE" w:rsidRDefault="000B23BE" w:rsidP="000B23BE">
            <w:pPr>
              <w:spacing w:line="276" w:lineRule="auto"/>
              <w:jc w:val="both"/>
              <w:rPr>
                <w:sz w:val="22"/>
                <w:szCs w:val="22"/>
              </w:rPr>
            </w:pPr>
            <w:r w:rsidRPr="000B23BE">
              <w:rPr>
                <w:sz w:val="22"/>
                <w:szCs w:val="22"/>
              </w:rPr>
              <w:t>- не подано ни одной заявки;</w:t>
            </w:r>
          </w:p>
          <w:p w:rsidR="000B23BE" w:rsidRPr="000B23BE" w:rsidRDefault="000B23BE" w:rsidP="000B23BE">
            <w:pPr>
              <w:spacing w:line="276" w:lineRule="auto"/>
              <w:jc w:val="both"/>
              <w:rPr>
                <w:sz w:val="22"/>
                <w:szCs w:val="22"/>
              </w:rPr>
            </w:pPr>
            <w:r w:rsidRPr="000B23BE">
              <w:rPr>
                <w:sz w:val="22"/>
                <w:szCs w:val="22"/>
              </w:rPr>
              <w:t>- подана только одна заявка;</w:t>
            </w:r>
          </w:p>
          <w:p w:rsidR="000B23BE" w:rsidRPr="000B23BE" w:rsidRDefault="000B23BE" w:rsidP="000B23BE">
            <w:pPr>
              <w:spacing w:line="276" w:lineRule="auto"/>
              <w:jc w:val="both"/>
              <w:rPr>
                <w:sz w:val="22"/>
                <w:szCs w:val="22"/>
              </w:rPr>
            </w:pPr>
            <w:r w:rsidRPr="000B23BE">
              <w:rPr>
                <w:sz w:val="22"/>
                <w:szCs w:val="22"/>
              </w:rPr>
              <w:t xml:space="preserve">- к участию в запросе котировок не допущен ни один участник либо допущен только один участник. </w:t>
            </w:r>
          </w:p>
          <w:p w:rsidR="000B23BE" w:rsidRPr="00046680" w:rsidRDefault="000B23BE" w:rsidP="000B23BE">
            <w:pPr>
              <w:widowControl w:val="0"/>
              <w:autoSpaceDE w:val="0"/>
              <w:spacing w:line="276" w:lineRule="auto"/>
              <w:jc w:val="both"/>
              <w:rPr>
                <w:sz w:val="20"/>
                <w:szCs w:val="20"/>
              </w:rPr>
            </w:pPr>
            <w:r w:rsidRPr="000B23BE">
              <w:rPr>
                <w:sz w:val="22"/>
                <w:szCs w:val="22"/>
              </w:rPr>
              <w:t>В случае принятия закупочной комиссией решения о соответствии единственной заявки требованиям извещения о проведении запроса котировок договор заключается с единственным участником в порядке, определенном Законом о закупках № 223-ФЗ и настоящим извещением.</w:t>
            </w:r>
          </w:p>
        </w:tc>
      </w:tr>
      <w:tr w:rsidR="000B23BE" w:rsidRPr="003F44D9" w:rsidTr="00BF237D">
        <w:trPr>
          <w:trHeight w:val="43"/>
          <w:jc w:val="center"/>
        </w:trPr>
        <w:tc>
          <w:tcPr>
            <w:tcW w:w="6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uppressLineNumbers/>
              <w:snapToGrid w:val="0"/>
              <w:jc w:val="center"/>
              <w:rPr>
                <w:b/>
                <w:sz w:val="22"/>
                <w:szCs w:val="22"/>
              </w:rPr>
            </w:pPr>
            <w:r>
              <w:rPr>
                <w:b/>
                <w:sz w:val="22"/>
                <w:szCs w:val="22"/>
              </w:rPr>
              <w:t>29</w:t>
            </w:r>
          </w:p>
        </w:tc>
        <w:tc>
          <w:tcPr>
            <w:tcW w:w="3054" w:type="dxa"/>
            <w:tcBorders>
              <w:top w:val="single" w:sz="4" w:space="0" w:color="000000"/>
              <w:left w:val="single" w:sz="4" w:space="0" w:color="000000"/>
              <w:bottom w:val="single" w:sz="4" w:space="0" w:color="000000"/>
            </w:tcBorders>
            <w:shd w:val="clear" w:color="auto" w:fill="auto"/>
            <w:vAlign w:val="center"/>
          </w:tcPr>
          <w:p w:rsidR="000B23BE" w:rsidRPr="003F44D9" w:rsidRDefault="000B23BE" w:rsidP="000B23BE">
            <w:pPr>
              <w:snapToGrid w:val="0"/>
              <w:rPr>
                <w:b/>
                <w:sz w:val="22"/>
                <w:szCs w:val="22"/>
              </w:rPr>
            </w:pPr>
            <w:r w:rsidRPr="003F44D9">
              <w:rPr>
                <w:b/>
                <w:sz w:val="22"/>
                <w:szCs w:val="22"/>
              </w:rPr>
              <w:t>Порядок подведения итогов</w:t>
            </w:r>
          </w:p>
        </w:tc>
        <w:tc>
          <w:tcPr>
            <w:tcW w:w="7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23BE" w:rsidRPr="003F44D9" w:rsidRDefault="000B23BE" w:rsidP="000B23BE">
            <w:pPr>
              <w:suppressAutoHyphens w:val="0"/>
              <w:jc w:val="both"/>
              <w:rPr>
                <w:sz w:val="22"/>
                <w:szCs w:val="22"/>
              </w:rPr>
            </w:pPr>
            <w:r w:rsidRPr="003F44D9">
              <w:rPr>
                <w:sz w:val="22"/>
                <w:szCs w:val="22"/>
              </w:rPr>
              <w:t>Протокол рассмотрения заявок на участие в запросе котировок подписывается всеми присутствующими на заседании членами Комиссии по закупкам и в срок до 3 (трех) дней после подписания размещается в ЕИС.</w:t>
            </w:r>
          </w:p>
        </w:tc>
      </w:tr>
    </w:tbl>
    <w:p w:rsidR="007F771F" w:rsidRPr="00866E89" w:rsidRDefault="007F771F" w:rsidP="007F771F">
      <w:pPr>
        <w:rPr>
          <w:sz w:val="18"/>
          <w:szCs w:val="18"/>
        </w:rPr>
        <w:sectPr w:rsidR="007F771F" w:rsidRPr="00866E89" w:rsidSect="00D81713">
          <w:headerReference w:type="default" r:id="rId11"/>
          <w:pgSz w:w="11906" w:h="16838" w:code="9"/>
          <w:pgMar w:top="567" w:right="567" w:bottom="567" w:left="567" w:header="357" w:footer="567" w:gutter="0"/>
          <w:paperSrc w:first="7"/>
          <w:cols w:space="720"/>
          <w:docGrid w:linePitch="360"/>
        </w:sectPr>
      </w:pPr>
    </w:p>
    <w:p w:rsidR="007F771F" w:rsidRPr="003F44D9" w:rsidRDefault="007F771F" w:rsidP="007F771F">
      <w:pPr>
        <w:jc w:val="right"/>
        <w:rPr>
          <w:sz w:val="22"/>
          <w:szCs w:val="22"/>
        </w:rPr>
      </w:pPr>
      <w:r w:rsidRPr="003F44D9">
        <w:rPr>
          <w:sz w:val="22"/>
          <w:szCs w:val="22"/>
        </w:rPr>
        <w:lastRenderedPageBreak/>
        <w:t>Приложение № 1</w:t>
      </w:r>
    </w:p>
    <w:p w:rsidR="007F771F" w:rsidRPr="003F44D9" w:rsidRDefault="007F771F" w:rsidP="007F771F">
      <w:pPr>
        <w:jc w:val="right"/>
        <w:rPr>
          <w:sz w:val="22"/>
          <w:szCs w:val="22"/>
        </w:rPr>
      </w:pPr>
      <w:r w:rsidRPr="003F44D9">
        <w:rPr>
          <w:sz w:val="22"/>
          <w:szCs w:val="22"/>
        </w:rPr>
        <w:t xml:space="preserve">к </w:t>
      </w:r>
      <w:r w:rsidR="004C19E2" w:rsidRPr="003F44D9">
        <w:rPr>
          <w:sz w:val="22"/>
          <w:szCs w:val="22"/>
        </w:rPr>
        <w:t>извещению</w:t>
      </w:r>
      <w:r w:rsidRPr="003F44D9">
        <w:rPr>
          <w:sz w:val="22"/>
          <w:szCs w:val="22"/>
        </w:rPr>
        <w:t xml:space="preserve"> о проведении запроса котировок в электронной форме</w:t>
      </w:r>
    </w:p>
    <w:p w:rsidR="007F771F" w:rsidRPr="003F44D9" w:rsidRDefault="007F771F" w:rsidP="007F771F">
      <w:pPr>
        <w:suppressLineNumbers/>
        <w:tabs>
          <w:tab w:val="left" w:pos="709"/>
          <w:tab w:val="left" w:pos="1985"/>
        </w:tabs>
        <w:snapToGrid w:val="0"/>
        <w:jc w:val="center"/>
        <w:rPr>
          <w:b/>
          <w:sz w:val="22"/>
          <w:szCs w:val="22"/>
        </w:rPr>
      </w:pPr>
    </w:p>
    <w:p w:rsidR="00774EB7" w:rsidRDefault="00774EB7" w:rsidP="000C5E72">
      <w:pPr>
        <w:tabs>
          <w:tab w:val="left" w:pos="360"/>
        </w:tabs>
        <w:jc w:val="center"/>
        <w:rPr>
          <w:b/>
          <w:sz w:val="22"/>
          <w:szCs w:val="22"/>
        </w:rPr>
      </w:pPr>
    </w:p>
    <w:p w:rsidR="00774EB7" w:rsidRPr="00D42941" w:rsidRDefault="00774EB7" w:rsidP="00774EB7">
      <w:pPr>
        <w:pStyle w:val="ac"/>
        <w:jc w:val="center"/>
        <w:rPr>
          <w:rFonts w:ascii="Times New Roman" w:hAnsi="Times New Roman"/>
          <w:b/>
          <w:i/>
          <w:sz w:val="24"/>
          <w:szCs w:val="24"/>
        </w:rPr>
      </w:pPr>
      <w:r w:rsidRPr="00D42941">
        <w:rPr>
          <w:rFonts w:ascii="Times New Roman" w:hAnsi="Times New Roman"/>
          <w:b/>
          <w:i/>
          <w:sz w:val="24"/>
          <w:szCs w:val="24"/>
        </w:rPr>
        <w:t>ТЕХНИЧЕСКОЕ ЗАДАНИЕ</w:t>
      </w:r>
    </w:p>
    <w:p w:rsidR="007B243F" w:rsidRPr="007B243F" w:rsidRDefault="00774EB7" w:rsidP="007B243F">
      <w:pPr>
        <w:tabs>
          <w:tab w:val="left" w:pos="426"/>
        </w:tabs>
        <w:jc w:val="both"/>
        <w:rPr>
          <w:sz w:val="22"/>
          <w:szCs w:val="22"/>
        </w:rPr>
      </w:pPr>
      <w:r w:rsidRPr="007B243F">
        <w:rPr>
          <w:sz w:val="22"/>
          <w:szCs w:val="22"/>
        </w:rPr>
        <w:t xml:space="preserve">на </w:t>
      </w:r>
      <w:r w:rsidR="007B243F" w:rsidRPr="007B243F">
        <w:rPr>
          <w:sz w:val="22"/>
          <w:szCs w:val="22"/>
        </w:rPr>
        <w:t>Поставку строительных материалов и инструмента для ГАПОУ СО "</w:t>
      </w:r>
      <w:proofErr w:type="spellStart"/>
      <w:r w:rsidR="007B243F" w:rsidRPr="007B243F">
        <w:rPr>
          <w:sz w:val="22"/>
          <w:szCs w:val="22"/>
        </w:rPr>
        <w:t>Берёзовский</w:t>
      </w:r>
      <w:proofErr w:type="spellEnd"/>
      <w:r w:rsidR="007B243F" w:rsidRPr="007B243F">
        <w:rPr>
          <w:sz w:val="22"/>
          <w:szCs w:val="22"/>
        </w:rPr>
        <w:t xml:space="preserve"> техникум "Профи"</w:t>
      </w:r>
    </w:p>
    <w:p w:rsidR="00774EB7" w:rsidRPr="007B243F" w:rsidRDefault="00774EB7" w:rsidP="00774EB7">
      <w:pPr>
        <w:pStyle w:val="ac"/>
        <w:jc w:val="center"/>
        <w:rPr>
          <w:rFonts w:ascii="Times New Roman" w:hAnsi="Times New Roman"/>
          <w:b/>
          <w:i/>
        </w:rPr>
      </w:pPr>
    </w:p>
    <w:p w:rsidR="00774EB7" w:rsidRPr="007B243F" w:rsidRDefault="00774EB7" w:rsidP="00774EB7">
      <w:pPr>
        <w:jc w:val="both"/>
        <w:rPr>
          <w:bCs/>
          <w:sz w:val="22"/>
          <w:szCs w:val="22"/>
        </w:rPr>
      </w:pPr>
      <w:r w:rsidRPr="007B243F">
        <w:rPr>
          <w:b/>
          <w:bCs/>
          <w:sz w:val="22"/>
          <w:szCs w:val="22"/>
        </w:rPr>
        <w:t xml:space="preserve">1. </w:t>
      </w:r>
      <w:r w:rsidRPr="007B243F">
        <w:rPr>
          <w:b/>
          <w:sz w:val="22"/>
          <w:szCs w:val="22"/>
        </w:rPr>
        <w:t xml:space="preserve">Предмет закупки: </w:t>
      </w:r>
      <w:r w:rsidRPr="007B243F">
        <w:rPr>
          <w:bCs/>
          <w:sz w:val="22"/>
          <w:szCs w:val="22"/>
        </w:rPr>
        <w:t>поставка строительных материалов и инструмента.</w:t>
      </w:r>
    </w:p>
    <w:p w:rsidR="00774EB7" w:rsidRPr="007B243F" w:rsidRDefault="00774EB7" w:rsidP="00774EB7">
      <w:pPr>
        <w:jc w:val="both"/>
        <w:rPr>
          <w:sz w:val="22"/>
          <w:szCs w:val="22"/>
        </w:rPr>
      </w:pPr>
      <w:r w:rsidRPr="007B243F">
        <w:rPr>
          <w:b/>
          <w:sz w:val="22"/>
          <w:szCs w:val="22"/>
        </w:rPr>
        <w:t xml:space="preserve">2. Место поставки товара: </w:t>
      </w:r>
      <w:r w:rsidR="007B243F" w:rsidRPr="007B243F">
        <w:rPr>
          <w:sz w:val="22"/>
          <w:szCs w:val="22"/>
          <w:shd w:val="clear" w:color="auto" w:fill="FFFFFF"/>
        </w:rPr>
        <w:t>Свердловская область, г. Березовский, ул.Мира,5</w:t>
      </w:r>
    </w:p>
    <w:p w:rsidR="00774EB7" w:rsidRPr="007B243F" w:rsidRDefault="00774EB7" w:rsidP="00774EB7">
      <w:pPr>
        <w:pStyle w:val="af1"/>
        <w:ind w:left="0"/>
        <w:jc w:val="both"/>
        <w:rPr>
          <w:sz w:val="22"/>
          <w:szCs w:val="22"/>
        </w:rPr>
      </w:pPr>
      <w:r w:rsidRPr="007B243F">
        <w:rPr>
          <w:b/>
          <w:bCs/>
          <w:sz w:val="22"/>
          <w:szCs w:val="22"/>
        </w:rPr>
        <w:t>3. Сроки поставки товара:</w:t>
      </w:r>
      <w:r w:rsidRPr="007B243F">
        <w:rPr>
          <w:sz w:val="22"/>
          <w:szCs w:val="22"/>
        </w:rPr>
        <w:t xml:space="preserve"> с момента заключения </w:t>
      </w:r>
      <w:r w:rsidRPr="007B243F">
        <w:rPr>
          <w:sz w:val="22"/>
          <w:szCs w:val="22"/>
          <w:lang w:eastAsia="en-US"/>
        </w:rPr>
        <w:t>Договор</w:t>
      </w:r>
      <w:r w:rsidRPr="007B243F">
        <w:rPr>
          <w:sz w:val="22"/>
          <w:szCs w:val="22"/>
        </w:rPr>
        <w:t>а в течение 10 рабочих дней.</w:t>
      </w:r>
    </w:p>
    <w:p w:rsidR="00774EB7" w:rsidRPr="007B243F" w:rsidRDefault="00774EB7" w:rsidP="00774EB7">
      <w:pPr>
        <w:pStyle w:val="af1"/>
        <w:ind w:left="0"/>
        <w:jc w:val="both"/>
        <w:rPr>
          <w:b/>
          <w:sz w:val="22"/>
          <w:szCs w:val="22"/>
        </w:rPr>
      </w:pPr>
      <w:r w:rsidRPr="007B243F">
        <w:rPr>
          <w:b/>
          <w:sz w:val="22"/>
          <w:szCs w:val="22"/>
        </w:rPr>
        <w:t>4. Наименование, характеристики и количество поставляемых товаров: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928"/>
        <w:gridCol w:w="1985"/>
        <w:gridCol w:w="1275"/>
      </w:tblGrid>
      <w:tr w:rsidR="00774EB7" w:rsidRPr="00CA02F0" w:rsidTr="00774EB7">
        <w:tc>
          <w:tcPr>
            <w:tcW w:w="559" w:type="dxa"/>
            <w:shd w:val="clear" w:color="auto" w:fill="auto"/>
          </w:tcPr>
          <w:p w:rsidR="00774EB7" w:rsidRPr="00CA02F0" w:rsidRDefault="00774EB7" w:rsidP="00774EB7">
            <w:pPr>
              <w:jc w:val="center"/>
              <w:rPr>
                <w:rFonts w:eastAsia="Calibri"/>
                <w:b/>
                <w:sz w:val="22"/>
                <w:szCs w:val="22"/>
              </w:rPr>
            </w:pPr>
            <w:r w:rsidRPr="00CA02F0">
              <w:rPr>
                <w:rFonts w:eastAsia="Calibri"/>
                <w:b/>
                <w:sz w:val="22"/>
                <w:szCs w:val="22"/>
              </w:rPr>
              <w:t>№</w:t>
            </w:r>
          </w:p>
        </w:tc>
        <w:tc>
          <w:tcPr>
            <w:tcW w:w="5928" w:type="dxa"/>
            <w:shd w:val="clear" w:color="auto" w:fill="auto"/>
          </w:tcPr>
          <w:p w:rsidR="00774EB7" w:rsidRPr="00CA02F0" w:rsidRDefault="00774EB7" w:rsidP="00774EB7">
            <w:pPr>
              <w:jc w:val="center"/>
              <w:rPr>
                <w:rFonts w:eastAsia="Calibri"/>
                <w:b/>
                <w:sz w:val="22"/>
                <w:szCs w:val="22"/>
              </w:rPr>
            </w:pPr>
            <w:r w:rsidRPr="00CA02F0">
              <w:rPr>
                <w:rFonts w:eastAsia="Calibri"/>
                <w:b/>
                <w:sz w:val="22"/>
                <w:szCs w:val="22"/>
              </w:rPr>
              <w:t>Наименование</w:t>
            </w:r>
          </w:p>
        </w:tc>
        <w:tc>
          <w:tcPr>
            <w:tcW w:w="1985" w:type="dxa"/>
            <w:shd w:val="clear" w:color="auto" w:fill="auto"/>
          </w:tcPr>
          <w:p w:rsidR="00774EB7" w:rsidRPr="00CA02F0" w:rsidRDefault="00774EB7" w:rsidP="00774EB7">
            <w:pPr>
              <w:jc w:val="center"/>
              <w:rPr>
                <w:rFonts w:eastAsia="Calibri"/>
                <w:b/>
                <w:sz w:val="22"/>
                <w:szCs w:val="22"/>
              </w:rPr>
            </w:pPr>
            <w:r w:rsidRPr="00CA02F0">
              <w:rPr>
                <w:rFonts w:eastAsia="Calibri"/>
                <w:b/>
                <w:sz w:val="22"/>
                <w:szCs w:val="22"/>
              </w:rPr>
              <w:t xml:space="preserve">Единица измерений </w:t>
            </w:r>
          </w:p>
        </w:tc>
        <w:tc>
          <w:tcPr>
            <w:tcW w:w="1275" w:type="dxa"/>
            <w:shd w:val="clear" w:color="auto" w:fill="auto"/>
          </w:tcPr>
          <w:p w:rsidR="00774EB7" w:rsidRPr="00CA02F0" w:rsidRDefault="00774EB7" w:rsidP="00774EB7">
            <w:pPr>
              <w:jc w:val="center"/>
              <w:rPr>
                <w:rFonts w:eastAsia="Calibri"/>
                <w:b/>
                <w:sz w:val="22"/>
                <w:szCs w:val="22"/>
              </w:rPr>
            </w:pPr>
            <w:r w:rsidRPr="00CA02F0">
              <w:rPr>
                <w:rFonts w:eastAsia="Calibri"/>
                <w:b/>
                <w:sz w:val="22"/>
                <w:szCs w:val="22"/>
              </w:rPr>
              <w:t>Кол-во</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w:t>
            </w:r>
          </w:p>
        </w:tc>
        <w:tc>
          <w:tcPr>
            <w:tcW w:w="5928" w:type="dxa"/>
            <w:shd w:val="clear" w:color="auto" w:fill="auto"/>
            <w:vAlign w:val="center"/>
          </w:tcPr>
          <w:p w:rsidR="007B243F" w:rsidRDefault="007B243F" w:rsidP="007B243F">
            <w:pPr>
              <w:suppressAutoHyphens w:val="0"/>
              <w:jc w:val="center"/>
              <w:rPr>
                <w:color w:val="000000"/>
                <w:sz w:val="22"/>
                <w:szCs w:val="22"/>
                <w:lang w:eastAsia="ru-RU"/>
              </w:rPr>
            </w:pPr>
            <w:r>
              <w:rPr>
                <w:color w:val="000000"/>
                <w:sz w:val="22"/>
                <w:szCs w:val="22"/>
              </w:rPr>
              <w:t>шпаклевка гипсовая универсальная 25 кг</w:t>
            </w:r>
          </w:p>
        </w:tc>
        <w:tc>
          <w:tcPr>
            <w:tcW w:w="1985" w:type="dxa"/>
            <w:shd w:val="clear" w:color="auto" w:fill="auto"/>
          </w:tcPr>
          <w:p w:rsidR="007B243F" w:rsidRPr="00CA02F0" w:rsidRDefault="007B243F" w:rsidP="007B243F">
            <w:pPr>
              <w:jc w:val="center"/>
              <w:rPr>
                <w:rFonts w:eastAsia="Calibri"/>
                <w:sz w:val="22"/>
                <w:szCs w:val="22"/>
              </w:rPr>
            </w:pPr>
            <w:r>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15</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2</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грунтовка глубокого проникновения для наружных и внутренних работ 10 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30</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3</w:t>
            </w:r>
          </w:p>
        </w:tc>
        <w:tc>
          <w:tcPr>
            <w:tcW w:w="5928" w:type="dxa"/>
            <w:shd w:val="clear" w:color="auto" w:fill="auto"/>
            <w:vAlign w:val="center"/>
          </w:tcPr>
          <w:p w:rsidR="007B243F" w:rsidRDefault="00177398" w:rsidP="007B243F">
            <w:pPr>
              <w:jc w:val="center"/>
              <w:rPr>
                <w:color w:val="000000"/>
                <w:sz w:val="22"/>
                <w:szCs w:val="22"/>
              </w:rPr>
            </w:pPr>
            <w:r>
              <w:rPr>
                <w:color w:val="000000"/>
                <w:sz w:val="22"/>
                <w:szCs w:val="22"/>
              </w:rPr>
              <w:t>краска интерьерная водно-дисперсионная</w:t>
            </w:r>
            <w:r w:rsidR="007B243F">
              <w:rPr>
                <w:color w:val="000000"/>
                <w:sz w:val="22"/>
                <w:szCs w:val="22"/>
              </w:rPr>
              <w:t xml:space="preserve"> белая для стен колеруемая 14 кг. Без запаха, допуск для детских учреждений</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25</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4</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колер универсальный желтый,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5</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колер универсальный  синий,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6</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колер универсальный зеленый,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7</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колер универсальный красный,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8</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колер универсальный коричневый,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w:t>
            </w:r>
          </w:p>
        </w:tc>
      </w:tr>
      <w:tr w:rsidR="007B243F" w:rsidTr="00774EB7">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9</w:t>
            </w:r>
          </w:p>
        </w:tc>
        <w:tc>
          <w:tcPr>
            <w:tcW w:w="5928" w:type="dxa"/>
            <w:shd w:val="clear" w:color="auto" w:fill="auto"/>
          </w:tcPr>
          <w:p w:rsidR="007B243F" w:rsidRDefault="007B243F" w:rsidP="007B243F">
            <w:pPr>
              <w:jc w:val="center"/>
              <w:rPr>
                <w:sz w:val="22"/>
                <w:szCs w:val="22"/>
              </w:rPr>
            </w:pPr>
            <w:r>
              <w:rPr>
                <w:sz w:val="22"/>
                <w:szCs w:val="22"/>
              </w:rPr>
              <w:t>колер универсальный  черный 100мл.</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4</w:t>
            </w:r>
          </w:p>
        </w:tc>
      </w:tr>
      <w:tr w:rsidR="007B243F" w:rsidTr="00774EB7">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10</w:t>
            </w:r>
          </w:p>
        </w:tc>
        <w:tc>
          <w:tcPr>
            <w:tcW w:w="5928" w:type="dxa"/>
            <w:shd w:val="clear" w:color="auto" w:fill="auto"/>
          </w:tcPr>
          <w:p w:rsidR="007B243F" w:rsidRDefault="007B243F" w:rsidP="007B243F">
            <w:pPr>
              <w:jc w:val="center"/>
              <w:rPr>
                <w:sz w:val="22"/>
                <w:szCs w:val="22"/>
              </w:rPr>
            </w:pPr>
            <w:r>
              <w:rPr>
                <w:sz w:val="22"/>
                <w:szCs w:val="22"/>
              </w:rPr>
              <w:t>штукатурка цементная универсальная, 25 кг</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25</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11</w:t>
            </w:r>
          </w:p>
        </w:tc>
        <w:tc>
          <w:tcPr>
            <w:tcW w:w="5928" w:type="dxa"/>
            <w:shd w:val="clear" w:color="auto" w:fill="auto"/>
            <w:vAlign w:val="bottom"/>
          </w:tcPr>
          <w:p w:rsidR="007B243F" w:rsidRDefault="007B243F" w:rsidP="007B243F">
            <w:pPr>
              <w:jc w:val="center"/>
              <w:rPr>
                <w:color w:val="000000"/>
                <w:sz w:val="22"/>
                <w:szCs w:val="22"/>
              </w:rPr>
            </w:pPr>
            <w:r>
              <w:rPr>
                <w:color w:val="000000"/>
                <w:sz w:val="22"/>
                <w:szCs w:val="22"/>
              </w:rPr>
              <w:t xml:space="preserve">цемент 50 кг. </w:t>
            </w:r>
            <w:proofErr w:type="spellStart"/>
            <w:r>
              <w:rPr>
                <w:color w:val="000000"/>
                <w:sz w:val="22"/>
                <w:szCs w:val="22"/>
              </w:rPr>
              <w:t>Пц</w:t>
            </w:r>
            <w:proofErr w:type="spellEnd"/>
            <w:r>
              <w:rPr>
                <w:color w:val="000000"/>
                <w:sz w:val="22"/>
                <w:szCs w:val="22"/>
              </w:rPr>
              <w:t>. 400, 32,5</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15</w:t>
            </w:r>
          </w:p>
        </w:tc>
      </w:tr>
      <w:tr w:rsidR="007B243F" w:rsidRPr="00952F79"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12</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 xml:space="preserve">смесь </w:t>
            </w:r>
            <w:proofErr w:type="spellStart"/>
            <w:r>
              <w:rPr>
                <w:color w:val="000000"/>
                <w:sz w:val="22"/>
                <w:szCs w:val="22"/>
              </w:rPr>
              <w:t>цементнопесчаная</w:t>
            </w:r>
            <w:proofErr w:type="spellEnd"/>
            <w:r>
              <w:rPr>
                <w:color w:val="000000"/>
                <w:sz w:val="22"/>
                <w:szCs w:val="22"/>
              </w:rPr>
              <w:t xml:space="preserve"> М 150 25 кг. </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35</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13</w:t>
            </w:r>
          </w:p>
        </w:tc>
        <w:tc>
          <w:tcPr>
            <w:tcW w:w="5928" w:type="dxa"/>
            <w:shd w:val="clear" w:color="auto" w:fill="auto"/>
            <w:vAlign w:val="bottom"/>
          </w:tcPr>
          <w:p w:rsidR="007B243F" w:rsidRDefault="007B243F" w:rsidP="007B243F">
            <w:pPr>
              <w:jc w:val="center"/>
              <w:rPr>
                <w:color w:val="000000"/>
                <w:sz w:val="22"/>
                <w:szCs w:val="22"/>
              </w:rPr>
            </w:pPr>
            <w:r>
              <w:rPr>
                <w:color w:val="000000"/>
                <w:sz w:val="22"/>
                <w:szCs w:val="22"/>
              </w:rPr>
              <w:t>ровнитель для пола 25кг.слой от 10 мм до 50 или более</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35</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14</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штукатурка гипсовая по 30 кг. Универсальная толщина слоя от 5 мм или менее до 40 или более</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60</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15</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 xml:space="preserve">шпатель </w:t>
            </w:r>
            <w:proofErr w:type="spellStart"/>
            <w:r>
              <w:rPr>
                <w:color w:val="000000"/>
                <w:sz w:val="22"/>
                <w:szCs w:val="22"/>
              </w:rPr>
              <w:t>нержавеющ</w:t>
            </w:r>
            <w:proofErr w:type="spellEnd"/>
            <w:r>
              <w:rPr>
                <w:color w:val="000000"/>
                <w:sz w:val="22"/>
                <w:szCs w:val="22"/>
              </w:rPr>
              <w:t>. ст. 100мм</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w:t>
            </w:r>
          </w:p>
        </w:tc>
      </w:tr>
      <w:tr w:rsidR="007B243F" w:rsidTr="00B04A15">
        <w:tc>
          <w:tcPr>
            <w:tcW w:w="559" w:type="dxa"/>
            <w:shd w:val="clear" w:color="auto" w:fill="auto"/>
          </w:tcPr>
          <w:p w:rsidR="007B243F" w:rsidRPr="00CA02F0" w:rsidRDefault="007B243F" w:rsidP="007B243F">
            <w:pPr>
              <w:rPr>
                <w:rFonts w:eastAsia="Calibri"/>
                <w:sz w:val="22"/>
                <w:szCs w:val="22"/>
              </w:rPr>
            </w:pPr>
            <w:r w:rsidRPr="00CA02F0">
              <w:rPr>
                <w:rFonts w:eastAsia="Calibri"/>
                <w:sz w:val="22"/>
                <w:szCs w:val="22"/>
              </w:rPr>
              <w:t>16</w:t>
            </w:r>
          </w:p>
        </w:tc>
        <w:tc>
          <w:tcPr>
            <w:tcW w:w="5928" w:type="dxa"/>
            <w:shd w:val="clear" w:color="auto" w:fill="auto"/>
            <w:vAlign w:val="center"/>
          </w:tcPr>
          <w:p w:rsidR="007B243F" w:rsidRDefault="007B243F" w:rsidP="007B243F">
            <w:pPr>
              <w:jc w:val="center"/>
              <w:rPr>
                <w:color w:val="000000"/>
                <w:sz w:val="22"/>
                <w:szCs w:val="22"/>
              </w:rPr>
            </w:pPr>
            <w:r>
              <w:rPr>
                <w:color w:val="000000"/>
                <w:sz w:val="22"/>
                <w:szCs w:val="22"/>
              </w:rPr>
              <w:t xml:space="preserve">шпатель </w:t>
            </w:r>
            <w:proofErr w:type="spellStart"/>
            <w:r>
              <w:rPr>
                <w:color w:val="000000"/>
                <w:sz w:val="22"/>
                <w:szCs w:val="22"/>
              </w:rPr>
              <w:t>нержавеющ</w:t>
            </w:r>
            <w:proofErr w:type="spellEnd"/>
            <w:r>
              <w:rPr>
                <w:color w:val="000000"/>
                <w:sz w:val="22"/>
                <w:szCs w:val="22"/>
              </w:rPr>
              <w:t>. ст. 350мм</w:t>
            </w:r>
          </w:p>
        </w:tc>
        <w:tc>
          <w:tcPr>
            <w:tcW w:w="1985" w:type="dxa"/>
            <w:shd w:val="clear" w:color="auto" w:fill="auto"/>
          </w:tcPr>
          <w:p w:rsidR="007B243F" w:rsidRDefault="007B243F" w:rsidP="007B243F">
            <w:pPr>
              <w:jc w:val="center"/>
            </w:pPr>
            <w:r w:rsidRPr="00D97270">
              <w:rPr>
                <w:rFonts w:eastAsia="Calibri"/>
                <w:sz w:val="22"/>
                <w:szCs w:val="22"/>
              </w:rPr>
              <w:t>шт.</w:t>
            </w:r>
          </w:p>
        </w:tc>
        <w:tc>
          <w:tcPr>
            <w:tcW w:w="1275" w:type="dxa"/>
            <w:shd w:val="clear" w:color="auto" w:fill="auto"/>
          </w:tcPr>
          <w:p w:rsidR="007B243F" w:rsidRDefault="00177398" w:rsidP="007B243F">
            <w:pPr>
              <w:suppressAutoHyphens w:val="0"/>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w:t>
            </w:r>
            <w:bookmarkStart w:id="6" w:name="_GoBack"/>
            <w:bookmarkEnd w:id="6"/>
          </w:p>
        </w:tc>
      </w:tr>
    </w:tbl>
    <w:p w:rsidR="00774EB7" w:rsidRPr="00D42941" w:rsidRDefault="00774EB7" w:rsidP="00774EB7">
      <w:pPr>
        <w:tabs>
          <w:tab w:val="left" w:pos="480"/>
        </w:tabs>
        <w:autoSpaceDE w:val="0"/>
        <w:autoSpaceDN w:val="0"/>
        <w:adjustRightInd w:val="0"/>
        <w:jc w:val="both"/>
      </w:pPr>
      <w:r>
        <w:rPr>
          <w:b/>
          <w:bCs/>
        </w:rPr>
        <w:t>5</w:t>
      </w:r>
      <w:r w:rsidRPr="00D42941">
        <w:rPr>
          <w:b/>
          <w:bCs/>
        </w:rPr>
        <w:t xml:space="preserve">. Технические характеристики товара: </w:t>
      </w:r>
      <w:r w:rsidRPr="00D42941">
        <w:t>Товар должен быть новым, не бывшим в употреблении, не восстановленным, не содержать восстановленных элементов.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w:t>
      </w:r>
    </w:p>
    <w:p w:rsidR="00774EB7" w:rsidRPr="00D42941" w:rsidRDefault="00774EB7" w:rsidP="00774EB7">
      <w:pPr>
        <w:tabs>
          <w:tab w:val="left" w:pos="480"/>
        </w:tabs>
        <w:autoSpaceDE w:val="0"/>
        <w:autoSpaceDN w:val="0"/>
        <w:adjustRightInd w:val="0"/>
        <w:jc w:val="both"/>
      </w:pPr>
      <w:r>
        <w:rPr>
          <w:b/>
        </w:rPr>
        <w:t>6</w:t>
      </w:r>
      <w:r w:rsidRPr="00D42941">
        <w:rPr>
          <w:b/>
        </w:rPr>
        <w:t xml:space="preserve">. Упаковка товара: </w:t>
      </w:r>
      <w:r w:rsidRPr="00D42941">
        <w:t xml:space="preserve">товар должен иметь надлежащую тару и упаковку, позволяющую сохранять все его качества во время транспортировки и хранения. За повреждение товара в поставке, которые являются следствием ненадлежащей упаковки, ответственность несет Поставщик. Упаковка Товара должна быть выполнена таким образом, чтобы при приемке Товара можно было убедиться, что Товар является новым (ранее не находившимся в использовании у Поставщика и (или) у третьих лиц). Упаковка не должна содержать вскрытий, вмятин, порезов, деформации. Этикетки и наклейки должны быть чёткими, чистыми и хорошо читаемыми. </w:t>
      </w:r>
    </w:p>
    <w:p w:rsidR="00774EB7" w:rsidRPr="00FB3EDD" w:rsidRDefault="00774EB7" w:rsidP="00774EB7">
      <w:pPr>
        <w:tabs>
          <w:tab w:val="num" w:pos="0"/>
        </w:tabs>
        <w:jc w:val="both"/>
        <w:rPr>
          <w:b/>
        </w:rPr>
      </w:pPr>
      <w:r>
        <w:rPr>
          <w:b/>
          <w:bCs/>
        </w:rPr>
        <w:t>7</w:t>
      </w:r>
      <w:r w:rsidRPr="00D42941">
        <w:rPr>
          <w:b/>
          <w:bCs/>
        </w:rPr>
        <w:t>. Требования к гарантийному сроку:</w:t>
      </w:r>
      <w:r w:rsidRPr="00D42941">
        <w:t xml:space="preserve"> Поставщик предоставляет Заказчику гарантии производителя товара, оформленные соответствующими </w:t>
      </w:r>
      <w:r w:rsidRPr="007E3596">
        <w:t>гарантийными талонами (сертификатами) или проставлением соответствующей записи на маркировочном ярлыке поставленного товара. Гарантия на Товар должна соответствовать сроку (ресурсу), подтвержденному документами завода-изготовителя</w:t>
      </w:r>
      <w:r>
        <w:t xml:space="preserve">. </w:t>
      </w:r>
      <w:r w:rsidRPr="007E3596">
        <w:t>Гарантийный период исчисляется со дня получения Товара Заказчиком. Претензии по качеству полученного</w:t>
      </w:r>
      <w:r w:rsidRPr="00D42941">
        <w:t xml:space="preserve"> Товара Заказчик вправе предъявить Поставщику в течение всего гарантийного срока.</w:t>
      </w:r>
    </w:p>
    <w:p w:rsidR="00774EB7" w:rsidRDefault="00774EB7" w:rsidP="000C5E72">
      <w:pPr>
        <w:tabs>
          <w:tab w:val="left" w:pos="360"/>
        </w:tabs>
        <w:jc w:val="center"/>
        <w:rPr>
          <w:b/>
          <w:sz w:val="22"/>
          <w:szCs w:val="22"/>
        </w:rPr>
      </w:pPr>
    </w:p>
    <w:p w:rsidR="007C6981" w:rsidRDefault="007C6981" w:rsidP="007C6981">
      <w:pPr>
        <w:tabs>
          <w:tab w:val="left" w:pos="2560"/>
        </w:tabs>
        <w:suppressAutoHyphens w:val="0"/>
        <w:rPr>
          <w:lang w:eastAsia="ru-RU"/>
        </w:rPr>
      </w:pPr>
    </w:p>
    <w:p w:rsidR="00C6610A" w:rsidRPr="00772938" w:rsidRDefault="00C6610A" w:rsidP="007F771F">
      <w:pPr>
        <w:tabs>
          <w:tab w:val="left" w:pos="2560"/>
        </w:tabs>
        <w:suppressAutoHyphens w:val="0"/>
        <w:jc w:val="center"/>
        <w:rPr>
          <w:lang w:eastAsia="ru-RU"/>
        </w:rPr>
      </w:pPr>
    </w:p>
    <w:p w:rsidR="003E6E7C" w:rsidRPr="00C6610A" w:rsidRDefault="003E6E7C" w:rsidP="003E6E7C">
      <w:pPr>
        <w:tabs>
          <w:tab w:val="left" w:pos="360"/>
        </w:tabs>
        <w:jc w:val="right"/>
        <w:rPr>
          <w:sz w:val="22"/>
          <w:szCs w:val="22"/>
        </w:rPr>
      </w:pPr>
      <w:r w:rsidRPr="00C6610A">
        <w:rPr>
          <w:sz w:val="22"/>
          <w:szCs w:val="22"/>
        </w:rPr>
        <w:t xml:space="preserve">Приложение № 2 </w:t>
      </w:r>
    </w:p>
    <w:p w:rsidR="003E6E7C" w:rsidRPr="00C6610A" w:rsidRDefault="003E6E7C" w:rsidP="003E6E7C">
      <w:pPr>
        <w:jc w:val="right"/>
        <w:rPr>
          <w:sz w:val="22"/>
          <w:szCs w:val="22"/>
        </w:rPr>
      </w:pPr>
      <w:r w:rsidRPr="00C6610A">
        <w:rPr>
          <w:sz w:val="22"/>
          <w:szCs w:val="22"/>
        </w:rPr>
        <w:t>к извещению о проведении запроса котировок в электронной форме</w:t>
      </w:r>
    </w:p>
    <w:p w:rsidR="003E6E7C" w:rsidRPr="00C6610A" w:rsidRDefault="003E6E7C" w:rsidP="003E6E7C">
      <w:pPr>
        <w:tabs>
          <w:tab w:val="left" w:pos="360"/>
        </w:tabs>
        <w:jc w:val="right"/>
        <w:rPr>
          <w:sz w:val="22"/>
          <w:szCs w:val="22"/>
        </w:rPr>
      </w:pPr>
      <w:r w:rsidRPr="00C6610A">
        <w:rPr>
          <w:sz w:val="22"/>
          <w:szCs w:val="22"/>
        </w:rPr>
        <w:t xml:space="preserve">                                                                                                         </w:t>
      </w:r>
    </w:p>
    <w:p w:rsidR="003E6E7C" w:rsidRPr="00C6610A" w:rsidRDefault="003E6E7C" w:rsidP="003E6E7C">
      <w:pPr>
        <w:pStyle w:val="1"/>
        <w:widowControl w:val="0"/>
        <w:tabs>
          <w:tab w:val="left" w:pos="1980"/>
        </w:tabs>
        <w:spacing w:before="0" w:after="120"/>
        <w:ind w:left="720"/>
        <w:jc w:val="center"/>
        <w:rPr>
          <w:rFonts w:ascii="Times New Roman" w:hAnsi="Times New Roman"/>
          <w:color w:val="auto"/>
          <w:sz w:val="22"/>
          <w:szCs w:val="22"/>
        </w:rPr>
      </w:pPr>
      <w:r w:rsidRPr="00C6610A">
        <w:rPr>
          <w:rFonts w:ascii="Times New Roman" w:hAnsi="Times New Roman"/>
          <w:color w:val="auto"/>
          <w:sz w:val="22"/>
          <w:szCs w:val="22"/>
        </w:rPr>
        <w:t>ФОРМА ЗАЯВКИ НА УЧАСТИЕ В ЗАПРОСЕ КОТИРОВОК</w:t>
      </w:r>
    </w:p>
    <w:p w:rsidR="003E6E7C" w:rsidRPr="00C6610A" w:rsidRDefault="003E6E7C" w:rsidP="003E6E7C">
      <w:pPr>
        <w:keepNext/>
        <w:widowControl w:val="0"/>
        <w:ind w:firstLine="709"/>
        <w:rPr>
          <w:sz w:val="22"/>
          <w:szCs w:val="22"/>
        </w:rPr>
      </w:pPr>
      <w:r w:rsidRPr="00C6610A">
        <w:rPr>
          <w:sz w:val="22"/>
          <w:szCs w:val="22"/>
        </w:rPr>
        <w:t xml:space="preserve">На бланке участника закупки </w:t>
      </w:r>
    </w:p>
    <w:p w:rsidR="003E6E7C" w:rsidRPr="00C6610A" w:rsidRDefault="003E6E7C" w:rsidP="003E6E7C">
      <w:pPr>
        <w:widowControl w:val="0"/>
        <w:ind w:firstLine="709"/>
        <w:rPr>
          <w:b/>
          <w:sz w:val="22"/>
          <w:szCs w:val="22"/>
        </w:rPr>
      </w:pPr>
      <w:r w:rsidRPr="00C6610A">
        <w:rPr>
          <w:sz w:val="22"/>
          <w:szCs w:val="22"/>
        </w:rPr>
        <w:t>Дата, исх. номер</w:t>
      </w:r>
    </w:p>
    <w:p w:rsidR="003E6E7C" w:rsidRPr="00C6610A" w:rsidRDefault="003E6E7C" w:rsidP="003E6E7C">
      <w:pPr>
        <w:ind w:firstLine="709"/>
        <w:rPr>
          <w:sz w:val="22"/>
          <w:szCs w:val="22"/>
        </w:rPr>
      </w:pPr>
      <w:r w:rsidRPr="00C6610A">
        <w:rPr>
          <w:b/>
          <w:sz w:val="22"/>
          <w:szCs w:val="22"/>
        </w:rPr>
        <w:t xml:space="preserve">                                                          </w:t>
      </w:r>
      <w:r w:rsidRPr="00C6610A">
        <w:rPr>
          <w:sz w:val="22"/>
          <w:szCs w:val="22"/>
        </w:rPr>
        <w:t xml:space="preserve">                                                                                                   </w:t>
      </w:r>
    </w:p>
    <w:p w:rsidR="003E6E7C" w:rsidRDefault="003E6E7C" w:rsidP="003E6E7C">
      <w:pPr>
        <w:rPr>
          <w:b/>
          <w:sz w:val="22"/>
          <w:szCs w:val="22"/>
        </w:rPr>
      </w:pPr>
    </w:p>
    <w:p w:rsidR="004F3094" w:rsidRPr="00EC367A" w:rsidRDefault="004F3094" w:rsidP="004F3094">
      <w:pPr>
        <w:spacing w:line="276" w:lineRule="auto"/>
        <w:jc w:val="center"/>
        <w:rPr>
          <w:b/>
          <w:sz w:val="20"/>
          <w:szCs w:val="20"/>
        </w:rPr>
      </w:pPr>
    </w:p>
    <w:p w:rsidR="004F3094" w:rsidRPr="004F3094" w:rsidRDefault="004F3094" w:rsidP="004F3094">
      <w:pPr>
        <w:keepNext/>
        <w:keepLines/>
        <w:spacing w:line="276" w:lineRule="auto"/>
        <w:jc w:val="center"/>
        <w:rPr>
          <w:b/>
          <w:iCs/>
          <w:sz w:val="22"/>
          <w:szCs w:val="22"/>
        </w:rPr>
      </w:pPr>
      <w:r w:rsidRPr="004F3094">
        <w:rPr>
          <w:b/>
          <w:iCs/>
          <w:sz w:val="22"/>
          <w:szCs w:val="22"/>
        </w:rPr>
        <w:t xml:space="preserve">Заявка на участие в запросе котировок </w:t>
      </w:r>
    </w:p>
    <w:p w:rsidR="004F3094" w:rsidRPr="004F3094" w:rsidRDefault="004F3094" w:rsidP="004F3094">
      <w:pPr>
        <w:keepNext/>
        <w:keepLines/>
        <w:spacing w:line="276" w:lineRule="auto"/>
        <w:jc w:val="center"/>
        <w:rPr>
          <w:b/>
          <w:iCs/>
          <w:sz w:val="22"/>
          <w:szCs w:val="22"/>
        </w:rPr>
      </w:pPr>
    </w:p>
    <w:p w:rsidR="004F3094" w:rsidRPr="004F3094" w:rsidRDefault="004F3094" w:rsidP="00DF0190">
      <w:pPr>
        <w:tabs>
          <w:tab w:val="left" w:pos="426"/>
        </w:tabs>
        <w:suppressAutoHyphens w:val="0"/>
        <w:jc w:val="both"/>
        <w:rPr>
          <w:sz w:val="22"/>
          <w:szCs w:val="22"/>
        </w:rPr>
      </w:pPr>
      <w:r w:rsidRPr="004F3094">
        <w:rPr>
          <w:b/>
          <w:iCs/>
          <w:sz w:val="22"/>
          <w:szCs w:val="22"/>
        </w:rPr>
        <w:t xml:space="preserve">          </w:t>
      </w:r>
      <w:r w:rsidRPr="004F3094">
        <w:rPr>
          <w:sz w:val="22"/>
          <w:szCs w:val="22"/>
        </w:rPr>
        <w:t xml:space="preserve">Изучив Ваше извещение №___ о проведении запроса </w:t>
      </w:r>
      <w:r w:rsidR="00DF0190" w:rsidRPr="004F3094">
        <w:rPr>
          <w:sz w:val="22"/>
          <w:szCs w:val="22"/>
        </w:rPr>
        <w:t xml:space="preserve">котировок </w:t>
      </w:r>
      <w:r w:rsidR="00DF0190" w:rsidRPr="004F3094">
        <w:rPr>
          <w:b/>
          <w:sz w:val="22"/>
          <w:szCs w:val="22"/>
        </w:rPr>
        <w:t>_</w:t>
      </w:r>
      <w:r w:rsidRPr="004F3094">
        <w:rPr>
          <w:b/>
          <w:sz w:val="22"/>
          <w:szCs w:val="22"/>
        </w:rPr>
        <w:t>_____________</w:t>
      </w:r>
      <w:r w:rsidRPr="004F3094">
        <w:rPr>
          <w:b/>
          <w:bCs/>
          <w:sz w:val="22"/>
          <w:szCs w:val="22"/>
        </w:rPr>
        <w:t>,</w:t>
      </w:r>
      <w:r w:rsidRPr="004F3094">
        <w:rPr>
          <w:sz w:val="22"/>
          <w:szCs w:val="22"/>
        </w:rPr>
        <w:t xml:space="preserve"> проект договора </w:t>
      </w:r>
      <w:r w:rsidR="00004704" w:rsidRPr="004F3094">
        <w:rPr>
          <w:sz w:val="22"/>
          <w:szCs w:val="22"/>
        </w:rPr>
        <w:t xml:space="preserve">на </w:t>
      </w:r>
      <w:r w:rsidR="008B0CDB" w:rsidRPr="007B243F">
        <w:rPr>
          <w:sz w:val="22"/>
          <w:szCs w:val="22"/>
        </w:rPr>
        <w:t xml:space="preserve">Поставку строительных материалов и инструмента </w:t>
      </w:r>
      <w:r w:rsidR="00DF0190" w:rsidRPr="00A628DC">
        <w:rPr>
          <w:sz w:val="22"/>
          <w:szCs w:val="22"/>
        </w:rPr>
        <w:t xml:space="preserve">для </w:t>
      </w:r>
      <w:r w:rsidR="00DF0190" w:rsidRPr="00A628DC">
        <w:rPr>
          <w:bCs/>
          <w:sz w:val="22"/>
          <w:szCs w:val="22"/>
        </w:rPr>
        <w:t>ГАПОУ СО «</w:t>
      </w:r>
      <w:proofErr w:type="spellStart"/>
      <w:r w:rsidR="00DF0190" w:rsidRPr="00A628DC">
        <w:rPr>
          <w:sz w:val="22"/>
          <w:szCs w:val="22"/>
        </w:rPr>
        <w:t>Берёзовский</w:t>
      </w:r>
      <w:proofErr w:type="spellEnd"/>
      <w:r w:rsidR="00DF0190" w:rsidRPr="00A628DC">
        <w:rPr>
          <w:sz w:val="22"/>
          <w:szCs w:val="22"/>
        </w:rPr>
        <w:t xml:space="preserve"> техникум «Профи</w:t>
      </w:r>
      <w:r w:rsidR="000F734A" w:rsidRPr="00A628DC">
        <w:rPr>
          <w:bCs/>
          <w:sz w:val="22"/>
          <w:szCs w:val="22"/>
        </w:rPr>
        <w:t>»</w:t>
      </w:r>
      <w:r w:rsidR="000F734A" w:rsidRPr="004F3094">
        <w:rPr>
          <w:b/>
          <w:bCs/>
          <w:sz w:val="22"/>
          <w:szCs w:val="22"/>
        </w:rPr>
        <w:t>, а</w:t>
      </w:r>
      <w:r w:rsidRPr="004F3094">
        <w:rPr>
          <w:sz w:val="22"/>
          <w:szCs w:val="22"/>
          <w:lang w:eastAsia="en-US"/>
        </w:rPr>
        <w:t xml:space="preserve"> также применимые к данному запросу котировок законодательство и нормативно-правовые акты, _____________________________________________________________________________________</w:t>
      </w:r>
    </w:p>
    <w:p w:rsidR="004F3094" w:rsidRPr="004F3094" w:rsidRDefault="004F3094" w:rsidP="004F3094">
      <w:pPr>
        <w:spacing w:line="276" w:lineRule="auto"/>
        <w:jc w:val="center"/>
        <w:rPr>
          <w:i/>
          <w:sz w:val="22"/>
          <w:szCs w:val="22"/>
          <w:lang w:eastAsia="en-US"/>
        </w:rPr>
      </w:pPr>
      <w:r w:rsidRPr="004F3094">
        <w:rPr>
          <w:i/>
          <w:sz w:val="22"/>
          <w:szCs w:val="22"/>
          <w:lang w:eastAsia="en-US"/>
        </w:rPr>
        <w:t>(Полное наименование (для юридического лица), фамилия, имя, отчество, паспортные данные, сведения о месте жительства (для физического лица)</w:t>
      </w:r>
    </w:p>
    <w:p w:rsidR="004F3094" w:rsidRPr="004F3094" w:rsidRDefault="004F3094" w:rsidP="004F3094">
      <w:pPr>
        <w:spacing w:line="276" w:lineRule="auto"/>
        <w:rPr>
          <w:sz w:val="22"/>
          <w:szCs w:val="22"/>
          <w:lang w:eastAsia="en-US"/>
        </w:rPr>
      </w:pPr>
      <w:r w:rsidRPr="004F3094">
        <w:rPr>
          <w:sz w:val="22"/>
          <w:szCs w:val="22"/>
          <w:lang w:eastAsia="en-US"/>
        </w:rPr>
        <w:t>в лице, __________________________________________________________________________________</w:t>
      </w:r>
      <w:r w:rsidR="00430F60">
        <w:rPr>
          <w:sz w:val="22"/>
          <w:szCs w:val="22"/>
          <w:lang w:eastAsia="en-US"/>
        </w:rPr>
        <w:t>________</w:t>
      </w:r>
    </w:p>
    <w:p w:rsidR="004F3094" w:rsidRPr="004F3094" w:rsidRDefault="004F3094" w:rsidP="004F3094">
      <w:pPr>
        <w:spacing w:line="276" w:lineRule="auto"/>
        <w:jc w:val="center"/>
        <w:rPr>
          <w:i/>
          <w:sz w:val="22"/>
          <w:szCs w:val="22"/>
          <w:lang w:eastAsia="en-US"/>
        </w:rPr>
      </w:pPr>
      <w:r w:rsidRPr="004F3094">
        <w:rPr>
          <w:i/>
          <w:sz w:val="22"/>
          <w:szCs w:val="22"/>
          <w:lang w:eastAsia="en-US"/>
        </w:rPr>
        <w:t>(наименование должности руководителя и его Ф.И.О. полностью)</w:t>
      </w:r>
    </w:p>
    <w:p w:rsidR="004F3094" w:rsidRPr="004F3094" w:rsidRDefault="004F3094" w:rsidP="004F3094">
      <w:pPr>
        <w:pStyle w:val="a6"/>
        <w:tabs>
          <w:tab w:val="num" w:pos="1429"/>
        </w:tabs>
        <w:suppressAutoHyphens w:val="0"/>
        <w:spacing w:after="0" w:line="276" w:lineRule="auto"/>
        <w:rPr>
          <w:color w:val="000000"/>
          <w:sz w:val="22"/>
          <w:szCs w:val="22"/>
        </w:rPr>
      </w:pPr>
      <w:r w:rsidRPr="004F3094">
        <w:rPr>
          <w:sz w:val="22"/>
          <w:szCs w:val="22"/>
        </w:rPr>
        <w:t>настоящей Заявкой сообщает о согласии принять участие в запросе котировок, также в соответствии с требованиями технического задания поставить товары и исполнить все условия договора.</w:t>
      </w:r>
    </w:p>
    <w:p w:rsidR="004F3094" w:rsidRPr="004F3094" w:rsidRDefault="004F3094" w:rsidP="004F3094">
      <w:pPr>
        <w:pStyle w:val="a6"/>
        <w:tabs>
          <w:tab w:val="num" w:pos="1429"/>
        </w:tabs>
        <w:suppressAutoHyphens w:val="0"/>
        <w:spacing w:after="0" w:line="276" w:lineRule="auto"/>
        <w:rPr>
          <w:color w:val="000000"/>
          <w:sz w:val="22"/>
          <w:szCs w:val="22"/>
        </w:rPr>
      </w:pPr>
    </w:p>
    <w:p w:rsidR="004F3094" w:rsidRPr="004F3094" w:rsidRDefault="004F3094" w:rsidP="004F3094">
      <w:pPr>
        <w:widowControl w:val="0"/>
        <w:tabs>
          <w:tab w:val="left" w:pos="1309"/>
        </w:tabs>
        <w:spacing w:line="276" w:lineRule="auto"/>
        <w:jc w:val="both"/>
        <w:rPr>
          <w:sz w:val="22"/>
          <w:szCs w:val="22"/>
        </w:rPr>
      </w:pPr>
      <w:r w:rsidRPr="004F3094">
        <w:rPr>
          <w:b/>
          <w:sz w:val="22"/>
          <w:szCs w:val="22"/>
        </w:rPr>
        <w:t>Предложение о цене</w:t>
      </w:r>
      <w:r w:rsidRPr="004F3094">
        <w:rPr>
          <w:sz w:val="22"/>
          <w:szCs w:val="22"/>
        </w:rPr>
        <w:t xml:space="preserve"> Договора составляет ______________________ рублей (______________________) _______ копеек, в том числе НДС _____________рублей (_________________) (</w:t>
      </w:r>
      <w:r w:rsidRPr="004F3094">
        <w:rPr>
          <w:i/>
          <w:sz w:val="22"/>
          <w:szCs w:val="22"/>
        </w:rPr>
        <w:t xml:space="preserve">в случае, если ПОСТАВЩИК  имеет право на освобождение от уплаты НДС, то слова «в </w:t>
      </w:r>
      <w:proofErr w:type="spellStart"/>
      <w:r w:rsidRPr="004F3094">
        <w:rPr>
          <w:i/>
          <w:sz w:val="22"/>
          <w:szCs w:val="22"/>
        </w:rPr>
        <w:t>т.ч</w:t>
      </w:r>
      <w:proofErr w:type="spellEnd"/>
      <w:r w:rsidRPr="004F3094">
        <w:rPr>
          <w:i/>
          <w:sz w:val="22"/>
          <w:szCs w:val="22"/>
        </w:rPr>
        <w:t>. НДС» заменяются на слова «НДС не облагается в связи с установлением для ПОСТАВЩИКА упрощенной системы налогообложения в соответствии со ст. 346.11 Налогового кодекса РФ» или делать ссылку на нормативный акт, определяющий освобождение от оплаты НДС</w:t>
      </w:r>
      <w:r w:rsidRPr="004F3094">
        <w:rPr>
          <w:rFonts w:eastAsia="Arial Unicode MS"/>
          <w:i/>
          <w:color w:val="000000"/>
          <w:sz w:val="22"/>
          <w:szCs w:val="22"/>
          <w:lang w:eastAsia="en-US"/>
        </w:rPr>
        <w:t>»</w:t>
      </w:r>
      <w:r w:rsidRPr="004F3094">
        <w:rPr>
          <w:sz w:val="22"/>
          <w:szCs w:val="22"/>
        </w:rPr>
        <w:t>).</w:t>
      </w:r>
    </w:p>
    <w:p w:rsidR="004F3094" w:rsidRPr="004F3094" w:rsidRDefault="004F3094" w:rsidP="004F3094">
      <w:pPr>
        <w:spacing w:line="276" w:lineRule="auto"/>
        <w:jc w:val="both"/>
        <w:rPr>
          <w:sz w:val="22"/>
          <w:szCs w:val="22"/>
        </w:rPr>
      </w:pPr>
      <w:r w:rsidRPr="004F3094">
        <w:rPr>
          <w:sz w:val="22"/>
          <w:szCs w:val="22"/>
        </w:rPr>
        <w:t>Цена предложения указана с учетом стоимости товара (работы, услуги), расходов на перевозку, разгрузку, перемещения до мест хранения, указанного Заказчиком, расходов на страхование, на уплату таможенных сборов, налогов, сборов и других обязательных платежей, иных необходимых (прочих) расходов.</w:t>
      </w:r>
    </w:p>
    <w:p w:rsidR="004F3094" w:rsidRPr="004F3094" w:rsidRDefault="004F3094" w:rsidP="004F3094">
      <w:pPr>
        <w:spacing w:line="276" w:lineRule="auto"/>
        <w:jc w:val="both"/>
        <w:rPr>
          <w:sz w:val="22"/>
          <w:szCs w:val="22"/>
        </w:rPr>
      </w:pPr>
      <w:r w:rsidRPr="004F3094">
        <w:rPr>
          <w:sz w:val="22"/>
          <w:szCs w:val="22"/>
        </w:rPr>
        <w:t>Мы обязуемся в случае признания нас победителем запроса котировок заключить договор по предложенной нами цене, поставить перечисленный выше товар, в объеме и срок, установленные извещением на проведение запроса котировок и нашей заявкой.</w:t>
      </w:r>
    </w:p>
    <w:p w:rsidR="004F3094" w:rsidRPr="004F3094" w:rsidRDefault="004F3094" w:rsidP="004F3094">
      <w:pPr>
        <w:widowControl w:val="0"/>
        <w:spacing w:line="276" w:lineRule="auto"/>
        <w:jc w:val="both"/>
        <w:rPr>
          <w:sz w:val="22"/>
          <w:szCs w:val="22"/>
        </w:rPr>
      </w:pPr>
      <w:r w:rsidRPr="004F3094">
        <w:rPr>
          <w:bCs/>
          <w:sz w:val="22"/>
          <w:szCs w:val="22"/>
        </w:rPr>
        <w:t>С требованиями, указанными в извещении о проведении запроса котировок и проекте Договора, согласны</w:t>
      </w:r>
      <w:r w:rsidRPr="004F3094">
        <w:rPr>
          <w:sz w:val="22"/>
          <w:szCs w:val="22"/>
        </w:rPr>
        <w:t xml:space="preserve">. </w:t>
      </w:r>
    </w:p>
    <w:p w:rsidR="004F3094" w:rsidRPr="004F3094" w:rsidRDefault="004F3094" w:rsidP="004F3094">
      <w:pPr>
        <w:spacing w:line="276" w:lineRule="auto"/>
        <w:jc w:val="both"/>
        <w:rPr>
          <w:sz w:val="22"/>
          <w:szCs w:val="22"/>
        </w:rPr>
      </w:pPr>
      <w:r w:rsidRPr="004F3094">
        <w:rPr>
          <w:sz w:val="22"/>
          <w:szCs w:val="22"/>
        </w:rPr>
        <w:t>В случае, если наша заявка будет содержать лучшие условия по стоимости договора, следующей после предложенной победителем, (при условии соблюдения требований к предложениям по стоимости договора), который будет признан уклонившимся от заключения Договора, и Заказчик примет решение при его отсутствии заключить договор с таким участником, мы обязуемся заключить вышеупомянутый Договор в соответствии с требованиями, изложенными в Извещении о проведении запроса котировок, и условиями нашей заявки.</w:t>
      </w:r>
    </w:p>
    <w:p w:rsidR="004F3094" w:rsidRPr="004F3094" w:rsidRDefault="004F3094" w:rsidP="004F3094">
      <w:pPr>
        <w:pStyle w:val="aff2"/>
        <w:spacing w:before="0" w:after="0" w:line="276" w:lineRule="auto"/>
        <w:ind w:firstLine="0"/>
        <w:rPr>
          <w:rFonts w:ascii="Times New Roman" w:hAnsi="Times New Roman"/>
          <w:sz w:val="22"/>
          <w:szCs w:val="22"/>
          <w:lang w:val="ru-RU" w:eastAsia="ru-RU"/>
        </w:rPr>
      </w:pPr>
      <w:r w:rsidRPr="004F3094">
        <w:rPr>
          <w:rFonts w:ascii="Times New Roman" w:hAnsi="Times New Roman"/>
          <w:sz w:val="22"/>
          <w:szCs w:val="22"/>
          <w:lang w:val="ru-RU" w:eastAsia="ru-RU"/>
        </w:rPr>
        <w:t xml:space="preserve">В соответствии с Федеральным законом от 27.07.2006 №152-ФЗ «О персональных данных» (далее – Закон 152-ФЗ), </w:t>
      </w:r>
      <w:r w:rsidRPr="004F3094">
        <w:rPr>
          <w:rFonts w:ascii="Times New Roman" w:hAnsi="Times New Roman"/>
          <w:iCs/>
          <w:snapToGrid w:val="0"/>
          <w:sz w:val="22"/>
          <w:szCs w:val="22"/>
          <w:lang w:val="ru-RU" w:eastAsia="ru-RU"/>
        </w:rPr>
        <w:t>________________________ (</w:t>
      </w:r>
      <w:r w:rsidRPr="004F3094">
        <w:rPr>
          <w:rFonts w:ascii="Times New Roman" w:hAnsi="Times New Roman"/>
          <w:i/>
          <w:snapToGrid w:val="0"/>
          <w:sz w:val="22"/>
          <w:szCs w:val="22"/>
          <w:lang w:val="ru-RU" w:eastAsia="ru-RU"/>
        </w:rPr>
        <w:t>наименование участника закупки</w:t>
      </w:r>
      <w:r w:rsidRPr="004F3094">
        <w:rPr>
          <w:rFonts w:ascii="Times New Roman" w:hAnsi="Times New Roman"/>
          <w:iCs/>
          <w:snapToGrid w:val="0"/>
          <w:sz w:val="22"/>
          <w:szCs w:val="22"/>
          <w:lang w:val="ru-RU" w:eastAsia="ru-RU"/>
        </w:rPr>
        <w:t xml:space="preserve">) </w:t>
      </w:r>
      <w:r w:rsidRPr="004F3094">
        <w:rPr>
          <w:rFonts w:ascii="Times New Roman" w:hAnsi="Times New Roman"/>
          <w:sz w:val="22"/>
          <w:szCs w:val="22"/>
          <w:lang w:val="ru-RU" w:eastAsia="ru-RU"/>
        </w:rPr>
        <w:t>дает свое согласие и подтверждает получение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rsidR="004F3094" w:rsidRPr="004F3094" w:rsidRDefault="004F3094" w:rsidP="004F3094">
      <w:pPr>
        <w:spacing w:line="276" w:lineRule="auto"/>
        <w:jc w:val="both"/>
        <w:rPr>
          <w:sz w:val="22"/>
          <w:szCs w:val="22"/>
        </w:rPr>
      </w:pPr>
      <w:r w:rsidRPr="004F3094">
        <w:rPr>
          <w:iCs/>
          <w:snapToGrid w:val="0"/>
          <w:sz w:val="22"/>
          <w:szCs w:val="22"/>
        </w:rPr>
        <w:lastRenderedPageBreak/>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4F3094">
        <w:rPr>
          <w:sz w:val="22"/>
          <w:szCs w:val="22"/>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4F3094" w:rsidRPr="004F3094" w:rsidRDefault="004F3094" w:rsidP="004F3094">
      <w:pPr>
        <w:spacing w:line="276" w:lineRule="auto"/>
        <w:jc w:val="both"/>
        <w:rPr>
          <w:sz w:val="22"/>
          <w:szCs w:val="22"/>
        </w:rPr>
      </w:pPr>
      <w:r w:rsidRPr="004F3094">
        <w:rPr>
          <w:sz w:val="22"/>
          <w:szCs w:val="22"/>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w:t>
      </w:r>
      <w:proofErr w:type="gramStart"/>
      <w:r w:rsidRPr="004F3094">
        <w:rPr>
          <w:sz w:val="22"/>
          <w:szCs w:val="22"/>
        </w:rPr>
        <w:t>_(</w:t>
      </w:r>
      <w:proofErr w:type="gramEnd"/>
      <w:r w:rsidRPr="004F3094">
        <w:rPr>
          <w:i/>
          <w:sz w:val="22"/>
          <w:szCs w:val="22"/>
        </w:rPr>
        <w:t>Ф.И.О. полностью, телефон представителя</w:t>
      </w:r>
      <w:r w:rsidRPr="004F3094">
        <w:rPr>
          <w:sz w:val="22"/>
          <w:szCs w:val="22"/>
        </w:rPr>
        <w:t xml:space="preserve">). </w:t>
      </w:r>
    </w:p>
    <w:p w:rsidR="004F3094" w:rsidRPr="004F3094" w:rsidRDefault="004F3094" w:rsidP="004F3094">
      <w:pPr>
        <w:spacing w:line="276" w:lineRule="auto"/>
        <w:jc w:val="both"/>
        <w:rPr>
          <w:sz w:val="22"/>
          <w:szCs w:val="22"/>
        </w:rPr>
      </w:pPr>
      <w:r w:rsidRPr="004F3094">
        <w:rPr>
          <w:sz w:val="22"/>
          <w:szCs w:val="22"/>
        </w:rPr>
        <w:t>Корреспонденцию в наш адрес просим направлять по адресу: _________________________________________________________, телефон: __________, факс: ___________, e-</w:t>
      </w:r>
      <w:proofErr w:type="spellStart"/>
      <w:r w:rsidRPr="004F3094">
        <w:rPr>
          <w:sz w:val="22"/>
          <w:szCs w:val="22"/>
        </w:rPr>
        <w:t>mail</w:t>
      </w:r>
      <w:proofErr w:type="spellEnd"/>
      <w:r w:rsidRPr="004F3094">
        <w:rPr>
          <w:sz w:val="22"/>
          <w:szCs w:val="22"/>
        </w:rPr>
        <w:t>: ___________________.</w:t>
      </w:r>
    </w:p>
    <w:p w:rsidR="004F3094" w:rsidRPr="004F3094" w:rsidRDefault="004F3094" w:rsidP="004F3094">
      <w:pPr>
        <w:spacing w:line="276" w:lineRule="auto"/>
        <w:jc w:val="both"/>
        <w:rPr>
          <w:sz w:val="22"/>
          <w:szCs w:val="22"/>
        </w:rPr>
      </w:pPr>
      <w:r w:rsidRPr="004F3094">
        <w:rPr>
          <w:sz w:val="22"/>
          <w:szCs w:val="22"/>
        </w:rPr>
        <w:t>Настоящим гарантируем достоверность информации, представленной нами в Заявке.</w:t>
      </w:r>
    </w:p>
    <w:p w:rsidR="004F3094" w:rsidRPr="004F3094" w:rsidRDefault="004F3094" w:rsidP="004F3094">
      <w:pPr>
        <w:pStyle w:val="aff2"/>
        <w:suppressAutoHyphens/>
        <w:spacing w:before="0" w:after="0" w:line="276" w:lineRule="auto"/>
        <w:ind w:firstLine="0"/>
        <w:rPr>
          <w:rFonts w:ascii="Times New Roman" w:hAnsi="Times New Roman"/>
          <w:sz w:val="22"/>
          <w:szCs w:val="22"/>
          <w:lang w:val="ru-RU" w:eastAsia="ru-RU"/>
        </w:rPr>
      </w:pPr>
      <w:r w:rsidRPr="004F3094">
        <w:rPr>
          <w:rFonts w:ascii="Times New Roman" w:hAnsi="Times New Roman"/>
          <w:sz w:val="22"/>
          <w:szCs w:val="22"/>
          <w:lang w:val="ru-RU" w:eastAsia="ru-RU"/>
        </w:rPr>
        <w:t>Настоящая заявка имеет правовой статус оферты и действует до подписания Договора, заключаемого по результатам запроса котировок.</w:t>
      </w:r>
    </w:p>
    <w:p w:rsidR="004F3094" w:rsidRPr="004F3094" w:rsidRDefault="004F3094" w:rsidP="004F3094">
      <w:pPr>
        <w:spacing w:line="276" w:lineRule="auto"/>
        <w:jc w:val="both"/>
        <w:rPr>
          <w:sz w:val="22"/>
          <w:szCs w:val="22"/>
        </w:rPr>
      </w:pPr>
    </w:p>
    <w:p w:rsidR="004F3094" w:rsidRPr="004F3094" w:rsidRDefault="004F3094" w:rsidP="004F3094">
      <w:pPr>
        <w:spacing w:line="276" w:lineRule="auto"/>
        <w:jc w:val="both"/>
        <w:rPr>
          <w:sz w:val="22"/>
          <w:szCs w:val="22"/>
        </w:rPr>
      </w:pPr>
      <w:r w:rsidRPr="004F3094">
        <w:rPr>
          <w:sz w:val="22"/>
          <w:szCs w:val="22"/>
        </w:rPr>
        <w:t>Приложения:</w:t>
      </w:r>
    </w:p>
    <w:p w:rsidR="004F3094" w:rsidRPr="004F3094" w:rsidRDefault="004F3094" w:rsidP="004F3094">
      <w:pPr>
        <w:spacing w:line="276" w:lineRule="auto"/>
        <w:jc w:val="both"/>
        <w:rPr>
          <w:sz w:val="22"/>
          <w:szCs w:val="22"/>
        </w:rPr>
      </w:pPr>
      <w:r w:rsidRPr="004F3094">
        <w:rPr>
          <w:sz w:val="22"/>
          <w:szCs w:val="22"/>
        </w:rPr>
        <w:t>Согласие на поставку товара (Приложение № 1 к заявке);</w:t>
      </w:r>
    </w:p>
    <w:p w:rsidR="004F3094" w:rsidRPr="004F3094" w:rsidRDefault="004F3094" w:rsidP="004F3094">
      <w:pPr>
        <w:spacing w:line="276" w:lineRule="auto"/>
        <w:jc w:val="both"/>
        <w:rPr>
          <w:sz w:val="22"/>
          <w:szCs w:val="22"/>
        </w:rPr>
      </w:pPr>
      <w:r w:rsidRPr="004F3094">
        <w:rPr>
          <w:sz w:val="22"/>
          <w:szCs w:val="22"/>
        </w:rPr>
        <w:t>Анкета участника закупки (Приложение № 2 к заявке);</w:t>
      </w:r>
    </w:p>
    <w:p w:rsidR="004F3094" w:rsidRPr="004F3094" w:rsidRDefault="004F3094" w:rsidP="004F3094">
      <w:pPr>
        <w:spacing w:line="276" w:lineRule="auto"/>
        <w:jc w:val="both"/>
        <w:rPr>
          <w:sz w:val="22"/>
          <w:szCs w:val="22"/>
        </w:rPr>
      </w:pPr>
      <w:r w:rsidRPr="004F3094">
        <w:rPr>
          <w:sz w:val="22"/>
          <w:szCs w:val="22"/>
        </w:rPr>
        <w:t xml:space="preserve">Декларация о соответствии </w:t>
      </w:r>
      <w:r w:rsidRPr="004F3094">
        <w:rPr>
          <w:bCs/>
          <w:sz w:val="22"/>
          <w:szCs w:val="22"/>
        </w:rPr>
        <w:t>участника запроса котировок требованиям, установленным в извещении о проведении запроса котировок</w:t>
      </w:r>
      <w:r w:rsidRPr="004F3094">
        <w:rPr>
          <w:b/>
          <w:bCs/>
          <w:sz w:val="22"/>
          <w:szCs w:val="22"/>
        </w:rPr>
        <w:t xml:space="preserve"> (</w:t>
      </w:r>
      <w:r w:rsidRPr="004F3094">
        <w:rPr>
          <w:sz w:val="22"/>
          <w:szCs w:val="22"/>
        </w:rPr>
        <w:t>Приложение № 3 к заявке)</w:t>
      </w:r>
    </w:p>
    <w:p w:rsidR="004F3094" w:rsidRPr="004F3094" w:rsidRDefault="004F3094" w:rsidP="004F3094">
      <w:pPr>
        <w:spacing w:line="276" w:lineRule="auto"/>
        <w:rPr>
          <w:b/>
          <w:sz w:val="22"/>
          <w:szCs w:val="22"/>
          <w:lang w:eastAsia="en-US"/>
        </w:rPr>
      </w:pPr>
      <w:r w:rsidRPr="004F3094">
        <w:rPr>
          <w:b/>
          <w:sz w:val="22"/>
          <w:szCs w:val="22"/>
          <w:lang w:eastAsia="en-US"/>
        </w:rPr>
        <w:t>Иные документы (при наличии)</w:t>
      </w:r>
    </w:p>
    <w:p w:rsidR="004F3094" w:rsidRPr="004F3094" w:rsidRDefault="004F3094" w:rsidP="004F3094">
      <w:pPr>
        <w:spacing w:line="276" w:lineRule="auto"/>
        <w:rPr>
          <w:b/>
          <w:sz w:val="22"/>
          <w:szCs w:val="22"/>
          <w:lang w:eastAsia="en-US"/>
        </w:rPr>
      </w:pPr>
    </w:p>
    <w:p w:rsidR="004F3094" w:rsidRPr="004F3094" w:rsidRDefault="004F3094" w:rsidP="004F3094">
      <w:pPr>
        <w:autoSpaceDE w:val="0"/>
        <w:autoSpaceDN w:val="0"/>
        <w:adjustRightInd w:val="0"/>
        <w:spacing w:line="276" w:lineRule="auto"/>
        <w:jc w:val="both"/>
        <w:rPr>
          <w:sz w:val="22"/>
          <w:szCs w:val="22"/>
        </w:rPr>
      </w:pPr>
      <w:r w:rsidRPr="004F3094">
        <w:rPr>
          <w:noProof/>
          <w:sz w:val="22"/>
          <w:szCs w:val="22"/>
        </w:rPr>
        <w:t>Участник закупки (уполномоченный представитель) ___________________ (Ф.И.О.)</w:t>
      </w:r>
    </w:p>
    <w:p w:rsidR="004F3094" w:rsidRPr="004F3094" w:rsidRDefault="004F3094" w:rsidP="004F3094">
      <w:pPr>
        <w:autoSpaceDE w:val="0"/>
        <w:autoSpaceDN w:val="0"/>
        <w:adjustRightInd w:val="0"/>
        <w:spacing w:line="276" w:lineRule="auto"/>
        <w:jc w:val="both"/>
        <w:rPr>
          <w:sz w:val="22"/>
          <w:szCs w:val="22"/>
        </w:rPr>
      </w:pPr>
      <w:r w:rsidRPr="004F3094">
        <w:rPr>
          <w:noProof/>
          <w:sz w:val="22"/>
          <w:szCs w:val="22"/>
        </w:rPr>
        <w:t xml:space="preserve">                                                                                           (подпись)</w:t>
      </w:r>
    </w:p>
    <w:p w:rsidR="004F3094" w:rsidRPr="004F3094" w:rsidRDefault="004F3094" w:rsidP="004F3094">
      <w:pPr>
        <w:tabs>
          <w:tab w:val="left" w:pos="1134"/>
        </w:tabs>
        <w:spacing w:line="276" w:lineRule="auto"/>
        <w:jc w:val="both"/>
        <w:rPr>
          <w:noProof/>
          <w:sz w:val="22"/>
          <w:szCs w:val="22"/>
        </w:rPr>
      </w:pPr>
      <w:r w:rsidRPr="004F3094">
        <w:rPr>
          <w:noProof/>
          <w:sz w:val="22"/>
          <w:szCs w:val="22"/>
        </w:rPr>
        <w:t xml:space="preserve">                                                                                                              м.п.</w:t>
      </w:r>
      <w:r w:rsidRPr="004F3094">
        <w:rPr>
          <w:noProof/>
          <w:sz w:val="22"/>
          <w:szCs w:val="22"/>
        </w:rPr>
        <w:tab/>
      </w:r>
    </w:p>
    <w:p w:rsidR="004F3094" w:rsidRPr="004F3094" w:rsidRDefault="004F3094" w:rsidP="004F3094">
      <w:pPr>
        <w:tabs>
          <w:tab w:val="left" w:pos="1134"/>
        </w:tabs>
        <w:spacing w:line="276" w:lineRule="auto"/>
        <w:jc w:val="both"/>
        <w:rPr>
          <w:sz w:val="22"/>
          <w:szCs w:val="22"/>
        </w:rPr>
      </w:pPr>
      <w:r w:rsidRPr="004F3094">
        <w:rPr>
          <w:sz w:val="22"/>
          <w:szCs w:val="22"/>
        </w:rPr>
        <w:t>«___» __________202__ г.</w:t>
      </w: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Default="004F3094" w:rsidP="00DF0190">
      <w:pPr>
        <w:pStyle w:val="aff2"/>
        <w:spacing w:before="0" w:after="0" w:line="276" w:lineRule="auto"/>
        <w:ind w:firstLine="0"/>
        <w:rPr>
          <w:rFonts w:ascii="Times New Roman" w:hAnsi="Times New Roman"/>
          <w:sz w:val="22"/>
          <w:szCs w:val="22"/>
          <w:highlight w:val="yellow"/>
          <w:lang w:val="ru-RU" w:eastAsia="ru-RU"/>
        </w:rPr>
      </w:pPr>
    </w:p>
    <w:p w:rsidR="00DF0190" w:rsidRDefault="00DF0190" w:rsidP="00DF0190">
      <w:pPr>
        <w:pStyle w:val="aff2"/>
        <w:spacing w:before="0" w:after="0" w:line="276" w:lineRule="auto"/>
        <w:ind w:firstLine="0"/>
        <w:rPr>
          <w:rFonts w:ascii="Times New Roman" w:hAnsi="Times New Roman"/>
          <w:sz w:val="22"/>
          <w:szCs w:val="22"/>
          <w:highlight w:val="yellow"/>
          <w:lang w:val="ru-RU" w:eastAsia="ru-RU"/>
        </w:rPr>
      </w:pPr>
    </w:p>
    <w:p w:rsidR="002E2A34" w:rsidRPr="004F3094" w:rsidRDefault="002E2A34" w:rsidP="00DF0190">
      <w:pPr>
        <w:pStyle w:val="aff2"/>
        <w:spacing w:before="0" w:after="0" w:line="276" w:lineRule="auto"/>
        <w:ind w:firstLine="0"/>
        <w:rPr>
          <w:rFonts w:ascii="Times New Roman" w:hAnsi="Times New Roman"/>
          <w:sz w:val="22"/>
          <w:szCs w:val="22"/>
          <w:highlight w:val="yellow"/>
          <w:lang w:val="ru-RU" w:eastAsia="ru-RU"/>
        </w:rPr>
      </w:pPr>
    </w:p>
    <w:p w:rsidR="004F3094" w:rsidRPr="004F3094" w:rsidRDefault="004F3094" w:rsidP="004F3094">
      <w:pPr>
        <w:tabs>
          <w:tab w:val="left" w:pos="993"/>
        </w:tabs>
        <w:spacing w:line="276" w:lineRule="auto"/>
        <w:ind w:left="-142"/>
        <w:jc w:val="center"/>
        <w:rPr>
          <w:sz w:val="22"/>
          <w:szCs w:val="22"/>
        </w:rPr>
      </w:pPr>
      <w:r w:rsidRPr="004F3094">
        <w:rPr>
          <w:sz w:val="22"/>
          <w:szCs w:val="22"/>
        </w:rPr>
        <w:t xml:space="preserve">                                                                                                                            </w:t>
      </w:r>
      <w:r w:rsidR="002E2A34">
        <w:rPr>
          <w:sz w:val="22"/>
          <w:szCs w:val="22"/>
        </w:rPr>
        <w:t xml:space="preserve">                    </w:t>
      </w:r>
      <w:r w:rsidRPr="004F3094">
        <w:rPr>
          <w:sz w:val="22"/>
          <w:szCs w:val="22"/>
        </w:rPr>
        <w:t xml:space="preserve">Приложение № 1 </w:t>
      </w:r>
    </w:p>
    <w:p w:rsidR="004F3094" w:rsidRPr="004F3094" w:rsidRDefault="004F3094" w:rsidP="004F3094">
      <w:pPr>
        <w:tabs>
          <w:tab w:val="left" w:pos="993"/>
        </w:tabs>
        <w:spacing w:line="276" w:lineRule="auto"/>
        <w:ind w:left="-142"/>
        <w:jc w:val="center"/>
        <w:rPr>
          <w:sz w:val="22"/>
          <w:szCs w:val="22"/>
        </w:rPr>
      </w:pPr>
      <w:r w:rsidRPr="004F3094">
        <w:rPr>
          <w:sz w:val="22"/>
          <w:szCs w:val="22"/>
        </w:rPr>
        <w:t xml:space="preserve">                                                                                                                                               к заявке </w:t>
      </w:r>
    </w:p>
    <w:p w:rsidR="004F3094" w:rsidRPr="004F3094" w:rsidRDefault="004F3094" w:rsidP="004F3094">
      <w:pPr>
        <w:tabs>
          <w:tab w:val="left" w:pos="993"/>
        </w:tabs>
        <w:spacing w:line="276" w:lineRule="auto"/>
        <w:ind w:left="-142"/>
        <w:jc w:val="center"/>
        <w:rPr>
          <w:b/>
          <w:sz w:val="22"/>
          <w:szCs w:val="22"/>
          <w:highlight w:val="yellow"/>
        </w:rPr>
      </w:pPr>
    </w:p>
    <w:p w:rsidR="004F3094" w:rsidRPr="004F3094" w:rsidRDefault="004F3094" w:rsidP="004F3094">
      <w:pPr>
        <w:spacing w:line="276" w:lineRule="auto"/>
        <w:jc w:val="center"/>
        <w:rPr>
          <w:b/>
          <w:sz w:val="22"/>
          <w:szCs w:val="22"/>
          <w:highlight w:val="yellow"/>
        </w:rPr>
      </w:pPr>
    </w:p>
    <w:p w:rsidR="00C44029" w:rsidRPr="00C44029" w:rsidRDefault="00C44029" w:rsidP="00C44029">
      <w:pPr>
        <w:tabs>
          <w:tab w:val="left" w:pos="993"/>
        </w:tabs>
        <w:spacing w:line="276" w:lineRule="auto"/>
        <w:ind w:left="-142"/>
        <w:jc w:val="center"/>
        <w:rPr>
          <w:b/>
          <w:sz w:val="22"/>
          <w:szCs w:val="22"/>
        </w:rPr>
      </w:pPr>
      <w:r w:rsidRPr="00C44029">
        <w:rPr>
          <w:b/>
          <w:sz w:val="22"/>
          <w:szCs w:val="22"/>
        </w:rPr>
        <w:t>Согласие на поставку товара</w:t>
      </w:r>
    </w:p>
    <w:p w:rsidR="00C44029" w:rsidRPr="00C44029" w:rsidRDefault="00C44029" w:rsidP="00C44029">
      <w:pPr>
        <w:tabs>
          <w:tab w:val="left" w:pos="993"/>
        </w:tabs>
        <w:spacing w:line="276" w:lineRule="auto"/>
        <w:ind w:left="-142"/>
        <w:jc w:val="center"/>
        <w:rPr>
          <w:b/>
          <w:sz w:val="22"/>
          <w:szCs w:val="22"/>
        </w:rPr>
      </w:pPr>
    </w:p>
    <w:p w:rsidR="00C44029" w:rsidRPr="00C44029" w:rsidRDefault="00C44029" w:rsidP="00C44029">
      <w:pPr>
        <w:keepNext/>
        <w:keepLines/>
        <w:spacing w:line="276" w:lineRule="auto"/>
        <w:jc w:val="center"/>
        <w:rPr>
          <w:b/>
          <w:i/>
          <w:iCs/>
          <w:sz w:val="22"/>
          <w:szCs w:val="22"/>
        </w:rPr>
      </w:pPr>
      <w:r w:rsidRPr="00C44029">
        <w:rPr>
          <w:b/>
          <w:i/>
          <w:iCs/>
          <w:sz w:val="22"/>
          <w:szCs w:val="22"/>
        </w:rPr>
        <w:t xml:space="preserve"> все поля заполняются участником закупки</w:t>
      </w:r>
    </w:p>
    <w:p w:rsidR="00C44029" w:rsidRPr="00C44029" w:rsidRDefault="00C44029" w:rsidP="00C44029">
      <w:pPr>
        <w:keepNext/>
        <w:keepLines/>
        <w:spacing w:line="276" w:lineRule="auto"/>
        <w:jc w:val="center"/>
        <w:rPr>
          <w:b/>
          <w:iCs/>
          <w:sz w:val="22"/>
          <w:szCs w:val="22"/>
        </w:rPr>
      </w:pPr>
    </w:p>
    <w:p w:rsidR="00C44029" w:rsidRPr="00C44029" w:rsidRDefault="00C44029" w:rsidP="00C44029">
      <w:pPr>
        <w:spacing w:line="276" w:lineRule="auto"/>
        <w:jc w:val="center"/>
        <w:rPr>
          <w:b/>
          <w:sz w:val="22"/>
          <w:szCs w:val="22"/>
        </w:rPr>
      </w:pPr>
    </w:p>
    <w:p w:rsidR="00C44029" w:rsidRPr="00C44029" w:rsidRDefault="00C44029" w:rsidP="00C44029">
      <w:pPr>
        <w:pStyle w:val="a6"/>
        <w:tabs>
          <w:tab w:val="num" w:pos="1429"/>
        </w:tabs>
        <w:suppressAutoHyphens w:val="0"/>
        <w:spacing w:after="0" w:line="276" w:lineRule="auto"/>
        <w:ind w:left="34"/>
        <w:rPr>
          <w:color w:val="000000"/>
          <w:sz w:val="22"/>
          <w:szCs w:val="22"/>
        </w:rPr>
      </w:pPr>
      <w:r w:rsidRPr="00C44029">
        <w:rPr>
          <w:sz w:val="22"/>
          <w:szCs w:val="22"/>
        </w:rPr>
        <w:t>Настоящим сообщаем о согласии  в соответствии с требованиями технического задания поставить товары,  сведения об объекте закупки которых, указаны в нижеприведенной таблице</w:t>
      </w:r>
      <w:r w:rsidRPr="00C44029">
        <w:rPr>
          <w:color w:val="000000"/>
          <w:sz w:val="22"/>
          <w:szCs w:val="22"/>
        </w:rPr>
        <w:t>.</w:t>
      </w:r>
    </w:p>
    <w:p w:rsidR="00C44029" w:rsidRPr="00C44029" w:rsidRDefault="00C44029" w:rsidP="00C44029">
      <w:pPr>
        <w:pStyle w:val="a6"/>
        <w:tabs>
          <w:tab w:val="num" w:pos="1429"/>
        </w:tabs>
        <w:suppressAutoHyphens w:val="0"/>
        <w:spacing w:after="0" w:line="276" w:lineRule="auto"/>
        <w:ind w:left="34"/>
        <w:rPr>
          <w:color w:val="000000"/>
          <w:sz w:val="22"/>
          <w:szCs w:val="22"/>
        </w:rPr>
      </w:pPr>
    </w:p>
    <w:tbl>
      <w:tblPr>
        <w:tblW w:w="5000" w:type="pct"/>
        <w:tblInd w:w="-292" w:type="dxa"/>
        <w:tblCellMar>
          <w:left w:w="70" w:type="dxa"/>
          <w:right w:w="70" w:type="dxa"/>
        </w:tblCellMar>
        <w:tblLook w:val="0000" w:firstRow="0" w:lastRow="0" w:firstColumn="0" w:lastColumn="0" w:noHBand="0" w:noVBand="0"/>
      </w:tblPr>
      <w:tblGrid>
        <w:gridCol w:w="679"/>
        <w:gridCol w:w="2001"/>
        <w:gridCol w:w="2562"/>
        <w:gridCol w:w="1646"/>
        <w:gridCol w:w="573"/>
        <w:gridCol w:w="614"/>
        <w:gridCol w:w="1139"/>
        <w:gridCol w:w="975"/>
      </w:tblGrid>
      <w:tr w:rsidR="00BB2D5B" w:rsidRPr="00C44029" w:rsidTr="00BB2D5B">
        <w:trPr>
          <w:trHeight w:val="298"/>
          <w:tblHeader/>
        </w:trPr>
        <w:tc>
          <w:tcPr>
            <w:tcW w:w="340" w:type="pct"/>
            <w:tcBorders>
              <w:top w:val="single" w:sz="6" w:space="0" w:color="auto"/>
              <w:left w:val="single" w:sz="6" w:space="0" w:color="auto"/>
              <w:bottom w:val="single" w:sz="4" w:space="0" w:color="auto"/>
              <w:right w:val="single" w:sz="6" w:space="0" w:color="auto"/>
            </w:tcBorders>
            <w:vAlign w:val="center"/>
          </w:tcPr>
          <w:p w:rsidR="008B0CDB" w:rsidRPr="00C44029" w:rsidRDefault="008B0CDB" w:rsidP="00774EB7">
            <w:pPr>
              <w:pStyle w:val="ConsPlusCell"/>
              <w:widowControl/>
              <w:spacing w:line="276" w:lineRule="auto"/>
              <w:ind w:left="34" w:right="-70"/>
              <w:jc w:val="center"/>
              <w:rPr>
                <w:rFonts w:ascii="Times New Roman" w:hAnsi="Times New Roman" w:cs="Times New Roman"/>
                <w:sz w:val="22"/>
                <w:szCs w:val="22"/>
              </w:rPr>
            </w:pPr>
            <w:r w:rsidRPr="00C44029">
              <w:rPr>
                <w:rFonts w:ascii="Times New Roman" w:hAnsi="Times New Roman" w:cs="Times New Roman"/>
                <w:sz w:val="22"/>
                <w:szCs w:val="22"/>
              </w:rPr>
              <w:t>1</w:t>
            </w:r>
          </w:p>
        </w:tc>
        <w:tc>
          <w:tcPr>
            <w:tcW w:w="989" w:type="pct"/>
            <w:tcBorders>
              <w:top w:val="single" w:sz="6" w:space="0" w:color="auto"/>
              <w:left w:val="single" w:sz="6" w:space="0" w:color="auto"/>
              <w:bottom w:val="single" w:sz="4" w:space="0" w:color="auto"/>
              <w:right w:val="single" w:sz="4" w:space="0" w:color="auto"/>
            </w:tcBorders>
            <w:vAlign w:val="center"/>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2</w:t>
            </w:r>
          </w:p>
        </w:tc>
        <w:tc>
          <w:tcPr>
            <w:tcW w:w="1264" w:type="pct"/>
            <w:tcBorders>
              <w:top w:val="single" w:sz="4" w:space="0" w:color="auto"/>
              <w:left w:val="single" w:sz="4" w:space="0" w:color="auto"/>
              <w:bottom w:val="single" w:sz="4" w:space="0" w:color="auto"/>
              <w:right w:val="single" w:sz="4" w:space="0" w:color="auto"/>
            </w:tcBorders>
            <w:vAlign w:val="center"/>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3</w:t>
            </w: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4</w:t>
            </w: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5</w:t>
            </w:r>
          </w:p>
        </w:tc>
        <w:tc>
          <w:tcPr>
            <w:tcW w:w="294" w:type="pct"/>
            <w:tcBorders>
              <w:top w:val="single" w:sz="6" w:space="0" w:color="auto"/>
              <w:left w:val="single" w:sz="4"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6</w:t>
            </w:r>
          </w:p>
        </w:tc>
        <w:tc>
          <w:tcPr>
            <w:tcW w:w="566" w:type="pct"/>
            <w:tcBorders>
              <w:top w:val="single" w:sz="6" w:space="0" w:color="auto"/>
              <w:left w:val="single" w:sz="6"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7</w:t>
            </w:r>
          </w:p>
        </w:tc>
        <w:tc>
          <w:tcPr>
            <w:tcW w:w="486" w:type="pct"/>
            <w:tcBorders>
              <w:top w:val="single" w:sz="6" w:space="0" w:color="auto"/>
              <w:left w:val="single" w:sz="6"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8</w:t>
            </w:r>
          </w:p>
        </w:tc>
      </w:tr>
      <w:tr w:rsidR="00BB2D5B" w:rsidRPr="00C44029" w:rsidTr="00BB2D5B">
        <w:trPr>
          <w:trHeight w:val="631"/>
          <w:tblHeader/>
        </w:trPr>
        <w:tc>
          <w:tcPr>
            <w:tcW w:w="340" w:type="pct"/>
            <w:tcBorders>
              <w:top w:val="single" w:sz="6" w:space="0" w:color="auto"/>
              <w:left w:val="single" w:sz="6" w:space="0" w:color="auto"/>
              <w:bottom w:val="single" w:sz="4" w:space="0" w:color="auto"/>
              <w:right w:val="single" w:sz="6" w:space="0" w:color="auto"/>
            </w:tcBorders>
            <w:vAlign w:val="center"/>
          </w:tcPr>
          <w:p w:rsidR="008B0CDB" w:rsidRPr="00C44029" w:rsidRDefault="008B0CDB" w:rsidP="00774EB7">
            <w:pPr>
              <w:pStyle w:val="ConsPlusCell"/>
              <w:widowControl/>
              <w:spacing w:line="276" w:lineRule="auto"/>
              <w:ind w:left="34" w:right="-70"/>
              <w:jc w:val="center"/>
              <w:rPr>
                <w:rFonts w:ascii="Times New Roman" w:hAnsi="Times New Roman" w:cs="Times New Roman"/>
                <w:sz w:val="22"/>
                <w:szCs w:val="22"/>
              </w:rPr>
            </w:pPr>
            <w:r w:rsidRPr="00C44029">
              <w:rPr>
                <w:rFonts w:ascii="Times New Roman" w:hAnsi="Times New Roman" w:cs="Times New Roman"/>
                <w:sz w:val="22"/>
                <w:szCs w:val="22"/>
              </w:rPr>
              <w:t xml:space="preserve">№ </w:t>
            </w:r>
            <w:r w:rsidRPr="00C44029">
              <w:rPr>
                <w:rFonts w:ascii="Times New Roman" w:hAnsi="Times New Roman" w:cs="Times New Roman"/>
                <w:sz w:val="22"/>
                <w:szCs w:val="22"/>
              </w:rPr>
              <w:br/>
            </w:r>
          </w:p>
        </w:tc>
        <w:tc>
          <w:tcPr>
            <w:tcW w:w="989" w:type="pct"/>
            <w:tcBorders>
              <w:top w:val="single" w:sz="6" w:space="0" w:color="auto"/>
              <w:left w:val="single" w:sz="6"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Наименование товара</w:t>
            </w:r>
          </w:p>
        </w:tc>
        <w:tc>
          <w:tcPr>
            <w:tcW w:w="126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Технические характеристики*</w:t>
            </w: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Страна происхождения товара</w:t>
            </w: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Ед. изм.</w:t>
            </w:r>
          </w:p>
        </w:tc>
        <w:tc>
          <w:tcPr>
            <w:tcW w:w="294" w:type="pct"/>
            <w:tcBorders>
              <w:top w:val="single" w:sz="6" w:space="0" w:color="auto"/>
              <w:left w:val="single" w:sz="4"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Кол-во</w:t>
            </w:r>
          </w:p>
        </w:tc>
        <w:tc>
          <w:tcPr>
            <w:tcW w:w="566" w:type="pct"/>
            <w:tcBorders>
              <w:top w:val="single" w:sz="6" w:space="0" w:color="auto"/>
              <w:left w:val="single" w:sz="6"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Цена за единицу, руб.</w:t>
            </w:r>
          </w:p>
        </w:tc>
        <w:tc>
          <w:tcPr>
            <w:tcW w:w="486" w:type="pct"/>
            <w:tcBorders>
              <w:top w:val="single" w:sz="6" w:space="0" w:color="auto"/>
              <w:left w:val="single" w:sz="6" w:space="0" w:color="auto"/>
              <w:bottom w:val="single" w:sz="6"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r w:rsidRPr="00C44029">
              <w:rPr>
                <w:rFonts w:ascii="Times New Roman" w:hAnsi="Times New Roman" w:cs="Times New Roman"/>
                <w:sz w:val="22"/>
                <w:szCs w:val="22"/>
              </w:rPr>
              <w:t>Сумма, руб.</w:t>
            </w:r>
          </w:p>
        </w:tc>
      </w:tr>
      <w:tr w:rsidR="00BB2D5B" w:rsidRPr="00C44029" w:rsidTr="00BB2D5B">
        <w:trPr>
          <w:trHeight w:val="110"/>
          <w:tblHeader/>
        </w:trPr>
        <w:tc>
          <w:tcPr>
            <w:tcW w:w="340"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spacing w:line="276" w:lineRule="auto"/>
              <w:ind w:left="34" w:right="-70"/>
              <w:jc w:val="center"/>
              <w:rPr>
                <w:rFonts w:ascii="Times New Roman" w:hAnsi="Times New Roman" w:cs="Times New Roman"/>
                <w:sz w:val="22"/>
                <w:szCs w:val="22"/>
              </w:rPr>
            </w:pPr>
          </w:p>
        </w:tc>
        <w:tc>
          <w:tcPr>
            <w:tcW w:w="989" w:type="pct"/>
            <w:tcBorders>
              <w:top w:val="single" w:sz="4" w:space="0" w:color="auto"/>
              <w:left w:val="single" w:sz="6"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rPr>
                <w:rFonts w:ascii="Times New Roman" w:hAnsi="Times New Roman" w:cs="Times New Roman"/>
                <w:sz w:val="22"/>
                <w:szCs w:val="22"/>
              </w:rPr>
            </w:pPr>
          </w:p>
        </w:tc>
        <w:tc>
          <w:tcPr>
            <w:tcW w:w="126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94" w:type="pct"/>
            <w:tcBorders>
              <w:top w:val="single" w:sz="6" w:space="0" w:color="auto"/>
              <w:left w:val="single" w:sz="4"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566" w:type="pct"/>
            <w:tcBorders>
              <w:top w:val="single" w:sz="6"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486" w:type="pct"/>
            <w:tcBorders>
              <w:top w:val="single" w:sz="6"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r>
      <w:tr w:rsidR="00BB2D5B" w:rsidRPr="00C44029" w:rsidTr="00BB2D5B">
        <w:trPr>
          <w:trHeight w:val="180"/>
          <w:tblHeader/>
        </w:trPr>
        <w:tc>
          <w:tcPr>
            <w:tcW w:w="340"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spacing w:line="276" w:lineRule="auto"/>
              <w:ind w:left="34" w:right="-70"/>
              <w:jc w:val="center"/>
              <w:rPr>
                <w:rFonts w:ascii="Times New Roman" w:hAnsi="Times New Roman" w:cs="Times New Roman"/>
                <w:sz w:val="22"/>
                <w:szCs w:val="22"/>
              </w:rPr>
            </w:pPr>
          </w:p>
        </w:tc>
        <w:tc>
          <w:tcPr>
            <w:tcW w:w="989" w:type="pct"/>
            <w:tcBorders>
              <w:top w:val="single" w:sz="4" w:space="0" w:color="auto"/>
              <w:left w:val="single" w:sz="6"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rPr>
                <w:rFonts w:ascii="Times New Roman" w:hAnsi="Times New Roman" w:cs="Times New Roman"/>
                <w:sz w:val="22"/>
                <w:szCs w:val="22"/>
              </w:rPr>
            </w:pPr>
          </w:p>
        </w:tc>
        <w:tc>
          <w:tcPr>
            <w:tcW w:w="126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94" w:type="pct"/>
            <w:tcBorders>
              <w:top w:val="single" w:sz="4" w:space="0" w:color="auto"/>
              <w:left w:val="single" w:sz="4"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56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48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r>
      <w:tr w:rsidR="00BB2D5B" w:rsidRPr="00C44029" w:rsidTr="00BB2D5B">
        <w:trPr>
          <w:trHeight w:val="135"/>
          <w:tblHeader/>
        </w:trPr>
        <w:tc>
          <w:tcPr>
            <w:tcW w:w="340"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spacing w:line="276" w:lineRule="auto"/>
              <w:ind w:left="34" w:right="-70"/>
              <w:jc w:val="center"/>
              <w:rPr>
                <w:rFonts w:ascii="Times New Roman" w:hAnsi="Times New Roman" w:cs="Times New Roman"/>
                <w:sz w:val="22"/>
                <w:szCs w:val="22"/>
              </w:rPr>
            </w:pPr>
          </w:p>
        </w:tc>
        <w:tc>
          <w:tcPr>
            <w:tcW w:w="989" w:type="pct"/>
            <w:tcBorders>
              <w:top w:val="single" w:sz="4" w:space="0" w:color="auto"/>
              <w:left w:val="single" w:sz="6"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rPr>
                <w:rFonts w:ascii="Times New Roman" w:hAnsi="Times New Roman" w:cs="Times New Roman"/>
                <w:sz w:val="22"/>
                <w:szCs w:val="22"/>
              </w:rPr>
            </w:pPr>
          </w:p>
        </w:tc>
        <w:tc>
          <w:tcPr>
            <w:tcW w:w="126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94" w:type="pct"/>
            <w:tcBorders>
              <w:top w:val="single" w:sz="4" w:space="0" w:color="auto"/>
              <w:left w:val="single" w:sz="4"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56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48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r>
      <w:tr w:rsidR="00BB2D5B" w:rsidRPr="00C44029" w:rsidTr="00BB2D5B">
        <w:trPr>
          <w:trHeight w:val="165"/>
          <w:tblHeader/>
        </w:trPr>
        <w:tc>
          <w:tcPr>
            <w:tcW w:w="340"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spacing w:line="276" w:lineRule="auto"/>
              <w:ind w:left="34" w:right="-70"/>
              <w:jc w:val="center"/>
              <w:rPr>
                <w:rFonts w:ascii="Times New Roman" w:hAnsi="Times New Roman" w:cs="Times New Roman"/>
                <w:sz w:val="22"/>
                <w:szCs w:val="22"/>
              </w:rPr>
            </w:pPr>
          </w:p>
        </w:tc>
        <w:tc>
          <w:tcPr>
            <w:tcW w:w="989" w:type="pct"/>
            <w:tcBorders>
              <w:top w:val="single" w:sz="4" w:space="0" w:color="auto"/>
              <w:left w:val="single" w:sz="6"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rPr>
                <w:rFonts w:ascii="Times New Roman" w:hAnsi="Times New Roman" w:cs="Times New Roman"/>
                <w:sz w:val="22"/>
                <w:szCs w:val="22"/>
              </w:rPr>
            </w:pPr>
          </w:p>
        </w:tc>
        <w:tc>
          <w:tcPr>
            <w:tcW w:w="126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788"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74" w:type="pct"/>
            <w:tcBorders>
              <w:top w:val="single" w:sz="4" w:space="0" w:color="auto"/>
              <w:left w:val="single" w:sz="4" w:space="0" w:color="auto"/>
              <w:bottom w:val="single" w:sz="4" w:space="0" w:color="auto"/>
              <w:right w:val="single" w:sz="4"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294" w:type="pct"/>
            <w:tcBorders>
              <w:top w:val="single" w:sz="4" w:space="0" w:color="auto"/>
              <w:left w:val="single" w:sz="4"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56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c>
          <w:tcPr>
            <w:tcW w:w="486" w:type="pct"/>
            <w:tcBorders>
              <w:top w:val="single" w:sz="4" w:space="0" w:color="auto"/>
              <w:left w:val="single" w:sz="6" w:space="0" w:color="auto"/>
              <w:bottom w:val="single" w:sz="4" w:space="0" w:color="auto"/>
              <w:right w:val="single" w:sz="6" w:space="0" w:color="auto"/>
            </w:tcBorders>
          </w:tcPr>
          <w:p w:rsidR="008B0CDB" w:rsidRPr="00C44029" w:rsidRDefault="008B0CDB" w:rsidP="00774EB7">
            <w:pPr>
              <w:pStyle w:val="ConsPlusCell"/>
              <w:widowControl/>
              <w:spacing w:line="276" w:lineRule="auto"/>
              <w:ind w:left="34"/>
              <w:jc w:val="center"/>
              <w:rPr>
                <w:rFonts w:ascii="Times New Roman" w:hAnsi="Times New Roman" w:cs="Times New Roman"/>
                <w:sz w:val="22"/>
                <w:szCs w:val="22"/>
              </w:rPr>
            </w:pPr>
          </w:p>
        </w:tc>
      </w:tr>
    </w:tbl>
    <w:p w:rsidR="00C44029" w:rsidRPr="00C44029" w:rsidRDefault="00C44029" w:rsidP="00C44029">
      <w:pPr>
        <w:spacing w:line="276" w:lineRule="auto"/>
        <w:ind w:left="34"/>
        <w:jc w:val="both"/>
        <w:rPr>
          <w:b/>
          <w:i/>
          <w:sz w:val="22"/>
          <w:szCs w:val="22"/>
        </w:rPr>
      </w:pPr>
    </w:p>
    <w:p w:rsidR="00C44029" w:rsidRPr="00FB294D" w:rsidRDefault="00C44029" w:rsidP="00C44029">
      <w:pPr>
        <w:spacing w:line="276" w:lineRule="auto"/>
        <w:ind w:left="34"/>
        <w:jc w:val="both"/>
        <w:rPr>
          <w:i/>
          <w:sz w:val="22"/>
          <w:szCs w:val="22"/>
        </w:rPr>
      </w:pPr>
      <w:r w:rsidRPr="00FB294D">
        <w:rPr>
          <w:i/>
          <w:sz w:val="22"/>
          <w:szCs w:val="22"/>
        </w:rPr>
        <w:t>*Указать конкретные показатели, соответствующие значениям, установленным техническим заданием документации запроса котировок, товарный знак (его словесное обозначение) (при наличии), наименование страны происхождения товара и наименование производителя предлагаемого товара.</w:t>
      </w:r>
    </w:p>
    <w:p w:rsidR="00C44029" w:rsidRPr="00FB294D" w:rsidRDefault="00C44029" w:rsidP="00C44029">
      <w:pPr>
        <w:spacing w:line="276" w:lineRule="auto"/>
        <w:ind w:left="34"/>
        <w:jc w:val="both"/>
        <w:rPr>
          <w:sz w:val="22"/>
          <w:szCs w:val="22"/>
        </w:rPr>
      </w:pPr>
    </w:p>
    <w:p w:rsidR="00C44029" w:rsidRPr="00FB294D" w:rsidRDefault="00C44029" w:rsidP="00C44029">
      <w:pPr>
        <w:tabs>
          <w:tab w:val="left" w:pos="993"/>
        </w:tabs>
        <w:spacing w:line="276" w:lineRule="auto"/>
        <w:ind w:hanging="142"/>
        <w:jc w:val="both"/>
        <w:rPr>
          <w:sz w:val="22"/>
          <w:szCs w:val="22"/>
        </w:rPr>
      </w:pPr>
      <w:r w:rsidRPr="00FB294D">
        <w:rPr>
          <w:bCs/>
          <w:sz w:val="22"/>
          <w:szCs w:val="22"/>
        </w:rPr>
        <w:t xml:space="preserve">    Участник закупки несет ответственность за предоставление недостоверных сведений о стране происхождения товара, указанных в                                                                                                                                                                                                   Согласие на поставку товара.</w:t>
      </w:r>
    </w:p>
    <w:p w:rsidR="00C44029" w:rsidRPr="00FB294D" w:rsidRDefault="00C44029" w:rsidP="00C44029">
      <w:pPr>
        <w:tabs>
          <w:tab w:val="left" w:pos="993"/>
        </w:tabs>
        <w:spacing w:line="276" w:lineRule="auto"/>
        <w:ind w:left="-142"/>
        <w:rPr>
          <w:sz w:val="22"/>
          <w:szCs w:val="22"/>
        </w:rPr>
      </w:pPr>
    </w:p>
    <w:p w:rsidR="00C44029" w:rsidRPr="00C44029" w:rsidRDefault="00C44029" w:rsidP="00C44029">
      <w:pPr>
        <w:tabs>
          <w:tab w:val="left" w:pos="993"/>
        </w:tabs>
        <w:spacing w:line="276" w:lineRule="auto"/>
        <w:ind w:left="-142"/>
        <w:jc w:val="right"/>
        <w:rPr>
          <w:sz w:val="22"/>
          <w:szCs w:val="22"/>
        </w:rPr>
      </w:pPr>
    </w:p>
    <w:p w:rsidR="00C44029" w:rsidRPr="00C44029" w:rsidRDefault="00C44029" w:rsidP="00C44029">
      <w:pPr>
        <w:autoSpaceDE w:val="0"/>
        <w:autoSpaceDN w:val="0"/>
        <w:adjustRightInd w:val="0"/>
        <w:spacing w:line="276" w:lineRule="auto"/>
        <w:ind w:left="34"/>
        <w:jc w:val="both"/>
        <w:rPr>
          <w:sz w:val="22"/>
          <w:szCs w:val="22"/>
        </w:rPr>
      </w:pPr>
      <w:r w:rsidRPr="00C44029">
        <w:rPr>
          <w:noProof/>
          <w:sz w:val="22"/>
          <w:szCs w:val="22"/>
        </w:rPr>
        <w:t>Участник закупки (уполномоченный представитель) ___________________ (Ф.И.О.)</w:t>
      </w:r>
    </w:p>
    <w:p w:rsidR="00C44029" w:rsidRPr="00C44029" w:rsidRDefault="00C44029" w:rsidP="00C44029">
      <w:pPr>
        <w:autoSpaceDE w:val="0"/>
        <w:autoSpaceDN w:val="0"/>
        <w:adjustRightInd w:val="0"/>
        <w:spacing w:line="276" w:lineRule="auto"/>
        <w:ind w:left="34"/>
        <w:jc w:val="both"/>
        <w:rPr>
          <w:sz w:val="22"/>
          <w:szCs w:val="22"/>
        </w:rPr>
      </w:pPr>
      <w:r w:rsidRPr="00C44029">
        <w:rPr>
          <w:noProof/>
          <w:sz w:val="22"/>
          <w:szCs w:val="22"/>
        </w:rPr>
        <w:t xml:space="preserve">                                                                                             (подпись)</w:t>
      </w:r>
    </w:p>
    <w:p w:rsidR="00C44029" w:rsidRPr="00C44029" w:rsidRDefault="00C44029" w:rsidP="00C44029">
      <w:pPr>
        <w:tabs>
          <w:tab w:val="left" w:pos="1134"/>
        </w:tabs>
        <w:spacing w:line="276" w:lineRule="auto"/>
        <w:ind w:left="34"/>
        <w:jc w:val="both"/>
        <w:rPr>
          <w:noProof/>
          <w:sz w:val="22"/>
          <w:szCs w:val="22"/>
        </w:rPr>
      </w:pPr>
      <w:r w:rsidRPr="00C44029">
        <w:rPr>
          <w:noProof/>
          <w:sz w:val="22"/>
          <w:szCs w:val="22"/>
        </w:rPr>
        <w:t xml:space="preserve">                                                                                                            м.п.</w:t>
      </w:r>
      <w:r w:rsidRPr="00C44029">
        <w:rPr>
          <w:noProof/>
          <w:sz w:val="22"/>
          <w:szCs w:val="22"/>
        </w:rPr>
        <w:tab/>
      </w:r>
    </w:p>
    <w:p w:rsidR="00C44029" w:rsidRPr="00C44029" w:rsidRDefault="00C44029" w:rsidP="00C44029">
      <w:pPr>
        <w:tabs>
          <w:tab w:val="left" w:pos="1134"/>
        </w:tabs>
        <w:spacing w:line="276" w:lineRule="auto"/>
        <w:ind w:left="34"/>
        <w:jc w:val="both"/>
        <w:rPr>
          <w:sz w:val="22"/>
          <w:szCs w:val="22"/>
        </w:rPr>
      </w:pPr>
      <w:r w:rsidRPr="00C44029">
        <w:rPr>
          <w:sz w:val="22"/>
          <w:szCs w:val="22"/>
        </w:rPr>
        <w:t>«___» __________202__ г.</w:t>
      </w:r>
    </w:p>
    <w:p w:rsidR="00C44029" w:rsidRPr="00C44029" w:rsidRDefault="00C44029" w:rsidP="00C44029">
      <w:pPr>
        <w:tabs>
          <w:tab w:val="left" w:pos="1134"/>
        </w:tabs>
        <w:spacing w:line="276" w:lineRule="auto"/>
        <w:ind w:left="34"/>
        <w:jc w:val="both"/>
        <w:rPr>
          <w:sz w:val="22"/>
          <w:szCs w:val="22"/>
        </w:rPr>
      </w:pPr>
    </w:p>
    <w:p w:rsidR="00C44029" w:rsidRPr="00C44029" w:rsidRDefault="00C44029" w:rsidP="00C44029">
      <w:pPr>
        <w:tabs>
          <w:tab w:val="left" w:pos="1134"/>
        </w:tabs>
        <w:spacing w:line="276" w:lineRule="auto"/>
        <w:jc w:val="center"/>
        <w:rPr>
          <w:b/>
          <w:i/>
          <w:sz w:val="22"/>
          <w:szCs w:val="22"/>
        </w:rPr>
      </w:pPr>
    </w:p>
    <w:p w:rsidR="00C44029" w:rsidRPr="00C44029" w:rsidRDefault="00C44029" w:rsidP="00C44029">
      <w:pPr>
        <w:tabs>
          <w:tab w:val="left" w:pos="1134"/>
        </w:tabs>
        <w:spacing w:line="276" w:lineRule="auto"/>
        <w:ind w:left="34"/>
        <w:jc w:val="both"/>
        <w:rPr>
          <w:sz w:val="22"/>
          <w:szCs w:val="22"/>
        </w:rPr>
      </w:pPr>
    </w:p>
    <w:p w:rsidR="00C44029" w:rsidRPr="00C44029" w:rsidRDefault="00C44029" w:rsidP="00C44029">
      <w:pPr>
        <w:tabs>
          <w:tab w:val="left" w:pos="993"/>
        </w:tabs>
        <w:spacing w:line="276" w:lineRule="auto"/>
        <w:ind w:left="-142"/>
        <w:jc w:val="right"/>
        <w:rPr>
          <w:sz w:val="22"/>
          <w:szCs w:val="22"/>
        </w:rPr>
      </w:pPr>
    </w:p>
    <w:p w:rsidR="00DF0190" w:rsidRDefault="00DF0190" w:rsidP="004F3094">
      <w:pPr>
        <w:pStyle w:val="aff2"/>
        <w:spacing w:before="0" w:after="0" w:line="276" w:lineRule="auto"/>
        <w:ind w:left="-142" w:firstLine="0"/>
        <w:rPr>
          <w:rFonts w:ascii="Times New Roman" w:hAnsi="Times New Roman"/>
          <w:sz w:val="22"/>
          <w:szCs w:val="22"/>
          <w:highlight w:val="yellow"/>
          <w:lang w:val="ru-RU" w:eastAsia="ru-RU"/>
        </w:rPr>
      </w:pPr>
    </w:p>
    <w:p w:rsidR="00E7281F" w:rsidRDefault="00E7281F"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BB2D5B" w:rsidRDefault="00BB2D5B" w:rsidP="00BB2D5B">
      <w:pPr>
        <w:pStyle w:val="aff2"/>
        <w:spacing w:before="0" w:after="0" w:line="276" w:lineRule="auto"/>
        <w:ind w:firstLine="0"/>
        <w:rPr>
          <w:rFonts w:ascii="Times New Roman" w:hAnsi="Times New Roman"/>
          <w:sz w:val="22"/>
          <w:szCs w:val="22"/>
          <w:highlight w:val="yellow"/>
          <w:lang w:val="ru-RU" w:eastAsia="ru-RU"/>
        </w:rPr>
      </w:pPr>
    </w:p>
    <w:p w:rsidR="00E7281F" w:rsidRPr="004F3094" w:rsidRDefault="00E7281F" w:rsidP="004F3094">
      <w:pPr>
        <w:pStyle w:val="aff2"/>
        <w:spacing w:before="0" w:after="0" w:line="276" w:lineRule="auto"/>
        <w:ind w:left="-142" w:firstLine="0"/>
        <w:rPr>
          <w:rFonts w:ascii="Times New Roman" w:hAnsi="Times New Roman"/>
          <w:sz w:val="22"/>
          <w:szCs w:val="22"/>
          <w:highlight w:val="yellow"/>
          <w:lang w:val="ru-RU" w:eastAsia="ru-RU"/>
        </w:rPr>
      </w:pPr>
    </w:p>
    <w:p w:rsidR="004F3094" w:rsidRPr="004F3094" w:rsidRDefault="004F3094" w:rsidP="004F3094">
      <w:pPr>
        <w:tabs>
          <w:tab w:val="left" w:pos="993"/>
        </w:tabs>
        <w:spacing w:line="276" w:lineRule="auto"/>
        <w:ind w:left="-142"/>
        <w:jc w:val="right"/>
        <w:rPr>
          <w:sz w:val="22"/>
          <w:szCs w:val="22"/>
        </w:rPr>
      </w:pPr>
      <w:r w:rsidRPr="004F3094">
        <w:rPr>
          <w:sz w:val="22"/>
          <w:szCs w:val="22"/>
        </w:rPr>
        <w:lastRenderedPageBreak/>
        <w:t xml:space="preserve">Приложение № 2 </w:t>
      </w:r>
    </w:p>
    <w:p w:rsidR="004F3094" w:rsidRPr="004F3094" w:rsidRDefault="004F3094" w:rsidP="004F3094">
      <w:pPr>
        <w:tabs>
          <w:tab w:val="left" w:pos="993"/>
        </w:tabs>
        <w:spacing w:line="276" w:lineRule="auto"/>
        <w:ind w:left="-142"/>
        <w:jc w:val="center"/>
        <w:rPr>
          <w:sz w:val="22"/>
          <w:szCs w:val="22"/>
        </w:rPr>
      </w:pPr>
      <w:r w:rsidRPr="004F3094">
        <w:rPr>
          <w:sz w:val="22"/>
          <w:szCs w:val="22"/>
        </w:rPr>
        <w:t xml:space="preserve">                                                                                                                                                    к заявке </w:t>
      </w:r>
    </w:p>
    <w:p w:rsidR="004F3094" w:rsidRPr="004F3094" w:rsidRDefault="004F3094" w:rsidP="004F3094">
      <w:pPr>
        <w:tabs>
          <w:tab w:val="left" w:pos="993"/>
        </w:tabs>
        <w:spacing w:line="276" w:lineRule="auto"/>
        <w:ind w:left="-142"/>
        <w:jc w:val="right"/>
        <w:rPr>
          <w:sz w:val="22"/>
          <w:szCs w:val="22"/>
        </w:rPr>
      </w:pPr>
    </w:p>
    <w:p w:rsidR="004F3094" w:rsidRPr="004F3094" w:rsidRDefault="004F3094" w:rsidP="004F3094">
      <w:pPr>
        <w:tabs>
          <w:tab w:val="left" w:pos="993"/>
        </w:tabs>
        <w:spacing w:line="276" w:lineRule="auto"/>
        <w:ind w:left="-142"/>
        <w:jc w:val="center"/>
        <w:rPr>
          <w:b/>
          <w:bCs/>
          <w:sz w:val="22"/>
          <w:szCs w:val="22"/>
          <w:lang w:eastAsia="en-US"/>
        </w:rPr>
      </w:pPr>
      <w:r w:rsidRPr="004F3094">
        <w:rPr>
          <w:b/>
          <w:bCs/>
          <w:sz w:val="22"/>
          <w:szCs w:val="22"/>
          <w:lang w:eastAsia="en-US"/>
        </w:rPr>
        <w:t>Анкета участника закупки</w:t>
      </w:r>
    </w:p>
    <w:p w:rsidR="004F3094" w:rsidRPr="004F3094" w:rsidRDefault="004F3094" w:rsidP="004F3094">
      <w:pPr>
        <w:spacing w:line="276" w:lineRule="auto"/>
        <w:ind w:left="-142"/>
        <w:rPr>
          <w:sz w:val="22"/>
          <w:szCs w:val="22"/>
          <w:lang w:eastAsia="en-US"/>
        </w:rPr>
      </w:pPr>
    </w:p>
    <w:p w:rsidR="004F3094" w:rsidRPr="004F3094" w:rsidRDefault="004F3094" w:rsidP="004F3094">
      <w:pPr>
        <w:pStyle w:val="afa"/>
        <w:spacing w:line="276" w:lineRule="auto"/>
        <w:ind w:left="-142"/>
        <w:jc w:val="both"/>
        <w:rPr>
          <w:sz w:val="22"/>
          <w:szCs w:val="22"/>
          <w:lang w:eastAsia="en-US"/>
        </w:rPr>
      </w:pPr>
      <w:r w:rsidRPr="004F3094">
        <w:rPr>
          <w:sz w:val="22"/>
          <w:szCs w:val="22"/>
          <w:lang w:eastAsia="en-US"/>
        </w:rPr>
        <w:t>Для юридических лиц:</w:t>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r w:rsidRPr="004F3094">
        <w:rPr>
          <w:sz w:val="22"/>
          <w:szCs w:val="22"/>
          <w:lang w:eastAsia="en-US"/>
        </w:rPr>
        <w:tab/>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496"/>
        <w:gridCol w:w="5113"/>
      </w:tblGrid>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Наименование организации:</w:t>
            </w:r>
          </w:p>
          <w:p w:rsidR="004F3094" w:rsidRPr="004F3094" w:rsidRDefault="004F3094" w:rsidP="00E7281F">
            <w:pPr>
              <w:pStyle w:val="afa"/>
              <w:spacing w:line="276" w:lineRule="auto"/>
              <w:ind w:left="-142" w:firstLine="142"/>
              <w:jc w:val="left"/>
              <w:rPr>
                <w:bCs/>
                <w:sz w:val="22"/>
                <w:szCs w:val="22"/>
                <w:lang w:eastAsia="en-US"/>
              </w:rPr>
            </w:pPr>
            <w:r w:rsidRPr="004F3094">
              <w:rPr>
                <w:bCs/>
                <w:sz w:val="22"/>
                <w:szCs w:val="22"/>
                <w:lang w:eastAsia="en-US"/>
              </w:rPr>
              <w:t>Полное:</w:t>
            </w:r>
          </w:p>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Сокращенное:</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478"/>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2.</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Сведения об организационно-правовой форме</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3.</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Почтовый адрес:</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4.</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Юридический адрес:</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5.</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ИНН</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6.</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КПП</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7.</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ОГРН (ОГРНИП)</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8.</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ОКПО</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9.</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ОКТМО</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10.</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ОКОПФ</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11.</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Адрес электронной почты</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12.</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Телефон</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13.</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Факс</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14.</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Банковские реквизиты</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15.</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Дата постановки на налоговый учет</w:t>
            </w:r>
          </w:p>
        </w:tc>
        <w:tc>
          <w:tcPr>
            <w:tcW w:w="2479" w:type="pct"/>
          </w:tcPr>
          <w:p w:rsidR="004F3094" w:rsidRPr="004F3094" w:rsidRDefault="004F3094" w:rsidP="00A631FE">
            <w:pPr>
              <w:pStyle w:val="afa"/>
              <w:spacing w:line="276" w:lineRule="auto"/>
              <w:ind w:left="-142"/>
              <w:jc w:val="both"/>
              <w:rPr>
                <w:bCs/>
                <w:sz w:val="22"/>
                <w:szCs w:val="22"/>
                <w:lang w:eastAsia="en-US"/>
              </w:rPr>
            </w:pPr>
          </w:p>
        </w:tc>
      </w:tr>
      <w:tr w:rsidR="004F3094" w:rsidRPr="004F3094" w:rsidTr="00E7281F">
        <w:trPr>
          <w:trHeight w:val="261"/>
        </w:trPr>
        <w:tc>
          <w:tcPr>
            <w:tcW w:w="341"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16.</w:t>
            </w:r>
          </w:p>
        </w:tc>
        <w:tc>
          <w:tcPr>
            <w:tcW w:w="2180"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Контактное лицо:</w:t>
            </w:r>
          </w:p>
        </w:tc>
        <w:tc>
          <w:tcPr>
            <w:tcW w:w="2479" w:type="pct"/>
          </w:tcPr>
          <w:p w:rsidR="004F3094" w:rsidRPr="004F3094" w:rsidRDefault="004F3094" w:rsidP="00A631FE">
            <w:pPr>
              <w:pStyle w:val="afa"/>
              <w:spacing w:line="276" w:lineRule="auto"/>
              <w:ind w:left="-142"/>
              <w:jc w:val="both"/>
              <w:rPr>
                <w:bCs/>
                <w:sz w:val="22"/>
                <w:szCs w:val="22"/>
                <w:lang w:eastAsia="en-US"/>
              </w:rPr>
            </w:pPr>
          </w:p>
        </w:tc>
      </w:tr>
    </w:tbl>
    <w:p w:rsidR="004F3094" w:rsidRPr="004F3094" w:rsidRDefault="004F3094" w:rsidP="004F3094">
      <w:pPr>
        <w:pStyle w:val="afa"/>
        <w:spacing w:line="276" w:lineRule="auto"/>
        <w:ind w:left="-142"/>
        <w:jc w:val="both"/>
        <w:rPr>
          <w:sz w:val="22"/>
          <w:szCs w:val="22"/>
          <w:lang w:eastAsia="en-US"/>
        </w:rPr>
      </w:pPr>
    </w:p>
    <w:p w:rsidR="004F3094" w:rsidRPr="004F3094" w:rsidRDefault="004F3094" w:rsidP="004F3094">
      <w:pPr>
        <w:pStyle w:val="afa"/>
        <w:spacing w:line="276" w:lineRule="auto"/>
        <w:ind w:left="-142"/>
        <w:jc w:val="both"/>
        <w:rPr>
          <w:sz w:val="22"/>
          <w:szCs w:val="22"/>
          <w:lang w:eastAsia="en-US"/>
        </w:rPr>
      </w:pPr>
      <w:r w:rsidRPr="004F3094">
        <w:rPr>
          <w:sz w:val="22"/>
          <w:szCs w:val="22"/>
          <w:lang w:eastAsia="en-US"/>
        </w:rPr>
        <w:t>Для физических лиц: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4514"/>
        <w:gridCol w:w="5114"/>
      </w:tblGrid>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Фамилия, имя, отчество</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44"/>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2.</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Паспортные данные</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3.</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Почтовый адрес:</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4.</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Место жительства:</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5.</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ИНН</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6.</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ОКПО</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7.</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ОКОПФ</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val="en-US" w:eastAsia="en-US"/>
              </w:rPr>
            </w:pPr>
            <w:r w:rsidRPr="004F3094">
              <w:rPr>
                <w:bCs/>
                <w:sz w:val="22"/>
                <w:szCs w:val="22"/>
                <w:lang w:val="en-US" w:eastAsia="en-US"/>
              </w:rPr>
              <w:t>8.</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Дата постановки на налоговый учет</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9.</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Телефон</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10.</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Адрес электронной почты</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11.</w:t>
            </w:r>
          </w:p>
        </w:tc>
        <w:tc>
          <w:tcPr>
            <w:tcW w:w="2214" w:type="pct"/>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Факс (при наличии)</w:t>
            </w:r>
          </w:p>
        </w:tc>
        <w:tc>
          <w:tcPr>
            <w:tcW w:w="2508" w:type="pct"/>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12.</w:t>
            </w:r>
          </w:p>
        </w:tc>
        <w:tc>
          <w:tcPr>
            <w:tcW w:w="2214"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Банковские реквизиты</w:t>
            </w:r>
          </w:p>
        </w:tc>
        <w:tc>
          <w:tcPr>
            <w:tcW w:w="2508"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rPr>
                <w:bCs/>
                <w:sz w:val="22"/>
                <w:szCs w:val="22"/>
                <w:lang w:eastAsia="en-US"/>
              </w:rPr>
            </w:pPr>
          </w:p>
        </w:tc>
      </w:tr>
      <w:tr w:rsidR="004F3094" w:rsidRPr="004F3094" w:rsidTr="00A631FE">
        <w:trPr>
          <w:trHeight w:val="261"/>
        </w:trPr>
        <w:tc>
          <w:tcPr>
            <w:tcW w:w="278"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rPr>
                <w:bCs/>
                <w:sz w:val="22"/>
                <w:szCs w:val="22"/>
                <w:lang w:eastAsia="en-US"/>
              </w:rPr>
            </w:pPr>
            <w:r w:rsidRPr="004F3094">
              <w:rPr>
                <w:bCs/>
                <w:sz w:val="22"/>
                <w:szCs w:val="22"/>
                <w:lang w:eastAsia="en-US"/>
              </w:rPr>
              <w:t>13.</w:t>
            </w:r>
          </w:p>
        </w:tc>
        <w:tc>
          <w:tcPr>
            <w:tcW w:w="2214"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jc w:val="left"/>
              <w:rPr>
                <w:bCs/>
                <w:sz w:val="22"/>
                <w:szCs w:val="22"/>
                <w:lang w:eastAsia="en-US"/>
              </w:rPr>
            </w:pPr>
            <w:r w:rsidRPr="004F3094">
              <w:rPr>
                <w:bCs/>
                <w:sz w:val="22"/>
                <w:szCs w:val="22"/>
                <w:lang w:eastAsia="en-US"/>
              </w:rPr>
              <w:t>Контактное лицо:</w:t>
            </w:r>
          </w:p>
        </w:tc>
        <w:tc>
          <w:tcPr>
            <w:tcW w:w="2508" w:type="pct"/>
            <w:tcBorders>
              <w:top w:val="single" w:sz="4" w:space="0" w:color="auto"/>
              <w:left w:val="single" w:sz="4" w:space="0" w:color="auto"/>
              <w:bottom w:val="single" w:sz="4" w:space="0" w:color="auto"/>
              <w:right w:val="single" w:sz="4" w:space="0" w:color="auto"/>
            </w:tcBorders>
          </w:tcPr>
          <w:p w:rsidR="004F3094" w:rsidRPr="004F3094" w:rsidRDefault="004F3094" w:rsidP="00A631FE">
            <w:pPr>
              <w:pStyle w:val="afa"/>
              <w:spacing w:line="276" w:lineRule="auto"/>
              <w:ind w:left="-142"/>
              <w:rPr>
                <w:bCs/>
                <w:sz w:val="22"/>
                <w:szCs w:val="22"/>
                <w:lang w:eastAsia="en-US"/>
              </w:rPr>
            </w:pPr>
          </w:p>
        </w:tc>
      </w:tr>
    </w:tbl>
    <w:p w:rsidR="004F3094" w:rsidRPr="004F3094" w:rsidRDefault="004F3094" w:rsidP="004F3094">
      <w:pPr>
        <w:spacing w:line="276" w:lineRule="auto"/>
        <w:ind w:left="-142"/>
        <w:jc w:val="center"/>
        <w:rPr>
          <w:sz w:val="22"/>
          <w:szCs w:val="22"/>
          <w:lang w:eastAsia="en-US"/>
        </w:rPr>
      </w:pPr>
    </w:p>
    <w:p w:rsidR="004F3094" w:rsidRPr="004F3094" w:rsidRDefault="004F3094" w:rsidP="004F3094">
      <w:pPr>
        <w:spacing w:line="276" w:lineRule="auto"/>
        <w:ind w:left="-142"/>
        <w:rPr>
          <w:sz w:val="22"/>
          <w:szCs w:val="22"/>
          <w:lang w:eastAsia="en-US"/>
        </w:rPr>
      </w:pPr>
    </w:p>
    <w:p w:rsidR="004F3094" w:rsidRPr="004F3094" w:rsidRDefault="004F3094" w:rsidP="004F3094">
      <w:pPr>
        <w:autoSpaceDE w:val="0"/>
        <w:autoSpaceDN w:val="0"/>
        <w:adjustRightInd w:val="0"/>
        <w:spacing w:line="276" w:lineRule="auto"/>
        <w:jc w:val="both"/>
        <w:rPr>
          <w:sz w:val="22"/>
          <w:szCs w:val="22"/>
        </w:rPr>
      </w:pPr>
      <w:r w:rsidRPr="004F3094">
        <w:rPr>
          <w:noProof/>
          <w:sz w:val="22"/>
          <w:szCs w:val="22"/>
        </w:rPr>
        <w:t>Участник закупки (уполномоченный представитель) ___________________ (Ф.И.О.)</w:t>
      </w:r>
    </w:p>
    <w:p w:rsidR="004F3094" w:rsidRPr="004F3094" w:rsidRDefault="004F3094" w:rsidP="004F3094">
      <w:pPr>
        <w:autoSpaceDE w:val="0"/>
        <w:autoSpaceDN w:val="0"/>
        <w:adjustRightInd w:val="0"/>
        <w:spacing w:line="276" w:lineRule="auto"/>
        <w:jc w:val="both"/>
        <w:rPr>
          <w:sz w:val="22"/>
          <w:szCs w:val="22"/>
        </w:rPr>
      </w:pPr>
      <w:r w:rsidRPr="004F3094">
        <w:rPr>
          <w:noProof/>
          <w:sz w:val="22"/>
          <w:szCs w:val="22"/>
        </w:rPr>
        <w:t xml:space="preserve">                                                                                              (подпись)</w:t>
      </w:r>
    </w:p>
    <w:p w:rsidR="004F3094" w:rsidRPr="004F3094" w:rsidRDefault="004F3094" w:rsidP="004F3094">
      <w:pPr>
        <w:tabs>
          <w:tab w:val="left" w:pos="1134"/>
        </w:tabs>
        <w:spacing w:line="276" w:lineRule="auto"/>
        <w:jc w:val="both"/>
        <w:rPr>
          <w:noProof/>
          <w:sz w:val="22"/>
          <w:szCs w:val="22"/>
        </w:rPr>
      </w:pPr>
      <w:r w:rsidRPr="004F3094">
        <w:rPr>
          <w:noProof/>
          <w:sz w:val="22"/>
          <w:szCs w:val="22"/>
        </w:rPr>
        <w:t xml:space="preserve">                                                                                                               м.п.</w:t>
      </w:r>
      <w:r w:rsidRPr="004F3094">
        <w:rPr>
          <w:noProof/>
          <w:sz w:val="22"/>
          <w:szCs w:val="22"/>
        </w:rPr>
        <w:tab/>
      </w:r>
    </w:p>
    <w:p w:rsidR="004F3094" w:rsidRDefault="00DF0190" w:rsidP="00DF0190">
      <w:pPr>
        <w:tabs>
          <w:tab w:val="left" w:pos="1134"/>
        </w:tabs>
        <w:spacing w:line="276" w:lineRule="auto"/>
        <w:jc w:val="both"/>
        <w:rPr>
          <w:sz w:val="22"/>
          <w:szCs w:val="22"/>
        </w:rPr>
      </w:pPr>
      <w:r>
        <w:rPr>
          <w:sz w:val="22"/>
          <w:szCs w:val="22"/>
        </w:rPr>
        <w:t>«___» __________202__ г.</w:t>
      </w:r>
    </w:p>
    <w:p w:rsidR="00B07272" w:rsidRDefault="00B07272" w:rsidP="00DF0190">
      <w:pPr>
        <w:tabs>
          <w:tab w:val="left" w:pos="1134"/>
        </w:tabs>
        <w:spacing w:line="276" w:lineRule="auto"/>
        <w:jc w:val="both"/>
        <w:rPr>
          <w:sz w:val="22"/>
          <w:szCs w:val="22"/>
        </w:rPr>
      </w:pPr>
    </w:p>
    <w:p w:rsidR="00DF0190" w:rsidRPr="004F3094" w:rsidRDefault="00DF0190" w:rsidP="00DF0190">
      <w:pPr>
        <w:tabs>
          <w:tab w:val="left" w:pos="1134"/>
        </w:tabs>
        <w:spacing w:line="276" w:lineRule="auto"/>
        <w:jc w:val="both"/>
        <w:rPr>
          <w:sz w:val="22"/>
          <w:szCs w:val="22"/>
        </w:rPr>
      </w:pPr>
    </w:p>
    <w:p w:rsidR="004F3094" w:rsidRPr="004F3094" w:rsidRDefault="004F3094" w:rsidP="004F3094">
      <w:pPr>
        <w:tabs>
          <w:tab w:val="left" w:pos="993"/>
        </w:tabs>
        <w:spacing w:line="276" w:lineRule="auto"/>
        <w:ind w:left="-142"/>
        <w:jc w:val="right"/>
        <w:rPr>
          <w:sz w:val="22"/>
          <w:szCs w:val="22"/>
        </w:rPr>
      </w:pPr>
      <w:r w:rsidRPr="004F3094">
        <w:rPr>
          <w:sz w:val="22"/>
          <w:szCs w:val="22"/>
        </w:rPr>
        <w:lastRenderedPageBreak/>
        <w:t xml:space="preserve">Приложение № 3 </w:t>
      </w:r>
    </w:p>
    <w:p w:rsidR="004F3094" w:rsidRPr="004F3094" w:rsidRDefault="004F3094" w:rsidP="004F3094">
      <w:pPr>
        <w:tabs>
          <w:tab w:val="left" w:pos="993"/>
        </w:tabs>
        <w:spacing w:line="276" w:lineRule="auto"/>
        <w:ind w:left="-142"/>
        <w:jc w:val="center"/>
        <w:rPr>
          <w:sz w:val="22"/>
          <w:szCs w:val="22"/>
        </w:rPr>
      </w:pPr>
      <w:r w:rsidRPr="004F3094">
        <w:rPr>
          <w:sz w:val="22"/>
          <w:szCs w:val="22"/>
        </w:rPr>
        <w:t xml:space="preserve">                                                                                                                                                     к заявке </w:t>
      </w:r>
    </w:p>
    <w:p w:rsidR="004F3094" w:rsidRPr="004F3094" w:rsidRDefault="004F3094" w:rsidP="004F3094">
      <w:pPr>
        <w:spacing w:line="276" w:lineRule="auto"/>
        <w:ind w:left="-142"/>
        <w:rPr>
          <w:i/>
          <w:iCs/>
          <w:sz w:val="22"/>
          <w:szCs w:val="22"/>
        </w:rPr>
      </w:pPr>
    </w:p>
    <w:p w:rsidR="004F3094" w:rsidRPr="00DF0190" w:rsidRDefault="004F3094" w:rsidP="004F3094">
      <w:pPr>
        <w:pStyle w:val="1"/>
        <w:spacing w:before="0" w:line="276" w:lineRule="auto"/>
        <w:ind w:left="34"/>
        <w:jc w:val="center"/>
        <w:rPr>
          <w:rFonts w:ascii="Times New Roman" w:hAnsi="Times New Roman" w:cs="Times New Roman"/>
          <w:b/>
          <w:color w:val="auto"/>
          <w:sz w:val="22"/>
          <w:szCs w:val="22"/>
        </w:rPr>
      </w:pPr>
      <w:r w:rsidRPr="00DF0190">
        <w:rPr>
          <w:rFonts w:ascii="Times New Roman" w:hAnsi="Times New Roman" w:cs="Times New Roman"/>
          <w:color w:val="auto"/>
          <w:sz w:val="22"/>
          <w:szCs w:val="22"/>
        </w:rPr>
        <w:t>Форма</w:t>
      </w:r>
      <w:r w:rsidRPr="00DF0190">
        <w:rPr>
          <w:rFonts w:ascii="Times New Roman" w:hAnsi="Times New Roman" w:cs="Times New Roman"/>
          <w:b/>
          <w:color w:val="auto"/>
          <w:sz w:val="22"/>
          <w:szCs w:val="22"/>
        </w:rPr>
        <w:t xml:space="preserve"> </w:t>
      </w:r>
    </w:p>
    <w:p w:rsidR="004F3094" w:rsidRPr="00DF0190" w:rsidRDefault="004F3094" w:rsidP="004F3094">
      <w:pPr>
        <w:pStyle w:val="1"/>
        <w:spacing w:before="0" w:line="276" w:lineRule="auto"/>
        <w:ind w:left="34"/>
        <w:jc w:val="center"/>
        <w:rPr>
          <w:rFonts w:ascii="Times New Roman" w:hAnsi="Times New Roman" w:cs="Times New Roman"/>
          <w:b/>
          <w:bCs/>
          <w:color w:val="auto"/>
          <w:sz w:val="22"/>
          <w:szCs w:val="22"/>
        </w:rPr>
      </w:pPr>
      <w:r w:rsidRPr="00DF0190">
        <w:rPr>
          <w:rFonts w:ascii="Times New Roman" w:hAnsi="Times New Roman" w:cs="Times New Roman"/>
          <w:b/>
          <w:color w:val="auto"/>
          <w:sz w:val="22"/>
          <w:szCs w:val="22"/>
        </w:rPr>
        <w:t xml:space="preserve">декларации о соответствии </w:t>
      </w:r>
      <w:r w:rsidRPr="00DF0190">
        <w:rPr>
          <w:rFonts w:ascii="Times New Roman" w:hAnsi="Times New Roman" w:cs="Times New Roman"/>
          <w:b/>
          <w:bCs/>
          <w:color w:val="auto"/>
          <w:sz w:val="22"/>
          <w:szCs w:val="22"/>
        </w:rPr>
        <w:t xml:space="preserve">участника запроса котировок требованиям, </w:t>
      </w:r>
    </w:p>
    <w:p w:rsidR="004F3094" w:rsidRPr="00DF0190" w:rsidRDefault="004F3094" w:rsidP="004F3094">
      <w:pPr>
        <w:pStyle w:val="1"/>
        <w:spacing w:before="0" w:line="276" w:lineRule="auto"/>
        <w:ind w:left="34"/>
        <w:jc w:val="center"/>
        <w:rPr>
          <w:rFonts w:ascii="Times New Roman" w:hAnsi="Times New Roman" w:cs="Times New Roman"/>
          <w:b/>
          <w:color w:val="auto"/>
          <w:sz w:val="22"/>
          <w:szCs w:val="22"/>
        </w:rPr>
      </w:pPr>
      <w:r w:rsidRPr="00DF0190">
        <w:rPr>
          <w:rFonts w:ascii="Times New Roman" w:hAnsi="Times New Roman" w:cs="Times New Roman"/>
          <w:b/>
          <w:bCs/>
          <w:color w:val="auto"/>
          <w:sz w:val="22"/>
          <w:szCs w:val="22"/>
        </w:rPr>
        <w:t xml:space="preserve">установленным в извещении о проведении запроса котировок </w:t>
      </w:r>
    </w:p>
    <w:p w:rsidR="004F3094" w:rsidRPr="004F3094" w:rsidRDefault="004F3094" w:rsidP="004F3094">
      <w:pPr>
        <w:spacing w:line="276" w:lineRule="auto"/>
        <w:ind w:left="34"/>
        <w:jc w:val="center"/>
        <w:rPr>
          <w:b/>
          <w:sz w:val="22"/>
          <w:szCs w:val="22"/>
        </w:rPr>
      </w:pPr>
    </w:p>
    <w:p w:rsidR="004F3094" w:rsidRPr="004F3094" w:rsidRDefault="004F3094" w:rsidP="004F3094">
      <w:pPr>
        <w:spacing w:line="276" w:lineRule="auto"/>
        <w:ind w:left="34"/>
        <w:jc w:val="center"/>
        <w:rPr>
          <w:b/>
          <w:sz w:val="22"/>
          <w:szCs w:val="22"/>
        </w:rPr>
      </w:pPr>
      <w:r w:rsidRPr="004F3094">
        <w:rPr>
          <w:b/>
          <w:sz w:val="22"/>
          <w:szCs w:val="22"/>
        </w:rPr>
        <w:t>Декларация</w:t>
      </w:r>
    </w:p>
    <w:p w:rsidR="004F3094" w:rsidRPr="004F3094" w:rsidRDefault="004F3094" w:rsidP="004F3094">
      <w:pPr>
        <w:tabs>
          <w:tab w:val="left" w:pos="993"/>
        </w:tabs>
        <w:autoSpaceDE w:val="0"/>
        <w:autoSpaceDN w:val="0"/>
        <w:adjustRightInd w:val="0"/>
        <w:spacing w:line="276" w:lineRule="auto"/>
        <w:ind w:left="34"/>
        <w:jc w:val="center"/>
        <w:rPr>
          <w:b/>
          <w:bCs/>
          <w:sz w:val="22"/>
          <w:szCs w:val="22"/>
        </w:rPr>
      </w:pPr>
      <w:r w:rsidRPr="004F3094">
        <w:rPr>
          <w:b/>
          <w:bCs/>
          <w:sz w:val="22"/>
          <w:szCs w:val="22"/>
        </w:rPr>
        <w:t xml:space="preserve">о соответствии участника запроса котировок требованиям, установленным в извещении о проведении запроса котировок </w:t>
      </w:r>
    </w:p>
    <w:p w:rsidR="004F3094" w:rsidRPr="004F3094" w:rsidRDefault="004F3094" w:rsidP="004F3094">
      <w:pPr>
        <w:spacing w:line="276" w:lineRule="auto"/>
        <w:ind w:left="34"/>
        <w:jc w:val="center"/>
        <w:rPr>
          <w:sz w:val="22"/>
          <w:szCs w:val="22"/>
        </w:rPr>
      </w:pPr>
    </w:p>
    <w:p w:rsidR="004F3094" w:rsidRPr="004F3094" w:rsidRDefault="004F3094" w:rsidP="004F3094">
      <w:pPr>
        <w:spacing w:line="276" w:lineRule="auto"/>
        <w:ind w:left="34"/>
        <w:jc w:val="both"/>
        <w:rPr>
          <w:sz w:val="22"/>
          <w:szCs w:val="22"/>
        </w:rPr>
      </w:pPr>
      <w:r w:rsidRPr="004F3094">
        <w:rPr>
          <w:b/>
          <w:sz w:val="22"/>
          <w:szCs w:val="22"/>
        </w:rPr>
        <w:t xml:space="preserve">Настоящим подтверждаем, что: </w:t>
      </w:r>
      <w:r w:rsidRPr="004F3094">
        <w:rPr>
          <w:sz w:val="22"/>
          <w:szCs w:val="22"/>
        </w:rPr>
        <w:t>___________</w:t>
      </w:r>
      <w:r w:rsidRPr="004F3094">
        <w:rPr>
          <w:i/>
          <w:sz w:val="22"/>
          <w:szCs w:val="22"/>
        </w:rPr>
        <w:t xml:space="preserve">________ (наименование участника, лиц, выступающих на стороне участника) </w:t>
      </w:r>
      <w:r w:rsidRPr="004F3094">
        <w:rPr>
          <w:sz w:val="22"/>
          <w:szCs w:val="22"/>
        </w:rPr>
        <w:t>в лице</w:t>
      </w:r>
      <w:r w:rsidRPr="004F3094">
        <w:rPr>
          <w:i/>
          <w:sz w:val="22"/>
          <w:szCs w:val="22"/>
        </w:rPr>
        <w:t xml:space="preserve"> _____________________, </w:t>
      </w:r>
      <w:r w:rsidRPr="004F3094">
        <w:rPr>
          <w:sz w:val="22"/>
          <w:szCs w:val="22"/>
        </w:rPr>
        <w:t>действующего на основании</w:t>
      </w:r>
      <w:r w:rsidRPr="004F3094">
        <w:rPr>
          <w:i/>
          <w:sz w:val="22"/>
          <w:szCs w:val="22"/>
        </w:rPr>
        <w:t xml:space="preserve"> ____________ </w:t>
      </w:r>
      <w:r w:rsidRPr="004F3094">
        <w:rPr>
          <w:sz w:val="22"/>
          <w:szCs w:val="22"/>
        </w:rPr>
        <w:t>соответствует обязательным требованиям, изложенным в Извещении, а именно:</w:t>
      </w:r>
    </w:p>
    <w:p w:rsidR="004F3094" w:rsidRPr="004F3094" w:rsidRDefault="004F3094" w:rsidP="004F3094">
      <w:pPr>
        <w:spacing w:line="276" w:lineRule="auto"/>
        <w:ind w:left="34"/>
        <w:jc w:val="both"/>
        <w:rPr>
          <w:sz w:val="22"/>
          <w:szCs w:val="22"/>
        </w:rPr>
      </w:pPr>
    </w:p>
    <w:p w:rsidR="004F3094" w:rsidRPr="004F3094" w:rsidRDefault="004F3094" w:rsidP="00F010D8">
      <w:pPr>
        <w:pStyle w:val="af1"/>
        <w:numPr>
          <w:ilvl w:val="0"/>
          <w:numId w:val="6"/>
        </w:numPr>
        <w:suppressAutoHyphens w:val="0"/>
        <w:spacing w:line="276" w:lineRule="auto"/>
        <w:ind w:left="34" w:firstLine="0"/>
        <w:contextualSpacing w:val="0"/>
        <w:jc w:val="both"/>
        <w:rPr>
          <w:sz w:val="22"/>
          <w:szCs w:val="22"/>
        </w:rPr>
      </w:pPr>
      <w:r w:rsidRPr="004F3094">
        <w:rPr>
          <w:sz w:val="22"/>
          <w:szCs w:val="22"/>
        </w:rPr>
        <w:t xml:space="preserve">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rsidR="004F3094" w:rsidRPr="004F3094" w:rsidRDefault="004F3094" w:rsidP="00F010D8">
      <w:pPr>
        <w:pStyle w:val="af1"/>
        <w:numPr>
          <w:ilvl w:val="0"/>
          <w:numId w:val="6"/>
        </w:numPr>
        <w:suppressAutoHyphens w:val="0"/>
        <w:spacing w:line="276" w:lineRule="auto"/>
        <w:ind w:left="34" w:firstLine="0"/>
        <w:contextualSpacing w:val="0"/>
        <w:jc w:val="both"/>
        <w:rPr>
          <w:sz w:val="22"/>
          <w:szCs w:val="22"/>
        </w:rPr>
      </w:pPr>
      <w:r w:rsidRPr="004F3094">
        <w:rPr>
          <w:sz w:val="22"/>
          <w:szCs w:val="22"/>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F3094" w:rsidRPr="004F3094" w:rsidRDefault="004F3094" w:rsidP="00F010D8">
      <w:pPr>
        <w:pStyle w:val="af1"/>
        <w:numPr>
          <w:ilvl w:val="0"/>
          <w:numId w:val="6"/>
        </w:numPr>
        <w:suppressAutoHyphens w:val="0"/>
        <w:spacing w:line="276" w:lineRule="auto"/>
        <w:ind w:left="34" w:firstLine="0"/>
        <w:contextualSpacing w:val="0"/>
        <w:jc w:val="both"/>
        <w:rPr>
          <w:sz w:val="22"/>
          <w:szCs w:val="22"/>
        </w:rPr>
      </w:pPr>
      <w:r w:rsidRPr="004F3094">
        <w:rPr>
          <w:sz w:val="22"/>
          <w:szCs w:val="22"/>
        </w:rPr>
        <w:t xml:space="preserve">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4F3094" w:rsidRPr="004F3094" w:rsidRDefault="004F3094" w:rsidP="00F010D8">
      <w:pPr>
        <w:pStyle w:val="af1"/>
        <w:numPr>
          <w:ilvl w:val="0"/>
          <w:numId w:val="6"/>
        </w:numPr>
        <w:suppressAutoHyphens w:val="0"/>
        <w:spacing w:line="276" w:lineRule="auto"/>
        <w:ind w:left="34" w:firstLine="0"/>
        <w:contextualSpacing w:val="0"/>
        <w:jc w:val="both"/>
        <w:rPr>
          <w:sz w:val="22"/>
          <w:szCs w:val="22"/>
        </w:rPr>
      </w:pPr>
      <w:r w:rsidRPr="004F3094">
        <w:rPr>
          <w:sz w:val="22"/>
          <w:szCs w:val="22"/>
        </w:rPr>
        <w:t xml:space="preserve"> отсутствие у Участника закупки недоимки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 закупок по данным бухгалтерской отчетности за последний завершенный отчетный период;</w:t>
      </w:r>
    </w:p>
    <w:p w:rsidR="004F3094" w:rsidRPr="004F3094" w:rsidRDefault="004F3094" w:rsidP="00F010D8">
      <w:pPr>
        <w:pStyle w:val="af1"/>
        <w:numPr>
          <w:ilvl w:val="0"/>
          <w:numId w:val="6"/>
        </w:numPr>
        <w:suppressAutoHyphens w:val="0"/>
        <w:spacing w:line="276" w:lineRule="auto"/>
        <w:ind w:left="34" w:firstLine="0"/>
        <w:contextualSpacing w:val="0"/>
        <w:jc w:val="both"/>
        <w:rPr>
          <w:sz w:val="22"/>
          <w:szCs w:val="22"/>
        </w:rPr>
      </w:pPr>
      <w:r w:rsidRPr="004F3094">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F3094" w:rsidRPr="004F3094" w:rsidRDefault="00DF0190" w:rsidP="00F010D8">
      <w:pPr>
        <w:pStyle w:val="af1"/>
        <w:numPr>
          <w:ilvl w:val="0"/>
          <w:numId w:val="6"/>
        </w:numPr>
        <w:suppressAutoHyphens w:val="0"/>
        <w:spacing w:line="276" w:lineRule="auto"/>
        <w:ind w:left="34" w:firstLine="0"/>
        <w:contextualSpacing w:val="0"/>
        <w:jc w:val="both"/>
        <w:rPr>
          <w:sz w:val="22"/>
          <w:szCs w:val="22"/>
        </w:rPr>
      </w:pPr>
      <w:r>
        <w:rPr>
          <w:sz w:val="22"/>
          <w:szCs w:val="22"/>
        </w:rPr>
        <w:t>у</w:t>
      </w:r>
      <w:r w:rsidR="004F3094" w:rsidRPr="004F3094">
        <w:rPr>
          <w:sz w:val="22"/>
          <w:szCs w:val="22"/>
        </w:rPr>
        <w:t xml:space="preserve">частник закупки - юридическое лицо, которое в течение двух </w:t>
      </w:r>
      <w:r w:rsidRPr="004F3094">
        <w:rPr>
          <w:sz w:val="22"/>
          <w:szCs w:val="22"/>
        </w:rPr>
        <w:t>лет до</w:t>
      </w:r>
      <w:r w:rsidR="004F3094" w:rsidRPr="004F3094">
        <w:rPr>
          <w:sz w:val="22"/>
          <w:szCs w:val="22"/>
        </w:rPr>
        <w:t xml:space="preserve"> даты подачи заявки на участие в закупке</w:t>
      </w:r>
    </w:p>
    <w:p w:rsidR="004F3094" w:rsidRPr="004F3094" w:rsidRDefault="004F3094" w:rsidP="004F3094">
      <w:pPr>
        <w:tabs>
          <w:tab w:val="left" w:pos="381"/>
        </w:tabs>
        <w:spacing w:line="276" w:lineRule="auto"/>
        <w:ind w:left="34"/>
        <w:jc w:val="both"/>
        <w:rPr>
          <w:sz w:val="22"/>
          <w:szCs w:val="22"/>
        </w:rPr>
      </w:pPr>
      <w:r w:rsidRPr="004F3094">
        <w:rPr>
          <w:sz w:val="22"/>
          <w:szCs w:val="22"/>
        </w:rPr>
        <w:t xml:space="preserve">не было </w:t>
      </w:r>
      <w:r w:rsidR="00DF0190" w:rsidRPr="004F3094">
        <w:rPr>
          <w:sz w:val="22"/>
          <w:szCs w:val="22"/>
        </w:rPr>
        <w:t>привлечено к</w:t>
      </w:r>
      <w:r w:rsidRPr="004F3094">
        <w:rPr>
          <w:sz w:val="22"/>
          <w:szCs w:val="22"/>
        </w:rPr>
        <w:t xml:space="preserve">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4F3094" w:rsidRPr="004F3094" w:rsidRDefault="004F3094" w:rsidP="00DF0190">
      <w:pPr>
        <w:spacing w:line="276" w:lineRule="auto"/>
        <w:ind w:left="34"/>
        <w:jc w:val="both"/>
        <w:rPr>
          <w:sz w:val="22"/>
          <w:szCs w:val="22"/>
        </w:rPr>
      </w:pPr>
      <w:r w:rsidRPr="004F3094">
        <w:rPr>
          <w:sz w:val="22"/>
          <w:szCs w:val="22"/>
        </w:rPr>
        <w:t>7.</w:t>
      </w:r>
      <w:r w:rsidR="00DF0190">
        <w:rPr>
          <w:sz w:val="22"/>
          <w:szCs w:val="22"/>
        </w:rPr>
        <w:t xml:space="preserve">      </w:t>
      </w:r>
      <w:r w:rsidRPr="004F3094">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w:t>
      </w:r>
      <w:r w:rsidR="00DF0190" w:rsidRPr="004F3094">
        <w:rPr>
          <w:sz w:val="22"/>
          <w:szCs w:val="22"/>
        </w:rPr>
        <w:t>выгода</w:t>
      </w:r>
      <w:r w:rsidRPr="004F3094">
        <w:rPr>
          <w:sz w:val="22"/>
          <w:szCs w:val="22"/>
        </w:rPr>
        <w:t xml:space="preserve"> 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4F3094">
        <w:rPr>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3094">
        <w:rPr>
          <w:sz w:val="22"/>
          <w:szCs w:val="22"/>
        </w:rPr>
        <w:t>неполнородными</w:t>
      </w:r>
      <w:proofErr w:type="spellEnd"/>
      <w:r w:rsidRPr="004F3094">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 </w:t>
      </w:r>
    </w:p>
    <w:p w:rsidR="004F3094" w:rsidRPr="004F3094" w:rsidRDefault="004F3094" w:rsidP="004F3094">
      <w:pPr>
        <w:tabs>
          <w:tab w:val="left" w:pos="381"/>
        </w:tabs>
        <w:spacing w:line="276" w:lineRule="auto"/>
        <w:ind w:left="34"/>
        <w:jc w:val="both"/>
        <w:rPr>
          <w:sz w:val="22"/>
          <w:szCs w:val="22"/>
        </w:rPr>
      </w:pPr>
      <w:r w:rsidRPr="004F3094">
        <w:rPr>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r w:rsidR="00DF0190" w:rsidRPr="004F3094">
        <w:rPr>
          <w:sz w:val="22"/>
          <w:szCs w:val="22"/>
        </w:rPr>
        <w:t>исполнение, на</w:t>
      </w:r>
      <w:r w:rsidRPr="004F3094">
        <w:rPr>
          <w:sz w:val="22"/>
          <w:szCs w:val="22"/>
        </w:rPr>
        <w:t xml:space="preserve"> финансирование проката или показа национального фильма;</w:t>
      </w:r>
    </w:p>
    <w:p w:rsidR="004F3094" w:rsidRPr="004F3094" w:rsidRDefault="004F3094" w:rsidP="004F3094">
      <w:pPr>
        <w:pStyle w:val="af1"/>
        <w:tabs>
          <w:tab w:val="left" w:pos="0"/>
        </w:tabs>
        <w:suppressAutoHyphens w:val="0"/>
        <w:spacing w:line="276" w:lineRule="auto"/>
        <w:ind w:left="34"/>
        <w:jc w:val="both"/>
        <w:rPr>
          <w:sz w:val="22"/>
          <w:szCs w:val="22"/>
        </w:rPr>
      </w:pPr>
      <w:r w:rsidRPr="004F3094">
        <w:rPr>
          <w:sz w:val="22"/>
          <w:szCs w:val="22"/>
        </w:rPr>
        <w:t xml:space="preserve">9.     отсутствие сведений об Участнике закупки в реестре недобросовестных поставщиков, предусмотренном Федеральным законом № 223-ФЗ и Федеральным </w:t>
      </w:r>
      <w:hyperlink r:id="rId12" w:history="1">
        <w:r w:rsidRPr="004F3094">
          <w:rPr>
            <w:sz w:val="22"/>
            <w:szCs w:val="22"/>
          </w:rPr>
          <w:t>законом</w:t>
        </w:r>
      </w:hyperlink>
      <w:r w:rsidRPr="004F3094">
        <w:rPr>
          <w:sz w:val="22"/>
          <w:szCs w:val="22"/>
        </w:rPr>
        <w:t xml:space="preserve"> № 44-ФЗ. </w:t>
      </w:r>
    </w:p>
    <w:p w:rsidR="004F3094" w:rsidRPr="004F3094" w:rsidRDefault="004F3094" w:rsidP="004F3094">
      <w:pPr>
        <w:spacing w:line="276" w:lineRule="auto"/>
        <w:ind w:left="34"/>
        <w:rPr>
          <w:sz w:val="22"/>
          <w:szCs w:val="22"/>
        </w:rPr>
      </w:pPr>
    </w:p>
    <w:p w:rsidR="004F3094" w:rsidRPr="004F3094" w:rsidRDefault="004F3094" w:rsidP="004F3094">
      <w:pPr>
        <w:autoSpaceDE w:val="0"/>
        <w:autoSpaceDN w:val="0"/>
        <w:adjustRightInd w:val="0"/>
        <w:spacing w:line="276" w:lineRule="auto"/>
        <w:ind w:left="34"/>
        <w:jc w:val="both"/>
        <w:rPr>
          <w:sz w:val="22"/>
          <w:szCs w:val="22"/>
        </w:rPr>
      </w:pPr>
      <w:r w:rsidRPr="004F3094">
        <w:rPr>
          <w:noProof/>
          <w:sz w:val="22"/>
          <w:szCs w:val="22"/>
        </w:rPr>
        <w:t>Участник закупки (уполномоченный представитель) ___________________ (Ф.И.О.)</w:t>
      </w:r>
    </w:p>
    <w:p w:rsidR="004F3094" w:rsidRPr="004F3094" w:rsidRDefault="004F3094" w:rsidP="004F3094">
      <w:pPr>
        <w:autoSpaceDE w:val="0"/>
        <w:autoSpaceDN w:val="0"/>
        <w:adjustRightInd w:val="0"/>
        <w:spacing w:line="276" w:lineRule="auto"/>
        <w:ind w:left="34"/>
        <w:jc w:val="both"/>
        <w:rPr>
          <w:sz w:val="22"/>
          <w:szCs w:val="22"/>
        </w:rPr>
      </w:pPr>
      <w:r w:rsidRPr="004F3094">
        <w:rPr>
          <w:noProof/>
          <w:sz w:val="22"/>
          <w:szCs w:val="22"/>
        </w:rPr>
        <w:t xml:space="preserve">                                                                                             (подпись)</w:t>
      </w:r>
    </w:p>
    <w:p w:rsidR="004F3094" w:rsidRPr="004F3094" w:rsidRDefault="004F3094" w:rsidP="004F3094">
      <w:pPr>
        <w:tabs>
          <w:tab w:val="left" w:pos="1134"/>
        </w:tabs>
        <w:spacing w:line="276" w:lineRule="auto"/>
        <w:ind w:left="34"/>
        <w:jc w:val="both"/>
        <w:rPr>
          <w:noProof/>
          <w:sz w:val="22"/>
          <w:szCs w:val="22"/>
        </w:rPr>
      </w:pPr>
      <w:r w:rsidRPr="004F3094">
        <w:rPr>
          <w:noProof/>
          <w:sz w:val="22"/>
          <w:szCs w:val="22"/>
        </w:rPr>
        <w:t xml:space="preserve">                                                                                                               м.п.</w:t>
      </w:r>
      <w:r w:rsidRPr="004F3094">
        <w:rPr>
          <w:noProof/>
          <w:sz w:val="22"/>
          <w:szCs w:val="22"/>
        </w:rPr>
        <w:tab/>
      </w:r>
    </w:p>
    <w:p w:rsidR="004F3094" w:rsidRPr="004F3094" w:rsidRDefault="004F3094" w:rsidP="004F3094">
      <w:pPr>
        <w:tabs>
          <w:tab w:val="left" w:pos="1134"/>
        </w:tabs>
        <w:spacing w:line="276" w:lineRule="auto"/>
        <w:ind w:left="34"/>
        <w:jc w:val="both"/>
        <w:rPr>
          <w:sz w:val="22"/>
          <w:szCs w:val="22"/>
        </w:rPr>
      </w:pPr>
      <w:r w:rsidRPr="004F3094">
        <w:rPr>
          <w:sz w:val="22"/>
          <w:szCs w:val="22"/>
        </w:rPr>
        <w:t>«___» __________202__ г.</w:t>
      </w:r>
    </w:p>
    <w:p w:rsidR="004F3094" w:rsidRDefault="004F3094" w:rsidP="004F3094">
      <w:pPr>
        <w:tabs>
          <w:tab w:val="left" w:pos="993"/>
        </w:tabs>
        <w:spacing w:line="276" w:lineRule="auto"/>
        <w:ind w:left="-142"/>
        <w:jc w:val="right"/>
        <w:rPr>
          <w:sz w:val="20"/>
          <w:szCs w:val="20"/>
        </w:rPr>
      </w:pPr>
    </w:p>
    <w:p w:rsidR="004F3094" w:rsidRDefault="004F3094" w:rsidP="004F3094">
      <w:pPr>
        <w:tabs>
          <w:tab w:val="left" w:pos="993"/>
        </w:tabs>
        <w:spacing w:line="276" w:lineRule="auto"/>
        <w:ind w:left="-142"/>
        <w:jc w:val="right"/>
        <w:rPr>
          <w:sz w:val="20"/>
          <w:szCs w:val="20"/>
        </w:rPr>
      </w:pPr>
    </w:p>
    <w:p w:rsidR="004F3094" w:rsidRDefault="004F3094" w:rsidP="003E6E7C">
      <w:pPr>
        <w:rPr>
          <w:b/>
          <w:sz w:val="22"/>
          <w:szCs w:val="22"/>
        </w:rPr>
      </w:pPr>
    </w:p>
    <w:p w:rsidR="004F3094" w:rsidRPr="00C6610A" w:rsidRDefault="004F3094" w:rsidP="003E6E7C">
      <w:pPr>
        <w:rPr>
          <w:b/>
          <w:sz w:val="22"/>
          <w:szCs w:val="22"/>
        </w:rPr>
      </w:pPr>
    </w:p>
    <w:p w:rsidR="003E6E7C" w:rsidRDefault="003E6E7C" w:rsidP="003E6E7C">
      <w:pPr>
        <w:ind w:left="7000"/>
        <w:jc w:val="right"/>
      </w:pPr>
    </w:p>
    <w:p w:rsidR="003E6E7C" w:rsidRDefault="003E6E7C" w:rsidP="003E6E7C">
      <w:pPr>
        <w:ind w:left="7000"/>
        <w:jc w:val="right"/>
      </w:pPr>
    </w:p>
    <w:p w:rsidR="003E6E7C" w:rsidRDefault="003E6E7C" w:rsidP="003E6E7C">
      <w:pPr>
        <w:ind w:left="7000"/>
        <w:jc w:val="right"/>
      </w:pPr>
    </w:p>
    <w:p w:rsidR="003E6E7C" w:rsidRDefault="003E6E7C" w:rsidP="003E6E7C"/>
    <w:p w:rsidR="003E6E7C" w:rsidRDefault="003E6E7C" w:rsidP="003E6E7C"/>
    <w:p w:rsidR="007F771F" w:rsidRPr="00772938" w:rsidRDefault="007F771F" w:rsidP="007F771F">
      <w:pPr>
        <w:tabs>
          <w:tab w:val="left" w:pos="2560"/>
        </w:tabs>
        <w:suppressAutoHyphens w:val="0"/>
        <w:jc w:val="center"/>
        <w:rPr>
          <w:lang w:eastAsia="ru-RU"/>
        </w:rPr>
      </w:pPr>
    </w:p>
    <w:p w:rsidR="007F771F" w:rsidRPr="00772938" w:rsidRDefault="007F771F" w:rsidP="007F771F">
      <w:pPr>
        <w:tabs>
          <w:tab w:val="left" w:pos="2560"/>
        </w:tabs>
        <w:suppressAutoHyphens w:val="0"/>
        <w:jc w:val="center"/>
        <w:rPr>
          <w:lang w:eastAsia="ru-RU"/>
        </w:rPr>
      </w:pPr>
    </w:p>
    <w:p w:rsidR="007F771F" w:rsidRPr="00772938" w:rsidRDefault="007F771F" w:rsidP="007F771F">
      <w:pPr>
        <w:tabs>
          <w:tab w:val="left" w:pos="2560"/>
        </w:tabs>
        <w:suppressAutoHyphens w:val="0"/>
        <w:jc w:val="center"/>
        <w:rPr>
          <w:lang w:eastAsia="ru-RU"/>
        </w:rPr>
      </w:pPr>
    </w:p>
    <w:p w:rsidR="007F771F" w:rsidRPr="00772938" w:rsidRDefault="007F771F" w:rsidP="007F771F">
      <w:pPr>
        <w:tabs>
          <w:tab w:val="left" w:pos="2560"/>
        </w:tabs>
        <w:suppressAutoHyphens w:val="0"/>
        <w:jc w:val="center"/>
        <w:rPr>
          <w:lang w:eastAsia="ru-RU"/>
        </w:rPr>
      </w:pPr>
    </w:p>
    <w:p w:rsidR="008B0CDB" w:rsidRPr="00C6610A" w:rsidRDefault="00D71F8A" w:rsidP="008B0CDB">
      <w:pPr>
        <w:tabs>
          <w:tab w:val="left" w:pos="360"/>
        </w:tabs>
        <w:jc w:val="right"/>
        <w:rPr>
          <w:sz w:val="22"/>
          <w:szCs w:val="22"/>
        </w:rPr>
      </w:pPr>
      <w:r>
        <w:rPr>
          <w:lang w:eastAsia="ru-RU"/>
        </w:rPr>
        <w:br w:type="page"/>
      </w:r>
      <w:r w:rsidR="008B0CDB">
        <w:rPr>
          <w:sz w:val="22"/>
          <w:szCs w:val="22"/>
        </w:rPr>
        <w:lastRenderedPageBreak/>
        <w:t>Приложение № 3</w:t>
      </w:r>
      <w:r w:rsidR="008B0CDB" w:rsidRPr="00C6610A">
        <w:rPr>
          <w:sz w:val="22"/>
          <w:szCs w:val="22"/>
        </w:rPr>
        <w:t xml:space="preserve"> </w:t>
      </w:r>
    </w:p>
    <w:p w:rsidR="008B0CDB" w:rsidRPr="00C6610A" w:rsidRDefault="008B0CDB" w:rsidP="008B0CDB">
      <w:pPr>
        <w:jc w:val="right"/>
        <w:rPr>
          <w:sz w:val="22"/>
          <w:szCs w:val="22"/>
        </w:rPr>
      </w:pPr>
      <w:r w:rsidRPr="00C6610A">
        <w:rPr>
          <w:sz w:val="22"/>
          <w:szCs w:val="22"/>
        </w:rPr>
        <w:t>к извещению о проведении запроса котировок в электронной форме</w:t>
      </w:r>
    </w:p>
    <w:p w:rsidR="008B0CDB" w:rsidRDefault="008B0CDB" w:rsidP="008B0CDB">
      <w:pPr>
        <w:tabs>
          <w:tab w:val="left" w:pos="2560"/>
        </w:tabs>
        <w:suppressAutoHyphens w:val="0"/>
        <w:jc w:val="center"/>
        <w:rPr>
          <w:lang w:eastAsia="ru-RU"/>
        </w:rPr>
      </w:pPr>
    </w:p>
    <w:p w:rsidR="008B0CDB" w:rsidRDefault="008B0CDB" w:rsidP="008B0CDB">
      <w:pPr>
        <w:pStyle w:val="a6"/>
        <w:autoSpaceDE w:val="0"/>
        <w:ind w:left="5670"/>
      </w:pPr>
    </w:p>
    <w:p w:rsidR="008B0CDB" w:rsidRPr="006F32BE" w:rsidRDefault="008B0CDB" w:rsidP="008B0CDB">
      <w:pPr>
        <w:jc w:val="center"/>
        <w:rPr>
          <w:b/>
          <w:sz w:val="22"/>
          <w:szCs w:val="22"/>
        </w:rPr>
      </w:pPr>
      <w:r>
        <w:rPr>
          <w:b/>
          <w:sz w:val="22"/>
          <w:szCs w:val="22"/>
        </w:rPr>
        <w:t>Проект д</w:t>
      </w:r>
      <w:r w:rsidRPr="006F32BE">
        <w:rPr>
          <w:b/>
          <w:sz w:val="22"/>
          <w:szCs w:val="22"/>
        </w:rPr>
        <w:t>оговор</w:t>
      </w:r>
      <w:r>
        <w:rPr>
          <w:b/>
          <w:sz w:val="22"/>
          <w:szCs w:val="22"/>
        </w:rPr>
        <w:t>а</w:t>
      </w:r>
      <w:r w:rsidRPr="006F32BE">
        <w:rPr>
          <w:b/>
          <w:sz w:val="22"/>
          <w:szCs w:val="22"/>
        </w:rPr>
        <w:t xml:space="preserve"> </w:t>
      </w:r>
    </w:p>
    <w:p w:rsidR="008B0CDB" w:rsidRDefault="008B0CDB" w:rsidP="008B0CDB">
      <w:pPr>
        <w:tabs>
          <w:tab w:val="left" w:pos="426"/>
        </w:tabs>
        <w:jc w:val="both"/>
        <w:rPr>
          <w:sz w:val="22"/>
          <w:szCs w:val="22"/>
        </w:rPr>
      </w:pPr>
      <w:r w:rsidRPr="008B0CDB">
        <w:rPr>
          <w:sz w:val="22"/>
          <w:szCs w:val="22"/>
        </w:rPr>
        <w:t>на поставку строительных</w:t>
      </w:r>
      <w:r w:rsidRPr="00774EB7">
        <w:rPr>
          <w:sz w:val="22"/>
          <w:szCs w:val="22"/>
        </w:rPr>
        <w:t xml:space="preserve"> материалов и инструмента для ГАПОУ СО "</w:t>
      </w:r>
      <w:proofErr w:type="spellStart"/>
      <w:r w:rsidRPr="00774EB7">
        <w:rPr>
          <w:sz w:val="22"/>
          <w:szCs w:val="22"/>
        </w:rPr>
        <w:t>Берёзовский</w:t>
      </w:r>
      <w:proofErr w:type="spellEnd"/>
      <w:r w:rsidRPr="00774EB7">
        <w:rPr>
          <w:sz w:val="22"/>
          <w:szCs w:val="22"/>
        </w:rPr>
        <w:t xml:space="preserve"> техникум "Профи"</w:t>
      </w:r>
    </w:p>
    <w:p w:rsidR="008B0CDB" w:rsidRPr="006F32BE" w:rsidRDefault="008B0CDB" w:rsidP="008B0CDB">
      <w:pPr>
        <w:jc w:val="center"/>
        <w:rPr>
          <w:b/>
          <w:sz w:val="22"/>
          <w:szCs w:val="22"/>
        </w:rPr>
      </w:pPr>
    </w:p>
    <w:p w:rsidR="008B0CDB" w:rsidRPr="006F32BE" w:rsidRDefault="008B0CDB" w:rsidP="008B0CDB">
      <w:pPr>
        <w:jc w:val="center"/>
        <w:rPr>
          <w:b/>
          <w:sz w:val="22"/>
          <w:szCs w:val="22"/>
        </w:rPr>
      </w:pPr>
    </w:p>
    <w:p w:rsidR="008B0CDB" w:rsidRPr="006F32BE" w:rsidRDefault="008B0CDB" w:rsidP="008B0CDB">
      <w:pPr>
        <w:jc w:val="center"/>
        <w:rPr>
          <w:sz w:val="22"/>
          <w:szCs w:val="22"/>
        </w:rPr>
      </w:pPr>
      <w:r w:rsidRPr="006F32BE">
        <w:rPr>
          <w:sz w:val="22"/>
          <w:szCs w:val="22"/>
        </w:rPr>
        <w:t xml:space="preserve">г. Березовский                                                                                       </w:t>
      </w:r>
      <w:proofErr w:type="gramStart"/>
      <w:r w:rsidRPr="006F32BE">
        <w:rPr>
          <w:sz w:val="22"/>
          <w:szCs w:val="22"/>
        </w:rPr>
        <w:t xml:space="preserve">   «</w:t>
      </w:r>
      <w:proofErr w:type="gramEnd"/>
      <w:r w:rsidRPr="006F32BE">
        <w:rPr>
          <w:sz w:val="22"/>
          <w:szCs w:val="22"/>
        </w:rPr>
        <w:t>__» ______________ 2021 г.</w:t>
      </w:r>
    </w:p>
    <w:p w:rsidR="008B0CDB" w:rsidRPr="006F32BE" w:rsidRDefault="008B0CDB" w:rsidP="008B0CDB">
      <w:pPr>
        <w:pStyle w:val="ConsNonformat"/>
        <w:keepLines/>
        <w:ind w:firstLine="709"/>
        <w:jc w:val="both"/>
        <w:rPr>
          <w:rFonts w:ascii="Times New Roman" w:eastAsia="Arial Unicode MS" w:hAnsi="Times New Roman" w:cs="Times New Roman"/>
          <w:sz w:val="22"/>
          <w:szCs w:val="22"/>
        </w:rPr>
      </w:pPr>
    </w:p>
    <w:p w:rsidR="008B0CDB" w:rsidRPr="00775B0E" w:rsidRDefault="008B0CDB" w:rsidP="008B0CDB">
      <w:pPr>
        <w:ind w:firstLine="540"/>
        <w:jc w:val="both"/>
        <w:outlineLvl w:val="0"/>
        <w:rPr>
          <w:sz w:val="22"/>
          <w:szCs w:val="22"/>
        </w:rPr>
      </w:pPr>
      <w:r w:rsidRPr="006F32BE">
        <w:rPr>
          <w:rFonts w:eastAsia="Arial Unicode MS"/>
          <w:sz w:val="22"/>
          <w:szCs w:val="22"/>
        </w:rPr>
        <w:t xml:space="preserve">__________________________________, именуемый в дальнейшем </w:t>
      </w:r>
      <w:r w:rsidRPr="006F32BE">
        <w:rPr>
          <w:rFonts w:eastAsia="Arial Unicode MS"/>
          <w:b/>
          <w:i/>
          <w:sz w:val="22"/>
          <w:szCs w:val="22"/>
        </w:rPr>
        <w:t>«Поставщик»</w:t>
      </w:r>
      <w:r w:rsidRPr="006F32BE">
        <w:rPr>
          <w:rFonts w:eastAsia="Arial Unicode MS"/>
          <w:sz w:val="22"/>
          <w:szCs w:val="22"/>
        </w:rPr>
        <w:t>, в лице __________</w:t>
      </w:r>
      <w:r w:rsidRPr="006F32BE">
        <w:rPr>
          <w:rFonts w:eastAsia="Arial Unicode MS"/>
          <w:b/>
          <w:bCs/>
          <w:sz w:val="22"/>
          <w:szCs w:val="22"/>
        </w:rPr>
        <w:t>________________________</w:t>
      </w:r>
      <w:r w:rsidRPr="006F32BE">
        <w:rPr>
          <w:rFonts w:eastAsia="Arial Unicode MS"/>
          <w:sz w:val="22"/>
          <w:szCs w:val="22"/>
        </w:rPr>
        <w:t>, действующего на основании ____________________, с одной стороны, и государственное автономное профессиональное образовательное учреждение Свердловской области «</w:t>
      </w:r>
      <w:proofErr w:type="spellStart"/>
      <w:r w:rsidRPr="006F32BE">
        <w:rPr>
          <w:rFonts w:eastAsia="Arial Unicode MS"/>
          <w:sz w:val="22"/>
          <w:szCs w:val="22"/>
        </w:rPr>
        <w:t>Берёзовский</w:t>
      </w:r>
      <w:proofErr w:type="spellEnd"/>
      <w:r w:rsidRPr="006F32BE">
        <w:rPr>
          <w:rFonts w:eastAsia="Arial Unicode MS"/>
          <w:sz w:val="22"/>
          <w:szCs w:val="22"/>
        </w:rPr>
        <w:t xml:space="preserve"> техникум «Профи» (ГАПОУ СО «</w:t>
      </w:r>
      <w:proofErr w:type="spellStart"/>
      <w:r w:rsidRPr="006F32BE">
        <w:rPr>
          <w:rFonts w:eastAsia="Arial Unicode MS"/>
          <w:sz w:val="22"/>
          <w:szCs w:val="22"/>
        </w:rPr>
        <w:t>Берёзовский</w:t>
      </w:r>
      <w:proofErr w:type="spellEnd"/>
      <w:r w:rsidRPr="006F32BE">
        <w:rPr>
          <w:rFonts w:eastAsia="Arial Unicode MS"/>
          <w:sz w:val="22"/>
          <w:szCs w:val="22"/>
        </w:rPr>
        <w:t xml:space="preserve"> техникум «Профи»), именуемое в дальнейшем </w:t>
      </w:r>
      <w:r w:rsidRPr="006F32BE">
        <w:rPr>
          <w:rFonts w:eastAsia="Arial Unicode MS"/>
          <w:b/>
          <w:i/>
          <w:sz w:val="22"/>
          <w:szCs w:val="22"/>
        </w:rPr>
        <w:t>«Заказчик»,</w:t>
      </w:r>
      <w:r w:rsidRPr="006F32BE">
        <w:rPr>
          <w:rFonts w:eastAsia="Arial Unicode MS"/>
          <w:sz w:val="22"/>
          <w:szCs w:val="22"/>
        </w:rPr>
        <w:t xml:space="preserve"> в</w:t>
      </w:r>
      <w:r w:rsidRPr="006F32BE">
        <w:rPr>
          <w:sz w:val="22"/>
          <w:szCs w:val="22"/>
        </w:rPr>
        <w:t xml:space="preserve"> лице директора </w:t>
      </w:r>
      <w:proofErr w:type="spellStart"/>
      <w:r w:rsidRPr="006F32BE">
        <w:rPr>
          <w:sz w:val="22"/>
          <w:szCs w:val="22"/>
        </w:rPr>
        <w:t>Исламгалиева</w:t>
      </w:r>
      <w:proofErr w:type="spellEnd"/>
      <w:r w:rsidRPr="006F32BE">
        <w:rPr>
          <w:sz w:val="22"/>
          <w:szCs w:val="22"/>
        </w:rPr>
        <w:t xml:space="preserve"> Олега </w:t>
      </w:r>
      <w:proofErr w:type="spellStart"/>
      <w:r w:rsidRPr="006F32BE">
        <w:rPr>
          <w:sz w:val="22"/>
          <w:szCs w:val="22"/>
        </w:rPr>
        <w:t>Эльферовича</w:t>
      </w:r>
      <w:proofErr w:type="spellEnd"/>
      <w:r w:rsidRPr="006F32BE">
        <w:rPr>
          <w:sz w:val="22"/>
          <w:szCs w:val="22"/>
        </w:rPr>
        <w:t xml:space="preserve">, действующей на основании Устава,  </w:t>
      </w:r>
      <w:r w:rsidRPr="006F32BE">
        <w:rPr>
          <w:rFonts w:eastAsia="Arial Unicode MS"/>
          <w:sz w:val="22"/>
          <w:szCs w:val="22"/>
        </w:rPr>
        <w:t xml:space="preserve">с другой стороны, вместе именуемые - «Стороны», </w:t>
      </w:r>
      <w:r w:rsidRPr="00775B0E">
        <w:rPr>
          <w:sz w:val="22"/>
          <w:szCs w:val="22"/>
        </w:rPr>
        <w:t>с соблюдением требований Гражданского кодекса Российской Федерации, Федерального закона № 223-ФЗ, заключили договор   о нижеследующем:</w:t>
      </w:r>
    </w:p>
    <w:p w:rsidR="008B0CDB" w:rsidRPr="006F32BE" w:rsidRDefault="008B0CDB" w:rsidP="008B0CDB">
      <w:pPr>
        <w:pStyle w:val="ConsNonformat"/>
        <w:keepLines/>
        <w:ind w:firstLine="709"/>
        <w:jc w:val="both"/>
        <w:rPr>
          <w:rFonts w:ascii="Times New Roman" w:eastAsia="Arial Unicode MS" w:hAnsi="Times New Roman" w:cs="Times New Roman"/>
          <w:sz w:val="22"/>
          <w:szCs w:val="22"/>
        </w:rPr>
      </w:pPr>
    </w:p>
    <w:p w:rsidR="008B0CDB" w:rsidRPr="006F32BE" w:rsidRDefault="008B0CDB" w:rsidP="008B0CDB">
      <w:pPr>
        <w:pStyle w:val="ConsNonformat"/>
        <w:keepLines/>
        <w:ind w:firstLine="709"/>
        <w:jc w:val="both"/>
        <w:rPr>
          <w:rFonts w:ascii="Times New Roman" w:eastAsia="Arial Unicode MS" w:hAnsi="Times New Roman" w:cs="Times New Roman"/>
          <w:sz w:val="22"/>
          <w:szCs w:val="22"/>
        </w:rPr>
      </w:pPr>
    </w:p>
    <w:p w:rsidR="008B0CDB" w:rsidRPr="006F32BE" w:rsidRDefault="008B0CDB" w:rsidP="008B0CDB">
      <w:pPr>
        <w:ind w:left="-142" w:firstLine="568"/>
        <w:jc w:val="center"/>
        <w:rPr>
          <w:b/>
          <w:sz w:val="22"/>
          <w:szCs w:val="22"/>
        </w:rPr>
      </w:pPr>
      <w:r w:rsidRPr="006F32BE">
        <w:rPr>
          <w:b/>
          <w:sz w:val="22"/>
          <w:szCs w:val="22"/>
        </w:rPr>
        <w:t>1. Предмет договора</w:t>
      </w:r>
    </w:p>
    <w:p w:rsidR="008B0CDB" w:rsidRPr="006F32BE" w:rsidRDefault="008B0CDB" w:rsidP="008B0CDB">
      <w:pPr>
        <w:ind w:left="-142" w:firstLine="568"/>
        <w:jc w:val="both"/>
        <w:rPr>
          <w:sz w:val="22"/>
          <w:szCs w:val="22"/>
        </w:rPr>
      </w:pPr>
      <w:r w:rsidRPr="006F32BE">
        <w:rPr>
          <w:sz w:val="22"/>
          <w:szCs w:val="22"/>
        </w:rPr>
        <w:t>1.1. Поставщик обязуется постави</w:t>
      </w:r>
      <w:r>
        <w:rPr>
          <w:sz w:val="22"/>
          <w:szCs w:val="22"/>
        </w:rPr>
        <w:t>ть Заказчику строительные материалы и инструменты</w:t>
      </w:r>
      <w:r w:rsidRPr="006F32BE">
        <w:rPr>
          <w:sz w:val="22"/>
          <w:szCs w:val="22"/>
        </w:rPr>
        <w:t xml:space="preserve"> (далее также – Товар) в соответствии со спецификацией (Приложение № 1), являющейся неотъемлемой частью настоящего договора, а Заказчик обязуется принять и оплатить поставленный Товар в соответствии с условиями настоящего договора.</w:t>
      </w:r>
    </w:p>
    <w:p w:rsidR="008B0CDB" w:rsidRPr="006F32BE" w:rsidRDefault="008B0CDB" w:rsidP="008B0CDB">
      <w:pPr>
        <w:ind w:left="-142" w:firstLine="568"/>
        <w:rPr>
          <w:sz w:val="22"/>
          <w:szCs w:val="22"/>
        </w:rPr>
      </w:pPr>
    </w:p>
    <w:p w:rsidR="008B0CDB" w:rsidRPr="006F32BE" w:rsidRDefault="008B0CDB" w:rsidP="008B0CDB">
      <w:pPr>
        <w:ind w:left="-142" w:firstLine="568"/>
        <w:jc w:val="center"/>
        <w:rPr>
          <w:b/>
          <w:sz w:val="22"/>
          <w:szCs w:val="22"/>
        </w:rPr>
      </w:pPr>
      <w:r w:rsidRPr="006F32BE">
        <w:rPr>
          <w:b/>
          <w:sz w:val="22"/>
          <w:szCs w:val="22"/>
        </w:rPr>
        <w:t>2. Цена договора, срок и порядок оплаты</w:t>
      </w:r>
    </w:p>
    <w:p w:rsidR="008B0CDB" w:rsidRPr="006F32BE" w:rsidRDefault="008B0CDB" w:rsidP="008B0CDB">
      <w:pPr>
        <w:widowControl w:val="0"/>
        <w:autoSpaceDE w:val="0"/>
        <w:autoSpaceDN w:val="0"/>
        <w:adjustRightInd w:val="0"/>
        <w:spacing w:line="276" w:lineRule="auto"/>
        <w:ind w:left="34" w:firstLine="709"/>
        <w:jc w:val="both"/>
        <w:rPr>
          <w:sz w:val="22"/>
          <w:szCs w:val="22"/>
        </w:rPr>
      </w:pPr>
      <w:r w:rsidRPr="006F32BE">
        <w:rPr>
          <w:sz w:val="22"/>
          <w:szCs w:val="22"/>
        </w:rPr>
        <w:t>2.1. Цена настоящего договора составляет ___________ (___________) рублей ____ копеек, в том числе НДС _____ (___________</w:t>
      </w:r>
      <w:proofErr w:type="gramStart"/>
      <w:r w:rsidRPr="006F32BE">
        <w:rPr>
          <w:sz w:val="22"/>
          <w:szCs w:val="22"/>
        </w:rPr>
        <w:t>).(</w:t>
      </w:r>
      <w:proofErr w:type="gramEnd"/>
      <w:r w:rsidRPr="006F32BE">
        <w:rPr>
          <w:sz w:val="22"/>
          <w:szCs w:val="22"/>
        </w:rPr>
        <w:t xml:space="preserve">если НДС не облагается, указать основание). </w:t>
      </w:r>
    </w:p>
    <w:p w:rsidR="008B0CDB" w:rsidRPr="006F32BE" w:rsidRDefault="008B0CDB" w:rsidP="008B0CDB">
      <w:pPr>
        <w:autoSpaceDE w:val="0"/>
        <w:autoSpaceDN w:val="0"/>
        <w:adjustRightInd w:val="0"/>
        <w:ind w:firstLine="709"/>
        <w:jc w:val="both"/>
        <w:rPr>
          <w:rFonts w:eastAsia="Calibri"/>
          <w:sz w:val="22"/>
          <w:szCs w:val="22"/>
          <w:lang w:eastAsia="en-US"/>
        </w:rPr>
      </w:pPr>
      <w:r w:rsidRPr="006F32BE">
        <w:rPr>
          <w:sz w:val="22"/>
          <w:szCs w:val="22"/>
        </w:rPr>
        <w:t xml:space="preserve">2.2. </w:t>
      </w:r>
      <w:r w:rsidRPr="006F32BE">
        <w:rPr>
          <w:rFonts w:eastAsia="Calibri"/>
          <w:sz w:val="22"/>
          <w:szCs w:val="22"/>
          <w:lang w:eastAsia="en-US"/>
        </w:rPr>
        <w:t>Заказчик осуществляет оплату по безналичному расчету за фактически поставленный товар в течение 10 рабочих дней со дня подписания Заказчиком товарной накладной или УПД путем перечисления денежных средств на расчетный счет Поставщика по представленному Поставщиком пакету документов, включающему: счет, товарную накладную, счет-фактуру или УПД.</w:t>
      </w:r>
    </w:p>
    <w:p w:rsidR="008B0CDB" w:rsidRPr="006F32BE" w:rsidRDefault="008B0CDB" w:rsidP="008B0CDB">
      <w:pPr>
        <w:ind w:left="-142" w:firstLine="568"/>
        <w:jc w:val="both"/>
        <w:rPr>
          <w:sz w:val="22"/>
          <w:szCs w:val="22"/>
        </w:rPr>
      </w:pPr>
      <w:r w:rsidRPr="006F32BE">
        <w:rPr>
          <w:sz w:val="22"/>
          <w:szCs w:val="22"/>
        </w:rPr>
        <w:t xml:space="preserve">2.3. Указанная в п.2.1 договора цена является твердой и определяется на весь срок исполнения договора. Цена договора может быть изменена по соглашению сторон в случаях, предусмотренных законодательством РФ. </w:t>
      </w:r>
    </w:p>
    <w:p w:rsidR="008B0CDB" w:rsidRPr="006F32BE" w:rsidRDefault="008B0CDB" w:rsidP="008B0CDB">
      <w:pPr>
        <w:ind w:left="-142" w:firstLine="568"/>
        <w:jc w:val="both"/>
        <w:rPr>
          <w:sz w:val="22"/>
          <w:szCs w:val="22"/>
        </w:rPr>
      </w:pPr>
      <w:r w:rsidRPr="006F32BE">
        <w:rPr>
          <w:sz w:val="22"/>
          <w:szCs w:val="22"/>
        </w:rPr>
        <w:t xml:space="preserve">2.4. В стоимость Товара по настоящему Договору входит: стоимость Товара, стоимость упаковки, доставка Товара на склад </w:t>
      </w:r>
      <w:proofErr w:type="spellStart"/>
      <w:proofErr w:type="gramStart"/>
      <w:r w:rsidRPr="006F32BE">
        <w:rPr>
          <w:sz w:val="22"/>
          <w:szCs w:val="22"/>
        </w:rPr>
        <w:t>Заказчика,</w:t>
      </w:r>
      <w:r>
        <w:rPr>
          <w:sz w:val="22"/>
          <w:szCs w:val="22"/>
        </w:rPr>
        <w:t>разгрузка</w:t>
      </w:r>
      <w:proofErr w:type="spellEnd"/>
      <w:proofErr w:type="gramEnd"/>
      <w:r>
        <w:rPr>
          <w:sz w:val="22"/>
          <w:szCs w:val="22"/>
        </w:rPr>
        <w:t>,</w:t>
      </w:r>
      <w:r w:rsidRPr="006F32BE">
        <w:rPr>
          <w:sz w:val="22"/>
          <w:szCs w:val="22"/>
        </w:rPr>
        <w:t xml:space="preserve"> маркировка, налоги, сборы, пошлины, страхование, сборы и другие обязательные платежи Поставщика, связанные с исполнением настоящего Договора. </w:t>
      </w:r>
    </w:p>
    <w:p w:rsidR="008B0CDB" w:rsidRPr="006F32BE" w:rsidRDefault="008B0CDB" w:rsidP="008B0CDB">
      <w:pPr>
        <w:ind w:left="-142" w:firstLine="568"/>
        <w:jc w:val="both"/>
        <w:rPr>
          <w:sz w:val="22"/>
          <w:szCs w:val="22"/>
        </w:rPr>
      </w:pPr>
    </w:p>
    <w:p w:rsidR="008B0CDB" w:rsidRPr="006F32BE" w:rsidRDefault="008B0CDB" w:rsidP="008B0CDB">
      <w:pPr>
        <w:ind w:left="-142" w:firstLine="568"/>
        <w:jc w:val="center"/>
        <w:rPr>
          <w:b/>
          <w:sz w:val="22"/>
          <w:szCs w:val="22"/>
        </w:rPr>
      </w:pPr>
      <w:r w:rsidRPr="006F32BE">
        <w:rPr>
          <w:b/>
          <w:sz w:val="22"/>
          <w:szCs w:val="22"/>
        </w:rPr>
        <w:t>3. Обязательства сторон</w:t>
      </w:r>
    </w:p>
    <w:p w:rsidR="008B0CDB" w:rsidRPr="006F32BE" w:rsidRDefault="008B0CDB" w:rsidP="008B0CDB">
      <w:pPr>
        <w:rPr>
          <w:i/>
          <w:sz w:val="22"/>
          <w:szCs w:val="22"/>
          <w:u w:val="single"/>
        </w:rPr>
      </w:pPr>
      <w:r w:rsidRPr="006F32BE">
        <w:rPr>
          <w:i/>
          <w:sz w:val="22"/>
          <w:szCs w:val="22"/>
          <w:u w:val="single"/>
        </w:rPr>
        <w:t>3.1 Поставщик обязан:</w:t>
      </w:r>
    </w:p>
    <w:p w:rsidR="008B0CDB" w:rsidRPr="006F32BE" w:rsidRDefault="008B0CDB" w:rsidP="008B0CDB">
      <w:pPr>
        <w:jc w:val="both"/>
        <w:rPr>
          <w:sz w:val="22"/>
          <w:szCs w:val="22"/>
        </w:rPr>
      </w:pPr>
      <w:r w:rsidRPr="006F32BE">
        <w:rPr>
          <w:sz w:val="22"/>
          <w:szCs w:val="22"/>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ГОСТа, документации производителя, а также сертификационным документам. </w:t>
      </w:r>
    </w:p>
    <w:p w:rsidR="008B0CDB" w:rsidRPr="006F32BE" w:rsidRDefault="008B0CDB" w:rsidP="008B0CDB">
      <w:pPr>
        <w:jc w:val="both"/>
        <w:rPr>
          <w:sz w:val="22"/>
          <w:szCs w:val="22"/>
        </w:rPr>
      </w:pPr>
      <w:r w:rsidRPr="006F32BE">
        <w:rPr>
          <w:sz w:val="22"/>
          <w:szCs w:val="22"/>
        </w:rPr>
        <w:t>3.1.2. Передать Заказчику товар в упаковке, соответствующей требованиям ГОСТа, иной нормативной документации и обеспечивающей его сохранность при транспортировке любым транспортом и дальнейшем хранении.</w:t>
      </w:r>
    </w:p>
    <w:p w:rsidR="008B0CDB" w:rsidRPr="006F32BE" w:rsidRDefault="008B0CDB" w:rsidP="008B0CDB">
      <w:pPr>
        <w:jc w:val="both"/>
        <w:rPr>
          <w:color w:val="000000"/>
          <w:sz w:val="22"/>
          <w:szCs w:val="22"/>
        </w:rPr>
      </w:pPr>
      <w:r w:rsidRPr="006F32BE">
        <w:rPr>
          <w:sz w:val="22"/>
          <w:szCs w:val="22"/>
        </w:rPr>
        <w:t xml:space="preserve">3.1.3. </w:t>
      </w:r>
      <w:r w:rsidRPr="006F32BE">
        <w:rPr>
          <w:color w:val="000000"/>
          <w:sz w:val="22"/>
          <w:szCs w:val="22"/>
        </w:rPr>
        <w:t>Одновременно с передачей партии товара предоставить Заказчику копии сертификатов соответствия, обязательные к передаче вместе с Товаром.</w:t>
      </w:r>
    </w:p>
    <w:p w:rsidR="008B0CDB" w:rsidRPr="006F32BE" w:rsidRDefault="008B0CDB" w:rsidP="008B0CDB">
      <w:pPr>
        <w:jc w:val="both"/>
        <w:rPr>
          <w:i/>
          <w:sz w:val="22"/>
          <w:szCs w:val="22"/>
          <w:u w:val="single"/>
        </w:rPr>
      </w:pPr>
      <w:r w:rsidRPr="006F32BE">
        <w:rPr>
          <w:i/>
          <w:sz w:val="22"/>
          <w:szCs w:val="22"/>
          <w:u w:val="single"/>
        </w:rPr>
        <w:t>3.2. Поставщик вправе:</w:t>
      </w:r>
    </w:p>
    <w:p w:rsidR="008B0CDB" w:rsidRPr="006F32BE" w:rsidRDefault="008B0CDB" w:rsidP="008B0CDB">
      <w:pPr>
        <w:jc w:val="both"/>
        <w:rPr>
          <w:sz w:val="22"/>
          <w:szCs w:val="22"/>
        </w:rPr>
      </w:pPr>
      <w:r w:rsidRPr="006F32BE">
        <w:rPr>
          <w:sz w:val="22"/>
          <w:szCs w:val="22"/>
        </w:rPr>
        <w:t>3.2.1. Требовать у Представителей Заказчика, иного получателя, указанного Заказчиком, предъявления документов, удостоверяющих их полномочия на получение товара.</w:t>
      </w:r>
    </w:p>
    <w:p w:rsidR="008B0CDB" w:rsidRPr="006F32BE" w:rsidRDefault="008B0CDB" w:rsidP="008B0CDB">
      <w:pPr>
        <w:jc w:val="both"/>
        <w:rPr>
          <w:sz w:val="22"/>
          <w:szCs w:val="22"/>
          <w:u w:val="single"/>
        </w:rPr>
      </w:pPr>
      <w:r w:rsidRPr="006F32BE">
        <w:rPr>
          <w:i/>
          <w:sz w:val="22"/>
          <w:szCs w:val="22"/>
          <w:u w:val="single"/>
        </w:rPr>
        <w:t>3.3.  Заказчик обязан</w:t>
      </w:r>
      <w:r w:rsidRPr="006F32BE">
        <w:rPr>
          <w:sz w:val="22"/>
          <w:szCs w:val="22"/>
          <w:u w:val="single"/>
        </w:rPr>
        <w:t>:</w:t>
      </w:r>
    </w:p>
    <w:p w:rsidR="008B0CDB" w:rsidRPr="006F32BE" w:rsidRDefault="008B0CDB" w:rsidP="008B0CDB">
      <w:pPr>
        <w:pStyle w:val="ConsTitle"/>
        <w:widowControl/>
        <w:jc w:val="both"/>
        <w:rPr>
          <w:b w:val="0"/>
          <w:sz w:val="22"/>
          <w:szCs w:val="22"/>
        </w:rPr>
      </w:pPr>
      <w:r w:rsidRPr="006F32BE">
        <w:rPr>
          <w:b w:val="0"/>
          <w:sz w:val="22"/>
          <w:szCs w:val="22"/>
        </w:rPr>
        <w:t xml:space="preserve">3.3.1. Принять товар, отгруженный Поставщиком в срок и порядке, предусмотренные </w:t>
      </w:r>
      <w:proofErr w:type="spellStart"/>
      <w:r w:rsidRPr="006F32BE">
        <w:rPr>
          <w:b w:val="0"/>
          <w:sz w:val="22"/>
          <w:szCs w:val="22"/>
        </w:rPr>
        <w:t>п.п</w:t>
      </w:r>
      <w:proofErr w:type="spellEnd"/>
      <w:r w:rsidRPr="006F32BE">
        <w:rPr>
          <w:b w:val="0"/>
          <w:sz w:val="22"/>
          <w:szCs w:val="22"/>
        </w:rPr>
        <w:t>. 3.2., 3.3. настоящего договора.</w:t>
      </w:r>
    </w:p>
    <w:p w:rsidR="008B0CDB" w:rsidRPr="006F32BE" w:rsidRDefault="008B0CDB" w:rsidP="008B0CDB">
      <w:pPr>
        <w:jc w:val="both"/>
        <w:rPr>
          <w:sz w:val="22"/>
          <w:szCs w:val="22"/>
        </w:rPr>
      </w:pPr>
      <w:r w:rsidRPr="006F32BE">
        <w:rPr>
          <w:sz w:val="22"/>
          <w:szCs w:val="22"/>
        </w:rPr>
        <w:t>3.3.2.  Оплатить цену товара в срок, предусмотренный настоящим договором.</w:t>
      </w:r>
    </w:p>
    <w:p w:rsidR="008B0CDB" w:rsidRPr="006F32BE" w:rsidRDefault="008B0CDB" w:rsidP="008B0CDB">
      <w:pPr>
        <w:jc w:val="both"/>
        <w:rPr>
          <w:sz w:val="22"/>
          <w:szCs w:val="22"/>
          <w:u w:val="single"/>
        </w:rPr>
      </w:pPr>
      <w:r w:rsidRPr="006F32BE">
        <w:rPr>
          <w:i/>
          <w:sz w:val="22"/>
          <w:szCs w:val="22"/>
        </w:rPr>
        <w:lastRenderedPageBreak/>
        <w:t>3.4</w:t>
      </w:r>
      <w:r w:rsidRPr="006F32BE">
        <w:rPr>
          <w:i/>
          <w:sz w:val="22"/>
          <w:szCs w:val="22"/>
          <w:u w:val="single"/>
        </w:rPr>
        <w:t>. Заказчик вправе</w:t>
      </w:r>
      <w:r w:rsidRPr="006F32BE">
        <w:rPr>
          <w:sz w:val="22"/>
          <w:szCs w:val="22"/>
          <w:u w:val="single"/>
        </w:rPr>
        <w:t>:</w:t>
      </w:r>
    </w:p>
    <w:p w:rsidR="008B0CDB" w:rsidRPr="006F32BE" w:rsidRDefault="008B0CDB" w:rsidP="008B0CDB">
      <w:pPr>
        <w:jc w:val="both"/>
        <w:rPr>
          <w:sz w:val="22"/>
          <w:szCs w:val="22"/>
        </w:rPr>
      </w:pPr>
      <w:r w:rsidRPr="006F32BE">
        <w:rPr>
          <w:sz w:val="22"/>
          <w:szCs w:val="22"/>
        </w:rPr>
        <w:t>3.4.1. Давать Поставщику указания о поставке товара (отгрузочный разнарядки) в адрес третьих лиц (получателей).</w:t>
      </w:r>
    </w:p>
    <w:p w:rsidR="008B0CDB" w:rsidRPr="006F32BE" w:rsidRDefault="008B0CDB" w:rsidP="008B0CDB">
      <w:pPr>
        <w:ind w:left="-142" w:firstLine="568"/>
        <w:rPr>
          <w:sz w:val="22"/>
          <w:szCs w:val="22"/>
        </w:rPr>
      </w:pPr>
    </w:p>
    <w:p w:rsidR="008B0CDB" w:rsidRPr="006F32BE" w:rsidRDefault="008B0CDB" w:rsidP="008B0CDB">
      <w:pPr>
        <w:ind w:left="-142" w:firstLine="568"/>
        <w:jc w:val="center"/>
        <w:rPr>
          <w:sz w:val="22"/>
          <w:szCs w:val="22"/>
        </w:rPr>
      </w:pPr>
      <w:r w:rsidRPr="006F32BE">
        <w:rPr>
          <w:b/>
          <w:sz w:val="22"/>
          <w:szCs w:val="22"/>
        </w:rPr>
        <w:t>4. Порядок приемки поставленного Товара</w:t>
      </w:r>
    </w:p>
    <w:p w:rsidR="008B0CDB" w:rsidRPr="006F32BE" w:rsidRDefault="008B0CDB" w:rsidP="008B0CDB">
      <w:pPr>
        <w:ind w:left="-142" w:firstLine="568"/>
        <w:jc w:val="both"/>
        <w:rPr>
          <w:sz w:val="22"/>
          <w:szCs w:val="22"/>
        </w:rPr>
      </w:pPr>
      <w:r w:rsidRPr="006F32BE">
        <w:rPr>
          <w:sz w:val="22"/>
          <w:szCs w:val="22"/>
        </w:rPr>
        <w:t>4.1. Датой поставки Товара считается дата передачи Товара и подписания Заказчиком товарной накладной, подтверждающей приемку Товара.</w:t>
      </w:r>
    </w:p>
    <w:p w:rsidR="008B0CDB" w:rsidRPr="006F32BE" w:rsidRDefault="008B0CDB" w:rsidP="008B0CDB">
      <w:pPr>
        <w:ind w:left="-142"/>
        <w:jc w:val="both"/>
        <w:rPr>
          <w:sz w:val="22"/>
          <w:szCs w:val="22"/>
        </w:rPr>
      </w:pPr>
      <w:r w:rsidRPr="006F32BE">
        <w:rPr>
          <w:sz w:val="22"/>
          <w:szCs w:val="22"/>
        </w:rPr>
        <w:t>На момент поставки Товара Поставщик должен представить Заказчику следующие документы на русском языке:</w:t>
      </w:r>
    </w:p>
    <w:p w:rsidR="008B0CDB" w:rsidRPr="006F32BE" w:rsidRDefault="008B0CDB" w:rsidP="008B0CDB">
      <w:pPr>
        <w:ind w:left="-142" w:firstLine="568"/>
        <w:jc w:val="both"/>
        <w:rPr>
          <w:sz w:val="22"/>
          <w:szCs w:val="22"/>
        </w:rPr>
      </w:pPr>
      <w:r w:rsidRPr="006F32BE">
        <w:rPr>
          <w:sz w:val="22"/>
          <w:szCs w:val="22"/>
        </w:rPr>
        <w:t>- счет на оплату, счет-фактуру;</w:t>
      </w:r>
    </w:p>
    <w:p w:rsidR="008B0CDB" w:rsidRPr="006F32BE" w:rsidRDefault="008B0CDB" w:rsidP="008B0CDB">
      <w:pPr>
        <w:ind w:left="-142" w:firstLine="568"/>
        <w:jc w:val="both"/>
        <w:rPr>
          <w:sz w:val="22"/>
          <w:szCs w:val="22"/>
        </w:rPr>
      </w:pPr>
      <w:r w:rsidRPr="006F32BE">
        <w:rPr>
          <w:sz w:val="22"/>
          <w:szCs w:val="22"/>
        </w:rPr>
        <w:t>- товарную накладную или УПД;</w:t>
      </w:r>
    </w:p>
    <w:p w:rsidR="008B0CDB" w:rsidRPr="006F32BE" w:rsidRDefault="008B0CDB" w:rsidP="008B0CDB">
      <w:pPr>
        <w:ind w:left="-142" w:firstLine="568"/>
        <w:jc w:val="both"/>
        <w:rPr>
          <w:sz w:val="22"/>
          <w:szCs w:val="22"/>
        </w:rPr>
      </w:pPr>
      <w:r w:rsidRPr="006F32BE">
        <w:rPr>
          <w:sz w:val="22"/>
          <w:szCs w:val="22"/>
        </w:rPr>
        <w:t>- сертификат соответствия;</w:t>
      </w:r>
    </w:p>
    <w:p w:rsidR="008B0CDB" w:rsidRPr="006F32BE" w:rsidRDefault="008B0CDB" w:rsidP="008B0CDB">
      <w:pPr>
        <w:ind w:left="-142" w:firstLine="568"/>
        <w:jc w:val="both"/>
        <w:rPr>
          <w:sz w:val="22"/>
          <w:szCs w:val="22"/>
        </w:rPr>
      </w:pPr>
      <w:r w:rsidRPr="006F32BE">
        <w:rPr>
          <w:sz w:val="22"/>
          <w:szCs w:val="22"/>
        </w:rPr>
        <w:t>- иные документы, необходимые в соответствии с действующим законодательством, относящиеся к Товару.</w:t>
      </w:r>
    </w:p>
    <w:p w:rsidR="008B0CDB" w:rsidRPr="006F32BE" w:rsidRDefault="008B0CDB" w:rsidP="008B0CDB">
      <w:pPr>
        <w:ind w:left="-142" w:firstLine="568"/>
        <w:jc w:val="both"/>
        <w:rPr>
          <w:sz w:val="22"/>
          <w:szCs w:val="22"/>
        </w:rPr>
      </w:pPr>
      <w:r w:rsidRPr="006F32BE">
        <w:rPr>
          <w:rFonts w:eastAsia="Calibri"/>
          <w:sz w:val="22"/>
          <w:szCs w:val="22"/>
          <w:lang w:eastAsia="en-US"/>
        </w:rPr>
        <w:t xml:space="preserve">4.2. В случае выявления несоответствия поставленного Товара условиям Договора ответственное лицо Заказчика направляет Поставщику </w:t>
      </w:r>
      <w:r w:rsidR="00BB2D5B" w:rsidRPr="006F32BE">
        <w:rPr>
          <w:rFonts w:eastAsia="Calibri"/>
          <w:sz w:val="22"/>
          <w:szCs w:val="22"/>
          <w:lang w:eastAsia="en-US"/>
        </w:rPr>
        <w:t>подписанный мотивированный</w:t>
      </w:r>
      <w:r w:rsidRPr="006F32BE">
        <w:rPr>
          <w:rFonts w:eastAsia="Calibri"/>
          <w:sz w:val="22"/>
          <w:szCs w:val="22"/>
          <w:lang w:eastAsia="en-US"/>
        </w:rPr>
        <w:t xml:space="preserve"> отказ от подписания товарной накладной, содержащий требование об устранении выявленных несоответствий либо о замене Товара.   </w:t>
      </w:r>
    </w:p>
    <w:p w:rsidR="008B0CDB" w:rsidRPr="006F32BE" w:rsidRDefault="008B0CDB" w:rsidP="008B0CDB">
      <w:pPr>
        <w:ind w:left="-142" w:firstLine="568"/>
        <w:jc w:val="both"/>
        <w:rPr>
          <w:sz w:val="22"/>
          <w:szCs w:val="22"/>
        </w:rPr>
      </w:pPr>
      <w:r w:rsidRPr="006F32BE">
        <w:rPr>
          <w:rFonts w:eastAsia="Calibri"/>
          <w:sz w:val="22"/>
          <w:szCs w:val="22"/>
          <w:lang w:eastAsia="en-US"/>
        </w:rPr>
        <w:t>Поставщик обязан в течение 7 рабочих дней с даты предъявления Заказчиком требования устранить выявленные несоответствия (недостатки) за свой счет заменить поставленный Товар на Товар, соответствующий требованиям Договора, и повторно представить Заказчику документы, указанные в п.4.1 настоящего Договора.</w:t>
      </w:r>
    </w:p>
    <w:p w:rsidR="008B0CDB" w:rsidRPr="006F32BE" w:rsidRDefault="008B0CDB" w:rsidP="008B0CDB">
      <w:pPr>
        <w:ind w:left="-142" w:firstLine="568"/>
        <w:rPr>
          <w:b/>
          <w:sz w:val="22"/>
          <w:szCs w:val="22"/>
        </w:rPr>
      </w:pPr>
    </w:p>
    <w:p w:rsidR="008B0CDB" w:rsidRPr="006F32BE" w:rsidRDefault="008B0CDB" w:rsidP="008B0CDB">
      <w:pPr>
        <w:ind w:left="-142" w:firstLine="568"/>
        <w:jc w:val="center"/>
        <w:rPr>
          <w:b/>
          <w:sz w:val="22"/>
          <w:szCs w:val="22"/>
        </w:rPr>
      </w:pPr>
      <w:r w:rsidRPr="006F32BE">
        <w:rPr>
          <w:b/>
          <w:sz w:val="22"/>
          <w:szCs w:val="22"/>
        </w:rPr>
        <w:t>5. Ответственность сторон</w:t>
      </w:r>
    </w:p>
    <w:p w:rsidR="008B0CDB" w:rsidRPr="006F32BE" w:rsidRDefault="008B0CDB" w:rsidP="008B0CDB">
      <w:pPr>
        <w:pStyle w:val="ac"/>
        <w:ind w:left="-142" w:firstLine="568"/>
        <w:jc w:val="both"/>
        <w:rPr>
          <w:rFonts w:ascii="Times New Roman" w:hAnsi="Times New Roman"/>
        </w:rPr>
      </w:pPr>
      <w:r w:rsidRPr="006F32BE">
        <w:rPr>
          <w:rFonts w:ascii="Times New Roman" w:hAnsi="Times New Roman"/>
        </w:rPr>
        <w:t>5.1. Ответственность Сторон определяется в соответствии с законодательством Российской Федерации.</w:t>
      </w:r>
    </w:p>
    <w:p w:rsidR="008B0CDB" w:rsidRPr="006F32BE" w:rsidRDefault="008B0CDB" w:rsidP="008B0CDB">
      <w:pPr>
        <w:pStyle w:val="ac"/>
        <w:ind w:left="-142" w:firstLine="568"/>
        <w:jc w:val="both"/>
        <w:rPr>
          <w:rFonts w:ascii="Times New Roman" w:hAnsi="Times New Roman"/>
        </w:rPr>
      </w:pPr>
      <w:r w:rsidRPr="006F32BE">
        <w:rPr>
          <w:rFonts w:ascii="Times New Roman" w:hAnsi="Times New Roman"/>
        </w:rPr>
        <w:t>5.2.В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ЦБ РФ.</w:t>
      </w:r>
    </w:p>
    <w:p w:rsidR="008B0CDB" w:rsidRPr="006F32BE" w:rsidRDefault="008B0CDB" w:rsidP="008B0CDB">
      <w:pPr>
        <w:pStyle w:val="ac"/>
        <w:ind w:left="-142" w:firstLine="568"/>
        <w:jc w:val="both"/>
        <w:rPr>
          <w:rFonts w:ascii="Times New Roman" w:hAnsi="Times New Roman"/>
        </w:rPr>
      </w:pPr>
      <w:r w:rsidRPr="006F32BE">
        <w:rPr>
          <w:rFonts w:ascii="Times New Roman" w:hAnsi="Times New Roman"/>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8B0CDB" w:rsidRPr="006F32BE" w:rsidRDefault="008B0CDB" w:rsidP="008B0CDB">
      <w:pPr>
        <w:pStyle w:val="ac"/>
        <w:ind w:left="-142" w:firstLine="568"/>
        <w:jc w:val="both"/>
        <w:rPr>
          <w:rFonts w:ascii="Times New Roman" w:hAnsi="Times New Roman"/>
        </w:rPr>
      </w:pPr>
      <w:r w:rsidRPr="006F32BE">
        <w:rPr>
          <w:rFonts w:ascii="Times New Roman" w:hAnsi="Times New Roman"/>
        </w:rPr>
        <w:t>5.3. В случае предъявления штрафных санкций проверяющими органами к Заказчику по качеству Товара, за качество Товара ответственность несет Поставщик.</w:t>
      </w:r>
    </w:p>
    <w:p w:rsidR="008B0CDB" w:rsidRPr="006F32BE" w:rsidRDefault="008B0CDB" w:rsidP="008B0CDB">
      <w:pPr>
        <w:widowControl w:val="0"/>
        <w:autoSpaceDE w:val="0"/>
        <w:autoSpaceDN w:val="0"/>
        <w:adjustRightInd w:val="0"/>
        <w:ind w:left="-142" w:firstLine="568"/>
        <w:jc w:val="both"/>
        <w:rPr>
          <w:color w:val="FF0000"/>
          <w:sz w:val="22"/>
          <w:szCs w:val="22"/>
        </w:rPr>
      </w:pPr>
      <w:r w:rsidRPr="006F32BE">
        <w:rPr>
          <w:sz w:val="22"/>
          <w:szCs w:val="22"/>
        </w:rPr>
        <w:t>5.4. В случае просрочки исполнения Поставщиком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r w:rsidRPr="006F32BE">
        <w:rPr>
          <w:color w:val="000000" w:themeColor="text1"/>
          <w:sz w:val="22"/>
          <w:szCs w:val="22"/>
        </w:rPr>
        <w:t>В случае неуплаты Поставщиком неустойки (пени, штрафа), предусмотренной в настоящем пункте, Заказчик вправе взыскать указанную неустойку (пени, штраф) путем ее удержания из суммы, подлежащей уплате по настоящему договору.</w:t>
      </w:r>
    </w:p>
    <w:p w:rsidR="008B0CDB" w:rsidRPr="006F32BE" w:rsidRDefault="008B0CDB" w:rsidP="008B0CDB">
      <w:pPr>
        <w:widowControl w:val="0"/>
        <w:autoSpaceDE w:val="0"/>
        <w:autoSpaceDN w:val="0"/>
        <w:adjustRightInd w:val="0"/>
        <w:ind w:left="-142" w:firstLine="568"/>
        <w:jc w:val="both"/>
        <w:rPr>
          <w:sz w:val="22"/>
          <w:szCs w:val="22"/>
        </w:rPr>
      </w:pPr>
      <w:r w:rsidRPr="006F32BE">
        <w:rPr>
          <w:sz w:val="22"/>
          <w:szCs w:val="22"/>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8B0CDB" w:rsidRPr="006F32BE" w:rsidRDefault="008B0CDB" w:rsidP="008B0CDB">
      <w:pPr>
        <w:ind w:left="-142" w:firstLine="568"/>
        <w:jc w:val="both"/>
        <w:rPr>
          <w:color w:val="000000" w:themeColor="text1"/>
          <w:sz w:val="22"/>
          <w:szCs w:val="22"/>
        </w:rPr>
      </w:pPr>
      <w:r w:rsidRPr="006F32BE">
        <w:rPr>
          <w:color w:val="000000" w:themeColor="text1"/>
          <w:sz w:val="22"/>
          <w:szCs w:val="22"/>
        </w:rPr>
        <w:t>Выплата неустойки не освобождает стороны от выполнения обязательств по настоящему договору.</w:t>
      </w:r>
    </w:p>
    <w:p w:rsidR="008B0CDB" w:rsidRPr="006F32BE" w:rsidRDefault="008B0CDB" w:rsidP="008B0CDB">
      <w:pPr>
        <w:ind w:left="-142" w:firstLine="568"/>
        <w:jc w:val="both"/>
        <w:rPr>
          <w:color w:val="000000" w:themeColor="text1"/>
          <w:sz w:val="22"/>
          <w:szCs w:val="22"/>
        </w:rPr>
      </w:pPr>
    </w:p>
    <w:p w:rsidR="008B0CDB" w:rsidRPr="006F32BE" w:rsidRDefault="008B0CDB" w:rsidP="008B0CDB">
      <w:pPr>
        <w:ind w:left="-142" w:firstLine="568"/>
        <w:jc w:val="center"/>
        <w:rPr>
          <w:b/>
          <w:sz w:val="22"/>
          <w:szCs w:val="22"/>
        </w:rPr>
      </w:pPr>
      <w:r w:rsidRPr="006F32BE">
        <w:rPr>
          <w:b/>
          <w:sz w:val="22"/>
          <w:szCs w:val="22"/>
        </w:rPr>
        <w:t>6. Действие обстоятельств непреодолимой силы</w:t>
      </w:r>
    </w:p>
    <w:p w:rsidR="008B0CDB" w:rsidRPr="006F32BE" w:rsidRDefault="008B0CDB" w:rsidP="008B0CDB">
      <w:pPr>
        <w:ind w:left="-142" w:firstLine="568"/>
        <w:jc w:val="both"/>
        <w:rPr>
          <w:sz w:val="22"/>
          <w:szCs w:val="22"/>
        </w:rPr>
      </w:pPr>
      <w:r w:rsidRPr="006F32BE">
        <w:rPr>
          <w:sz w:val="22"/>
          <w:szCs w:val="22"/>
        </w:rPr>
        <w:t>6.1.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8B0CDB" w:rsidRPr="006F32BE" w:rsidRDefault="008B0CDB" w:rsidP="008B0CDB">
      <w:pPr>
        <w:ind w:left="-142" w:firstLine="568"/>
        <w:jc w:val="both"/>
        <w:rPr>
          <w:sz w:val="22"/>
          <w:szCs w:val="22"/>
        </w:rPr>
      </w:pPr>
      <w:r w:rsidRPr="006F32BE">
        <w:rPr>
          <w:sz w:val="22"/>
          <w:szCs w:val="22"/>
        </w:rPr>
        <w:t>6.2.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rsidR="008B0CDB" w:rsidRPr="006F32BE" w:rsidRDefault="008B0CDB" w:rsidP="008B0CDB">
      <w:pPr>
        <w:ind w:left="-142" w:firstLine="568"/>
        <w:jc w:val="both"/>
        <w:rPr>
          <w:color w:val="000000" w:themeColor="text1"/>
          <w:sz w:val="22"/>
          <w:szCs w:val="22"/>
        </w:rPr>
      </w:pPr>
      <w:r w:rsidRPr="006F32BE">
        <w:rPr>
          <w:color w:val="000000" w:themeColor="text1"/>
          <w:sz w:val="22"/>
          <w:szCs w:val="22"/>
        </w:rPr>
        <w:lastRenderedPageBreak/>
        <w:t>6.3.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8B0CDB" w:rsidRPr="006F32BE" w:rsidRDefault="008B0CDB" w:rsidP="008B0CDB">
      <w:pPr>
        <w:ind w:left="-142" w:firstLine="568"/>
        <w:jc w:val="both"/>
        <w:rPr>
          <w:color w:val="000000" w:themeColor="text1"/>
          <w:sz w:val="22"/>
          <w:szCs w:val="22"/>
        </w:rPr>
      </w:pPr>
    </w:p>
    <w:p w:rsidR="008B0CDB" w:rsidRPr="006F32BE" w:rsidRDefault="008B0CDB" w:rsidP="008B0CDB">
      <w:pPr>
        <w:ind w:left="-142" w:firstLine="568"/>
        <w:jc w:val="center"/>
        <w:rPr>
          <w:b/>
          <w:sz w:val="22"/>
          <w:szCs w:val="22"/>
        </w:rPr>
      </w:pPr>
      <w:r w:rsidRPr="006F32BE">
        <w:rPr>
          <w:b/>
          <w:sz w:val="22"/>
          <w:szCs w:val="22"/>
        </w:rPr>
        <w:t>7. Порядок разрешения споров</w:t>
      </w:r>
    </w:p>
    <w:p w:rsidR="008B0CDB" w:rsidRPr="006F32BE" w:rsidRDefault="008B0CDB" w:rsidP="008B0CDB">
      <w:pPr>
        <w:ind w:left="-142" w:firstLine="568"/>
        <w:jc w:val="both"/>
        <w:rPr>
          <w:sz w:val="22"/>
          <w:szCs w:val="22"/>
        </w:rPr>
      </w:pPr>
      <w:r w:rsidRPr="006F32BE">
        <w:rPr>
          <w:sz w:val="22"/>
          <w:szCs w:val="22"/>
        </w:rPr>
        <w:t>7.1. Все споры или разногласия, возникающие между Сторонами по настоящему Договору или в связи с ним, разрешаются путем переговоров между ними.</w:t>
      </w:r>
    </w:p>
    <w:p w:rsidR="008B0CDB" w:rsidRPr="006F32BE" w:rsidRDefault="008B0CDB" w:rsidP="008B0CDB">
      <w:pPr>
        <w:ind w:left="-142" w:firstLine="568"/>
        <w:jc w:val="both"/>
        <w:rPr>
          <w:sz w:val="22"/>
          <w:szCs w:val="22"/>
        </w:rPr>
      </w:pPr>
      <w:r w:rsidRPr="006F32BE">
        <w:rPr>
          <w:sz w:val="22"/>
          <w:szCs w:val="22"/>
        </w:rPr>
        <w:t>7.2. В случае невозможности разрешения разногласий путем переговоров они подлежат рассмотрению в арбитражном суде согласно установленному законодательством Российской Федерации порядку.</w:t>
      </w:r>
    </w:p>
    <w:p w:rsidR="008B0CDB" w:rsidRPr="006F32BE" w:rsidRDefault="008B0CDB" w:rsidP="008B0CDB">
      <w:pPr>
        <w:ind w:left="-142" w:firstLine="568"/>
        <w:jc w:val="both"/>
        <w:rPr>
          <w:sz w:val="22"/>
          <w:szCs w:val="22"/>
        </w:rPr>
      </w:pPr>
    </w:p>
    <w:p w:rsidR="008B0CDB" w:rsidRPr="006F32BE" w:rsidRDefault="008B0CDB" w:rsidP="008B0CDB">
      <w:pPr>
        <w:ind w:left="-142" w:firstLine="568"/>
        <w:jc w:val="center"/>
        <w:rPr>
          <w:b/>
          <w:sz w:val="22"/>
          <w:szCs w:val="22"/>
        </w:rPr>
      </w:pPr>
      <w:r w:rsidRPr="006F32BE">
        <w:rPr>
          <w:b/>
          <w:sz w:val="22"/>
          <w:szCs w:val="22"/>
        </w:rPr>
        <w:t>8. Порядок изменения и расторжения Договора</w:t>
      </w:r>
    </w:p>
    <w:p w:rsidR="008B0CDB" w:rsidRPr="006F32BE" w:rsidRDefault="008B0CDB" w:rsidP="008B0CDB">
      <w:pPr>
        <w:ind w:left="-142" w:firstLine="568"/>
        <w:rPr>
          <w:b/>
          <w:sz w:val="22"/>
          <w:szCs w:val="22"/>
        </w:rPr>
      </w:pPr>
      <w:r w:rsidRPr="006F32BE">
        <w:rPr>
          <w:rFonts w:cs="Arial"/>
          <w:sz w:val="22"/>
          <w:szCs w:val="22"/>
        </w:rPr>
        <w:t>8.1.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8B0CDB" w:rsidRPr="006F32BE" w:rsidRDefault="008B0CDB" w:rsidP="008B0CDB">
      <w:pPr>
        <w:autoSpaceDE w:val="0"/>
        <w:autoSpaceDN w:val="0"/>
        <w:adjustRightInd w:val="0"/>
        <w:ind w:left="-142" w:firstLine="568"/>
        <w:jc w:val="both"/>
        <w:rPr>
          <w:rFonts w:cs="Arial"/>
          <w:sz w:val="22"/>
          <w:szCs w:val="22"/>
        </w:rPr>
      </w:pPr>
      <w:r w:rsidRPr="006F32BE">
        <w:rPr>
          <w:sz w:val="22"/>
          <w:szCs w:val="22"/>
        </w:rPr>
        <w:t xml:space="preserve">8.2. Изменение Договора осуществляется в порядке и по основаниям, предусмотренным законодательством РФ с учетом особенностей, установленных Положением о закупках товаров, работ, </w:t>
      </w:r>
      <w:proofErr w:type="gramStart"/>
      <w:r w:rsidRPr="006F32BE">
        <w:rPr>
          <w:sz w:val="22"/>
          <w:szCs w:val="22"/>
        </w:rPr>
        <w:t>услуг  ГАПОУ</w:t>
      </w:r>
      <w:proofErr w:type="gramEnd"/>
      <w:r w:rsidRPr="006F32BE">
        <w:rPr>
          <w:sz w:val="22"/>
          <w:szCs w:val="22"/>
        </w:rPr>
        <w:t xml:space="preserve"> СО «</w:t>
      </w:r>
      <w:proofErr w:type="spellStart"/>
      <w:r w:rsidRPr="006F32BE">
        <w:rPr>
          <w:sz w:val="22"/>
          <w:szCs w:val="22"/>
        </w:rPr>
        <w:t>Берёзовский</w:t>
      </w:r>
      <w:proofErr w:type="spellEnd"/>
      <w:r w:rsidRPr="006F32BE">
        <w:rPr>
          <w:sz w:val="22"/>
          <w:szCs w:val="22"/>
        </w:rPr>
        <w:t xml:space="preserve"> техникум «Профи».</w:t>
      </w:r>
    </w:p>
    <w:p w:rsidR="008B0CDB" w:rsidRPr="006F32BE" w:rsidRDefault="008B0CDB" w:rsidP="008B0CDB">
      <w:pPr>
        <w:widowControl w:val="0"/>
        <w:autoSpaceDE w:val="0"/>
        <w:autoSpaceDN w:val="0"/>
        <w:adjustRightInd w:val="0"/>
        <w:ind w:left="-142" w:firstLine="568"/>
        <w:jc w:val="both"/>
        <w:rPr>
          <w:sz w:val="22"/>
          <w:szCs w:val="22"/>
        </w:rPr>
      </w:pPr>
      <w:r w:rsidRPr="006F32BE">
        <w:rPr>
          <w:sz w:val="22"/>
          <w:szCs w:val="22"/>
        </w:rPr>
        <w:t xml:space="preserve">8.3. Расторжение договора допускается как по соглашению сторон и по решению суда, так и в одностороннем порядке по основаниям, предусмотренным Гражданским </w:t>
      </w:r>
      <w:hyperlink r:id="rId13" w:history="1">
        <w:r w:rsidRPr="006F32BE">
          <w:rPr>
            <w:sz w:val="22"/>
            <w:szCs w:val="22"/>
          </w:rPr>
          <w:t>кодексом</w:t>
        </w:r>
      </w:hyperlink>
      <w:r w:rsidRPr="006F32BE">
        <w:rPr>
          <w:sz w:val="22"/>
          <w:szCs w:val="22"/>
        </w:rPr>
        <w:t xml:space="preserve"> РФ.</w:t>
      </w:r>
    </w:p>
    <w:p w:rsidR="008B0CDB" w:rsidRPr="006F32BE" w:rsidRDefault="008B0CDB" w:rsidP="008B0CDB">
      <w:pPr>
        <w:widowControl w:val="0"/>
        <w:autoSpaceDE w:val="0"/>
        <w:autoSpaceDN w:val="0"/>
        <w:adjustRightInd w:val="0"/>
        <w:ind w:left="-142" w:firstLine="568"/>
        <w:jc w:val="center"/>
        <w:rPr>
          <w:sz w:val="22"/>
          <w:szCs w:val="22"/>
        </w:rPr>
      </w:pPr>
    </w:p>
    <w:p w:rsidR="008B0CDB" w:rsidRPr="006F32BE" w:rsidRDefault="008B0CDB" w:rsidP="00BB2D5B">
      <w:pPr>
        <w:autoSpaceDE w:val="0"/>
        <w:autoSpaceDN w:val="0"/>
        <w:adjustRightInd w:val="0"/>
        <w:rPr>
          <w:b/>
          <w:sz w:val="22"/>
          <w:szCs w:val="22"/>
        </w:rPr>
      </w:pPr>
    </w:p>
    <w:p w:rsidR="008B0CDB" w:rsidRPr="006F32BE" w:rsidRDefault="008B0CDB" w:rsidP="008B0CDB">
      <w:pPr>
        <w:widowControl w:val="0"/>
        <w:autoSpaceDE w:val="0"/>
        <w:autoSpaceDN w:val="0"/>
        <w:adjustRightInd w:val="0"/>
        <w:spacing w:line="276" w:lineRule="auto"/>
        <w:ind w:left="34"/>
        <w:jc w:val="center"/>
        <w:outlineLvl w:val="1"/>
        <w:rPr>
          <w:b/>
          <w:sz w:val="22"/>
          <w:szCs w:val="22"/>
        </w:rPr>
      </w:pPr>
      <w:r w:rsidRPr="006F32BE">
        <w:rPr>
          <w:b/>
          <w:sz w:val="22"/>
          <w:szCs w:val="22"/>
        </w:rPr>
        <w:t xml:space="preserve">9. </w:t>
      </w:r>
      <w:r w:rsidRPr="006F32BE">
        <w:rPr>
          <w:b/>
          <w:sz w:val="22"/>
          <w:szCs w:val="22"/>
        </w:rPr>
        <w:tab/>
        <w:t>Антикоррупционная оговорка</w:t>
      </w:r>
    </w:p>
    <w:p w:rsidR="008B0CDB" w:rsidRPr="006F32BE" w:rsidRDefault="008B0CDB" w:rsidP="008B0CDB">
      <w:pPr>
        <w:widowControl w:val="0"/>
        <w:autoSpaceDE w:val="0"/>
        <w:autoSpaceDN w:val="0"/>
        <w:adjustRightInd w:val="0"/>
        <w:spacing w:line="276" w:lineRule="auto"/>
        <w:ind w:left="34" w:firstLine="709"/>
        <w:jc w:val="both"/>
        <w:outlineLvl w:val="1"/>
        <w:rPr>
          <w:sz w:val="22"/>
          <w:szCs w:val="22"/>
        </w:rPr>
      </w:pPr>
      <w:r w:rsidRPr="006F32BE">
        <w:rPr>
          <w:sz w:val="22"/>
          <w:szCs w:val="22"/>
        </w:rPr>
        <w:t>9.1.</w:t>
      </w:r>
      <w:r w:rsidRPr="006F32BE">
        <w:rPr>
          <w:b/>
          <w:sz w:val="22"/>
          <w:szCs w:val="22"/>
        </w:rPr>
        <w:t xml:space="preserve"> </w:t>
      </w:r>
      <w:r w:rsidRPr="006F32BE">
        <w:rPr>
          <w:sz w:val="22"/>
          <w:szCs w:val="22"/>
        </w:rPr>
        <w:t xml:space="preserve">При исполнении настоящего Договора Стороны, а также их работники и аффилированные лица, не выплачивают, не предлагают выплатить и иным образом не способствуют выплате денежных средств или ценностей </w:t>
      </w:r>
      <w:proofErr w:type="gramStart"/>
      <w:r w:rsidRPr="006F32BE">
        <w:rPr>
          <w:sz w:val="22"/>
          <w:szCs w:val="22"/>
        </w:rPr>
        <w:t>прямо</w:t>
      </w:r>
      <w:proofErr w:type="gramEnd"/>
      <w:r w:rsidRPr="006F32BE">
        <w:rPr>
          <w:sz w:val="22"/>
          <w:szCs w:val="22"/>
        </w:rPr>
        <w:t xml:space="preserve"> или косвенно любым лицам с целью оказания влияния на их действия и/или решения и получения каких-либо неправомерных преимуществ или выгод (далее – Коррупционные правонарушения). К Коррупционным правонарушениям Стороны относят в частности, но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rsidR="008B0CDB" w:rsidRPr="006F32BE" w:rsidRDefault="008B0CDB" w:rsidP="008B0CDB">
      <w:pPr>
        <w:widowControl w:val="0"/>
        <w:autoSpaceDE w:val="0"/>
        <w:autoSpaceDN w:val="0"/>
        <w:adjustRightInd w:val="0"/>
        <w:spacing w:line="276" w:lineRule="auto"/>
        <w:ind w:left="34" w:firstLine="709"/>
        <w:jc w:val="both"/>
        <w:outlineLvl w:val="1"/>
        <w:rPr>
          <w:sz w:val="22"/>
          <w:szCs w:val="22"/>
        </w:rPr>
      </w:pPr>
      <w:r w:rsidRPr="006F32BE">
        <w:rPr>
          <w:sz w:val="22"/>
          <w:szCs w:val="22"/>
        </w:rPr>
        <w:t>9.2.  Каждая из Сторон настоящего Договора отказывается от любого стимулирования сотрудников и контрагентов другой Стороны, а также любых государственных служащих и других лиц, которые имеют прямое и/или косвенное отношение к исполнению настоящего Договора.</w:t>
      </w:r>
    </w:p>
    <w:p w:rsidR="008B0CDB" w:rsidRPr="006F32BE" w:rsidRDefault="008B0CDB" w:rsidP="008B0CDB">
      <w:pPr>
        <w:widowControl w:val="0"/>
        <w:autoSpaceDE w:val="0"/>
        <w:autoSpaceDN w:val="0"/>
        <w:adjustRightInd w:val="0"/>
        <w:spacing w:line="276" w:lineRule="auto"/>
        <w:ind w:left="34" w:firstLine="709"/>
        <w:jc w:val="both"/>
        <w:outlineLvl w:val="1"/>
        <w:rPr>
          <w:b/>
          <w:sz w:val="22"/>
          <w:szCs w:val="22"/>
        </w:rPr>
      </w:pPr>
      <w:r w:rsidRPr="006F32BE">
        <w:rPr>
          <w:sz w:val="22"/>
          <w:szCs w:val="22"/>
        </w:rPr>
        <w:t>9.3.  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w:t>
      </w:r>
      <w:r w:rsidRPr="006F32BE">
        <w:rPr>
          <w:b/>
          <w:sz w:val="22"/>
          <w:szCs w:val="22"/>
        </w:rPr>
        <w:t xml:space="preserve"> Конфликт интересов).</w:t>
      </w:r>
    </w:p>
    <w:p w:rsidR="008B0CDB" w:rsidRPr="006F32BE" w:rsidRDefault="008B0CDB" w:rsidP="008B0CDB">
      <w:pPr>
        <w:widowControl w:val="0"/>
        <w:autoSpaceDE w:val="0"/>
        <w:autoSpaceDN w:val="0"/>
        <w:adjustRightInd w:val="0"/>
        <w:spacing w:line="276" w:lineRule="auto"/>
        <w:ind w:left="34" w:firstLine="709"/>
        <w:jc w:val="both"/>
        <w:outlineLvl w:val="1"/>
        <w:rPr>
          <w:sz w:val="22"/>
          <w:szCs w:val="22"/>
        </w:rPr>
      </w:pPr>
      <w:r w:rsidRPr="006F32BE">
        <w:rPr>
          <w:sz w:val="22"/>
          <w:szCs w:val="22"/>
        </w:rPr>
        <w:t>9.4</w:t>
      </w:r>
      <w:r w:rsidRPr="006F32BE">
        <w:rPr>
          <w:b/>
          <w:sz w:val="22"/>
          <w:szCs w:val="22"/>
        </w:rPr>
        <w:t xml:space="preserve">. </w:t>
      </w:r>
      <w:r w:rsidRPr="006F32BE">
        <w:rPr>
          <w:sz w:val="22"/>
          <w:szCs w:val="22"/>
        </w:rPr>
        <w:t>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поставщиков, клиентов и прочих контрагентов.</w:t>
      </w:r>
    </w:p>
    <w:p w:rsidR="008B0CDB" w:rsidRPr="006F32BE" w:rsidRDefault="008B0CDB" w:rsidP="008B0CDB">
      <w:pPr>
        <w:widowControl w:val="0"/>
        <w:autoSpaceDE w:val="0"/>
        <w:autoSpaceDN w:val="0"/>
        <w:adjustRightInd w:val="0"/>
        <w:spacing w:line="276" w:lineRule="auto"/>
        <w:ind w:left="34" w:firstLine="709"/>
        <w:jc w:val="both"/>
        <w:outlineLvl w:val="1"/>
        <w:rPr>
          <w:sz w:val="22"/>
          <w:szCs w:val="22"/>
        </w:rPr>
      </w:pPr>
      <w:r w:rsidRPr="006F32BE">
        <w:rPr>
          <w:sz w:val="22"/>
          <w:szCs w:val="22"/>
        </w:rPr>
        <w:t>9.5. 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 прямо или косвенно относящихся к настоящему Договору или 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rsidR="008B0CDB" w:rsidRPr="006F32BE" w:rsidRDefault="008B0CDB" w:rsidP="008B0CDB">
      <w:pPr>
        <w:widowControl w:val="0"/>
        <w:autoSpaceDE w:val="0"/>
        <w:autoSpaceDN w:val="0"/>
        <w:adjustRightInd w:val="0"/>
        <w:spacing w:line="276" w:lineRule="auto"/>
        <w:outlineLvl w:val="1"/>
        <w:rPr>
          <w:b/>
          <w:sz w:val="22"/>
          <w:szCs w:val="22"/>
        </w:rPr>
      </w:pPr>
    </w:p>
    <w:p w:rsidR="008B0CDB" w:rsidRPr="006F32BE" w:rsidRDefault="008B0CDB" w:rsidP="008B0CDB">
      <w:pPr>
        <w:autoSpaceDE w:val="0"/>
        <w:autoSpaceDN w:val="0"/>
        <w:adjustRightInd w:val="0"/>
        <w:ind w:left="-142" w:firstLine="568"/>
        <w:jc w:val="center"/>
        <w:rPr>
          <w:b/>
          <w:sz w:val="22"/>
          <w:szCs w:val="22"/>
        </w:rPr>
      </w:pPr>
    </w:p>
    <w:p w:rsidR="008B0CDB" w:rsidRPr="006F32BE" w:rsidRDefault="008B0CDB" w:rsidP="008B0CDB">
      <w:pPr>
        <w:autoSpaceDE w:val="0"/>
        <w:autoSpaceDN w:val="0"/>
        <w:adjustRightInd w:val="0"/>
        <w:ind w:left="-142" w:firstLine="568"/>
        <w:jc w:val="center"/>
        <w:rPr>
          <w:b/>
          <w:sz w:val="22"/>
          <w:szCs w:val="22"/>
        </w:rPr>
      </w:pPr>
      <w:r w:rsidRPr="006F32BE">
        <w:rPr>
          <w:b/>
          <w:sz w:val="22"/>
          <w:szCs w:val="22"/>
        </w:rPr>
        <w:t xml:space="preserve">10. </w:t>
      </w:r>
      <w:r w:rsidRPr="006F32BE">
        <w:rPr>
          <w:b/>
          <w:color w:val="000000" w:themeColor="text1"/>
          <w:sz w:val="22"/>
          <w:szCs w:val="22"/>
        </w:rPr>
        <w:t>Срок действия договора</w:t>
      </w:r>
    </w:p>
    <w:p w:rsidR="008B0CDB" w:rsidRPr="006F32BE" w:rsidRDefault="008B0CDB" w:rsidP="008B0CDB">
      <w:pPr>
        <w:ind w:left="-142" w:firstLine="568"/>
        <w:jc w:val="both"/>
        <w:rPr>
          <w:sz w:val="22"/>
          <w:szCs w:val="22"/>
        </w:rPr>
      </w:pPr>
      <w:r w:rsidRPr="006F32BE">
        <w:rPr>
          <w:sz w:val="22"/>
          <w:szCs w:val="22"/>
        </w:rPr>
        <w:t xml:space="preserve">10.1. Настоящий Договор действует </w:t>
      </w:r>
      <w:r w:rsidRPr="006F32BE">
        <w:rPr>
          <w:color w:val="000000" w:themeColor="text1"/>
          <w:sz w:val="22"/>
          <w:szCs w:val="22"/>
        </w:rPr>
        <w:t xml:space="preserve">с момента его подписания </w:t>
      </w:r>
      <w:r w:rsidRPr="006F32BE">
        <w:rPr>
          <w:sz w:val="22"/>
          <w:szCs w:val="22"/>
        </w:rPr>
        <w:t xml:space="preserve">до </w:t>
      </w:r>
      <w:r w:rsidR="00BB2D5B">
        <w:rPr>
          <w:sz w:val="22"/>
          <w:szCs w:val="22"/>
        </w:rPr>
        <w:t>31.12.</w:t>
      </w:r>
      <w:r w:rsidRPr="006F32BE">
        <w:rPr>
          <w:sz w:val="22"/>
          <w:szCs w:val="22"/>
        </w:rPr>
        <w:t xml:space="preserve"> 2021 года включительно.</w:t>
      </w:r>
    </w:p>
    <w:p w:rsidR="008B0CDB" w:rsidRPr="006F32BE" w:rsidRDefault="008B0CDB" w:rsidP="008B0CDB">
      <w:pPr>
        <w:ind w:left="-142" w:firstLine="568"/>
        <w:jc w:val="both"/>
        <w:rPr>
          <w:color w:val="000000" w:themeColor="text1"/>
          <w:sz w:val="22"/>
          <w:szCs w:val="22"/>
        </w:rPr>
      </w:pPr>
      <w:r w:rsidRPr="006F32BE">
        <w:rPr>
          <w:color w:val="000000" w:themeColor="text1"/>
          <w:sz w:val="22"/>
          <w:szCs w:val="22"/>
        </w:rPr>
        <w:t xml:space="preserve">10.2. Окончание срока действия настоящего договора не освобождает Стороны от выполнения в полном объеме гарантийных обязательств по настоящему договору и от ответственности за нарушение условий настоящего договора, если таковые имели место в период его исполнения.  </w:t>
      </w:r>
    </w:p>
    <w:p w:rsidR="008B0CDB" w:rsidRPr="006F32BE" w:rsidRDefault="008B0CDB" w:rsidP="008B0CDB">
      <w:pPr>
        <w:ind w:left="-142" w:firstLine="568"/>
        <w:jc w:val="both"/>
        <w:rPr>
          <w:sz w:val="22"/>
          <w:szCs w:val="22"/>
        </w:rPr>
      </w:pPr>
      <w:r w:rsidRPr="006F32BE">
        <w:rPr>
          <w:sz w:val="22"/>
          <w:szCs w:val="22"/>
        </w:rPr>
        <w:t>10.3. По всем вопросам не урегулированным настоящим Договором, стороны руководствуются законодательством Российской Федерации.</w:t>
      </w:r>
    </w:p>
    <w:p w:rsidR="008B0CDB" w:rsidRPr="006F32BE" w:rsidRDefault="008B0CDB" w:rsidP="008B0CDB">
      <w:pPr>
        <w:widowControl w:val="0"/>
        <w:autoSpaceDE w:val="0"/>
        <w:autoSpaceDN w:val="0"/>
        <w:adjustRightInd w:val="0"/>
        <w:spacing w:line="276" w:lineRule="auto"/>
        <w:ind w:firstLine="426"/>
        <w:jc w:val="both"/>
        <w:rPr>
          <w:sz w:val="22"/>
          <w:szCs w:val="22"/>
        </w:rPr>
      </w:pPr>
      <w:r w:rsidRPr="006F32BE">
        <w:rPr>
          <w:sz w:val="22"/>
          <w:szCs w:val="22"/>
        </w:rPr>
        <w:lastRenderedPageBreak/>
        <w:t xml:space="preserve">10.4. Неотъемлемыми частями Договора являются: </w:t>
      </w:r>
    </w:p>
    <w:p w:rsidR="008B0CDB" w:rsidRPr="006F32BE" w:rsidRDefault="008B0CDB" w:rsidP="008B0CDB">
      <w:pPr>
        <w:widowControl w:val="0"/>
        <w:autoSpaceDE w:val="0"/>
        <w:autoSpaceDN w:val="0"/>
        <w:adjustRightInd w:val="0"/>
        <w:spacing w:line="276" w:lineRule="auto"/>
        <w:ind w:left="34" w:firstLine="709"/>
        <w:jc w:val="both"/>
        <w:rPr>
          <w:sz w:val="22"/>
          <w:szCs w:val="22"/>
        </w:rPr>
      </w:pPr>
      <w:r w:rsidRPr="006F32BE">
        <w:rPr>
          <w:sz w:val="22"/>
          <w:szCs w:val="22"/>
        </w:rPr>
        <w:t xml:space="preserve">- приложение № 1 «Спецификация». </w:t>
      </w:r>
    </w:p>
    <w:p w:rsidR="008B0CDB" w:rsidRPr="006F32BE" w:rsidRDefault="008B0CDB" w:rsidP="00BB2D5B">
      <w:pPr>
        <w:jc w:val="both"/>
        <w:rPr>
          <w:sz w:val="22"/>
          <w:szCs w:val="22"/>
        </w:rPr>
      </w:pPr>
    </w:p>
    <w:p w:rsidR="008B0CDB" w:rsidRPr="006F32BE" w:rsidRDefault="008B0CDB" w:rsidP="008B0CDB">
      <w:pPr>
        <w:pStyle w:val="1"/>
        <w:ind w:left="-142" w:firstLine="568"/>
        <w:jc w:val="center"/>
        <w:rPr>
          <w:rFonts w:ascii="Times New Roman" w:hAnsi="Times New Roman" w:cs="Times New Roman"/>
          <w:b/>
          <w:color w:val="auto"/>
          <w:sz w:val="22"/>
          <w:szCs w:val="22"/>
        </w:rPr>
      </w:pPr>
      <w:r w:rsidRPr="006F32BE">
        <w:rPr>
          <w:rFonts w:ascii="Times New Roman" w:hAnsi="Times New Roman" w:cs="Times New Roman"/>
          <w:b/>
          <w:iCs/>
          <w:color w:val="auto"/>
          <w:sz w:val="22"/>
          <w:szCs w:val="22"/>
        </w:rPr>
        <w:t>11</w:t>
      </w:r>
      <w:r w:rsidRPr="006F32BE">
        <w:rPr>
          <w:rFonts w:ascii="Times New Roman" w:hAnsi="Times New Roman" w:cs="Times New Roman"/>
          <w:b/>
          <w:i/>
          <w:iCs/>
          <w:color w:val="auto"/>
          <w:sz w:val="22"/>
          <w:szCs w:val="22"/>
        </w:rPr>
        <w:t xml:space="preserve">. </w:t>
      </w:r>
      <w:r w:rsidRPr="006F32BE">
        <w:rPr>
          <w:rFonts w:ascii="Times New Roman" w:hAnsi="Times New Roman" w:cs="Times New Roman"/>
          <w:b/>
          <w:color w:val="auto"/>
          <w:sz w:val="22"/>
          <w:szCs w:val="22"/>
        </w:rPr>
        <w:t>Юридические адреса Сторон</w:t>
      </w:r>
    </w:p>
    <w:p w:rsidR="008B0CDB" w:rsidRPr="006F32BE" w:rsidRDefault="008B0CDB" w:rsidP="008B0CDB">
      <w:pPr>
        <w:ind w:left="-142" w:firstLine="568"/>
        <w:jc w:val="both"/>
        <w:rPr>
          <w:sz w:val="22"/>
          <w:szCs w:val="22"/>
        </w:rPr>
      </w:pPr>
      <w:r w:rsidRPr="006F32BE">
        <w:rPr>
          <w:sz w:val="22"/>
          <w:szCs w:val="22"/>
        </w:rPr>
        <w:t>11.1. В случае изменения у какой-либо из Сторон места 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8B0CDB" w:rsidRPr="006F32BE" w:rsidRDefault="008B0CDB" w:rsidP="008B0CDB">
      <w:pPr>
        <w:ind w:left="-142" w:firstLine="568"/>
        <w:jc w:val="both"/>
        <w:rPr>
          <w:spacing w:val="6"/>
          <w:sz w:val="22"/>
          <w:szCs w:val="22"/>
        </w:rPr>
      </w:pPr>
      <w:r w:rsidRPr="006F32BE">
        <w:rPr>
          <w:spacing w:val="6"/>
          <w:sz w:val="22"/>
          <w:szCs w:val="22"/>
        </w:rPr>
        <w:t>11.2. Юридические адреса, банковские реквизиты,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6"/>
        <w:gridCol w:w="4786"/>
      </w:tblGrid>
      <w:tr w:rsidR="008B0CDB" w:rsidRPr="006F32BE" w:rsidTr="00B04A15">
        <w:tc>
          <w:tcPr>
            <w:tcW w:w="4786" w:type="dxa"/>
          </w:tcPr>
          <w:p w:rsidR="008B0CDB" w:rsidRPr="006F32BE" w:rsidRDefault="008B0CDB" w:rsidP="00B04A15">
            <w:pPr>
              <w:jc w:val="center"/>
              <w:rPr>
                <w:sz w:val="22"/>
                <w:szCs w:val="22"/>
                <w:lang w:eastAsia="en-US"/>
              </w:rPr>
            </w:pPr>
            <w:r w:rsidRPr="006F32BE">
              <w:rPr>
                <w:sz w:val="22"/>
                <w:szCs w:val="22"/>
                <w:lang w:eastAsia="en-US"/>
              </w:rPr>
              <w:t>Заказчик</w:t>
            </w:r>
          </w:p>
        </w:tc>
        <w:tc>
          <w:tcPr>
            <w:tcW w:w="4786" w:type="dxa"/>
          </w:tcPr>
          <w:p w:rsidR="008B0CDB" w:rsidRPr="006F32BE" w:rsidRDefault="008B0CDB" w:rsidP="00B04A15">
            <w:pPr>
              <w:jc w:val="center"/>
              <w:rPr>
                <w:sz w:val="22"/>
                <w:szCs w:val="22"/>
                <w:lang w:eastAsia="en-US"/>
              </w:rPr>
            </w:pPr>
            <w:r w:rsidRPr="006F32BE">
              <w:rPr>
                <w:sz w:val="22"/>
                <w:szCs w:val="22"/>
                <w:lang w:eastAsia="en-US"/>
              </w:rPr>
              <w:t>Поставщик</w:t>
            </w:r>
          </w:p>
        </w:tc>
      </w:tr>
      <w:tr w:rsidR="008B0CDB" w:rsidRPr="006F32BE" w:rsidTr="00B04A15">
        <w:tc>
          <w:tcPr>
            <w:tcW w:w="4786" w:type="dxa"/>
          </w:tcPr>
          <w:p w:rsidR="008B0CDB" w:rsidRPr="006F32BE" w:rsidRDefault="008B0CDB" w:rsidP="00B04A15">
            <w:pPr>
              <w:rPr>
                <w:b/>
                <w:sz w:val="22"/>
                <w:szCs w:val="22"/>
                <w:lang w:eastAsia="en-US"/>
              </w:rPr>
            </w:pPr>
            <w:r w:rsidRPr="006F32BE">
              <w:rPr>
                <w:b/>
                <w:sz w:val="22"/>
                <w:szCs w:val="22"/>
                <w:lang w:eastAsia="en-US"/>
              </w:rPr>
              <w:t xml:space="preserve">Наименование: </w:t>
            </w:r>
            <w:r w:rsidRPr="006F32BE">
              <w:rPr>
                <w:sz w:val="22"/>
                <w:szCs w:val="22"/>
              </w:rPr>
              <w:t>Государственное автономное профессиональное образовательное учреждение  Свердловской области «</w:t>
            </w:r>
            <w:proofErr w:type="spellStart"/>
            <w:r w:rsidRPr="006F32BE">
              <w:rPr>
                <w:sz w:val="22"/>
                <w:szCs w:val="22"/>
              </w:rPr>
              <w:t>Берёзовский</w:t>
            </w:r>
            <w:proofErr w:type="spellEnd"/>
            <w:r w:rsidRPr="006F32BE">
              <w:rPr>
                <w:sz w:val="22"/>
                <w:szCs w:val="22"/>
              </w:rPr>
              <w:t xml:space="preserve"> техникум «Профи» </w:t>
            </w:r>
          </w:p>
        </w:tc>
        <w:tc>
          <w:tcPr>
            <w:tcW w:w="4786" w:type="dxa"/>
          </w:tcPr>
          <w:p w:rsidR="008B0CDB" w:rsidRPr="006F32BE" w:rsidRDefault="008B0CDB" w:rsidP="00B04A15">
            <w:pPr>
              <w:rPr>
                <w:b/>
                <w:sz w:val="22"/>
                <w:szCs w:val="22"/>
                <w:lang w:eastAsia="en-US"/>
              </w:rPr>
            </w:pPr>
            <w:r w:rsidRPr="006F32BE">
              <w:rPr>
                <w:b/>
                <w:sz w:val="22"/>
                <w:szCs w:val="22"/>
                <w:lang w:eastAsia="en-US"/>
              </w:rPr>
              <w:t xml:space="preserve">Наименование: </w:t>
            </w:r>
          </w:p>
        </w:tc>
      </w:tr>
      <w:tr w:rsidR="008B0CDB" w:rsidRPr="006F32BE" w:rsidTr="00B04A15">
        <w:tc>
          <w:tcPr>
            <w:tcW w:w="4786" w:type="dxa"/>
          </w:tcPr>
          <w:p w:rsidR="008B0CDB" w:rsidRPr="006F32BE" w:rsidRDefault="008B0CDB" w:rsidP="00B04A15">
            <w:pPr>
              <w:autoSpaceDE w:val="0"/>
              <w:autoSpaceDN w:val="0"/>
              <w:adjustRightInd w:val="0"/>
              <w:rPr>
                <w:bCs/>
                <w:sz w:val="22"/>
                <w:szCs w:val="22"/>
              </w:rPr>
            </w:pPr>
            <w:r w:rsidRPr="006F32BE">
              <w:rPr>
                <w:sz w:val="22"/>
                <w:szCs w:val="22"/>
                <w:lang w:eastAsia="en-US"/>
              </w:rPr>
              <w:t xml:space="preserve">Юридический адрес: </w:t>
            </w:r>
            <w:r w:rsidRPr="006F32BE">
              <w:rPr>
                <w:bCs/>
                <w:sz w:val="22"/>
                <w:szCs w:val="22"/>
              </w:rPr>
              <w:t>623702, Свердловская область,</w:t>
            </w:r>
          </w:p>
          <w:p w:rsidR="008B0CDB" w:rsidRPr="006F32BE" w:rsidRDefault="008B0CDB" w:rsidP="00B04A15">
            <w:pPr>
              <w:rPr>
                <w:sz w:val="22"/>
                <w:szCs w:val="22"/>
                <w:lang w:eastAsia="en-US"/>
              </w:rPr>
            </w:pPr>
            <w:r w:rsidRPr="006F32BE">
              <w:rPr>
                <w:bCs/>
                <w:sz w:val="22"/>
                <w:szCs w:val="22"/>
              </w:rPr>
              <w:t xml:space="preserve"> г. </w:t>
            </w:r>
            <w:proofErr w:type="spellStart"/>
            <w:r w:rsidRPr="006F32BE">
              <w:rPr>
                <w:bCs/>
                <w:sz w:val="22"/>
                <w:szCs w:val="22"/>
              </w:rPr>
              <w:t>Берёзовский</w:t>
            </w:r>
            <w:proofErr w:type="spellEnd"/>
            <w:r w:rsidRPr="006F32BE">
              <w:rPr>
                <w:bCs/>
                <w:sz w:val="22"/>
                <w:szCs w:val="22"/>
              </w:rPr>
              <w:t>,  ул. Мира, д. 5.</w:t>
            </w:r>
          </w:p>
        </w:tc>
        <w:tc>
          <w:tcPr>
            <w:tcW w:w="4786" w:type="dxa"/>
          </w:tcPr>
          <w:p w:rsidR="008B0CDB" w:rsidRPr="006F32BE" w:rsidRDefault="008B0CDB" w:rsidP="00B04A15">
            <w:pPr>
              <w:rPr>
                <w:sz w:val="22"/>
                <w:szCs w:val="22"/>
                <w:lang w:eastAsia="en-US"/>
              </w:rPr>
            </w:pPr>
            <w:r w:rsidRPr="006F32BE">
              <w:rPr>
                <w:sz w:val="22"/>
                <w:szCs w:val="22"/>
                <w:lang w:eastAsia="en-US"/>
              </w:rPr>
              <w:t xml:space="preserve">Юридический адрес: </w:t>
            </w:r>
          </w:p>
        </w:tc>
      </w:tr>
      <w:tr w:rsidR="008B0CDB" w:rsidRPr="006F32BE" w:rsidTr="00B04A15">
        <w:tc>
          <w:tcPr>
            <w:tcW w:w="4786" w:type="dxa"/>
          </w:tcPr>
          <w:p w:rsidR="008B0CDB" w:rsidRPr="006F32BE" w:rsidRDefault="008B0CDB" w:rsidP="00B04A15">
            <w:pPr>
              <w:rPr>
                <w:sz w:val="22"/>
                <w:szCs w:val="22"/>
                <w:lang w:eastAsia="en-US"/>
              </w:rPr>
            </w:pPr>
            <w:r w:rsidRPr="006F32BE">
              <w:rPr>
                <w:sz w:val="22"/>
                <w:szCs w:val="22"/>
                <w:lang w:eastAsia="en-US"/>
              </w:rPr>
              <w:t xml:space="preserve">Контакты: Тел/факс: 8 (34369) 4-56-06, </w:t>
            </w:r>
          </w:p>
        </w:tc>
        <w:tc>
          <w:tcPr>
            <w:tcW w:w="4786" w:type="dxa"/>
          </w:tcPr>
          <w:p w:rsidR="008B0CDB" w:rsidRPr="006F32BE" w:rsidRDefault="008B0CDB" w:rsidP="00B04A15">
            <w:pPr>
              <w:rPr>
                <w:sz w:val="22"/>
                <w:szCs w:val="22"/>
                <w:lang w:eastAsia="en-US"/>
              </w:rPr>
            </w:pPr>
            <w:r w:rsidRPr="006F32BE">
              <w:rPr>
                <w:sz w:val="22"/>
                <w:szCs w:val="22"/>
                <w:lang w:eastAsia="en-US"/>
              </w:rPr>
              <w:t>Контакты:</w:t>
            </w:r>
          </w:p>
        </w:tc>
      </w:tr>
      <w:tr w:rsidR="008B0CDB" w:rsidRPr="006F32BE" w:rsidTr="00B04A15">
        <w:tc>
          <w:tcPr>
            <w:tcW w:w="4786" w:type="dxa"/>
          </w:tcPr>
          <w:p w:rsidR="008B0CDB" w:rsidRPr="006F32BE" w:rsidRDefault="008B0CDB" w:rsidP="00B04A15">
            <w:pPr>
              <w:rPr>
                <w:sz w:val="22"/>
                <w:szCs w:val="22"/>
                <w:lang w:eastAsia="en-US"/>
              </w:rPr>
            </w:pPr>
            <w:r w:rsidRPr="006F32BE">
              <w:rPr>
                <w:sz w:val="22"/>
                <w:szCs w:val="22"/>
                <w:lang w:eastAsia="en-US"/>
              </w:rPr>
              <w:t>Банковские реквизиты:</w:t>
            </w:r>
          </w:p>
          <w:p w:rsidR="008B0CDB" w:rsidRPr="006F32BE" w:rsidRDefault="008B0CDB" w:rsidP="00B04A15">
            <w:pPr>
              <w:rPr>
                <w:sz w:val="22"/>
                <w:szCs w:val="22"/>
                <w:lang w:eastAsia="en-US"/>
              </w:rPr>
            </w:pPr>
            <w:r w:rsidRPr="006F32BE">
              <w:rPr>
                <w:sz w:val="22"/>
                <w:szCs w:val="22"/>
                <w:lang w:eastAsia="en-US"/>
              </w:rPr>
              <w:t>ИНН 6604003421</w:t>
            </w:r>
          </w:p>
          <w:p w:rsidR="008B0CDB" w:rsidRPr="006F32BE" w:rsidRDefault="008B0CDB" w:rsidP="00B04A15">
            <w:pPr>
              <w:rPr>
                <w:sz w:val="22"/>
                <w:szCs w:val="22"/>
                <w:lang w:eastAsia="en-US"/>
              </w:rPr>
            </w:pPr>
            <w:r w:rsidRPr="006F32BE">
              <w:rPr>
                <w:sz w:val="22"/>
                <w:szCs w:val="22"/>
                <w:lang w:eastAsia="en-US"/>
              </w:rPr>
              <w:t>КПП 667801001</w:t>
            </w:r>
          </w:p>
          <w:p w:rsidR="008B0CDB" w:rsidRPr="006F32BE" w:rsidRDefault="008B0CDB" w:rsidP="00B04A15">
            <w:pPr>
              <w:rPr>
                <w:sz w:val="22"/>
                <w:szCs w:val="22"/>
                <w:lang w:eastAsia="en-US"/>
              </w:rPr>
            </w:pPr>
            <w:r w:rsidRPr="006F32BE">
              <w:rPr>
                <w:sz w:val="22"/>
                <w:szCs w:val="22"/>
                <w:lang w:eastAsia="en-US"/>
              </w:rPr>
              <w:t xml:space="preserve">Банк Уральское ГУ Банка России// УФК по Свердловской области г. Екатеринбург </w:t>
            </w:r>
            <w:r w:rsidRPr="006F32BE">
              <w:rPr>
                <w:sz w:val="22"/>
                <w:szCs w:val="22"/>
                <w:lang w:eastAsia="en-US"/>
              </w:rPr>
              <w:br/>
              <w:t xml:space="preserve"> л/с 30012006410 </w:t>
            </w:r>
          </w:p>
          <w:p w:rsidR="008B0CDB" w:rsidRPr="006F32BE" w:rsidRDefault="008B0CDB" w:rsidP="00B04A15">
            <w:pPr>
              <w:rPr>
                <w:sz w:val="22"/>
                <w:szCs w:val="22"/>
                <w:lang w:eastAsia="en-US"/>
              </w:rPr>
            </w:pPr>
            <w:r w:rsidRPr="006F32BE">
              <w:rPr>
                <w:sz w:val="22"/>
                <w:szCs w:val="22"/>
                <w:lang w:eastAsia="en-US"/>
              </w:rPr>
              <w:t xml:space="preserve">Единый казначейский </w:t>
            </w:r>
            <w:proofErr w:type="gramStart"/>
            <w:r w:rsidRPr="006F32BE">
              <w:rPr>
                <w:sz w:val="22"/>
                <w:szCs w:val="22"/>
                <w:lang w:eastAsia="en-US"/>
              </w:rPr>
              <w:t>счет  03224643650000006200</w:t>
            </w:r>
            <w:proofErr w:type="gramEnd"/>
          </w:p>
          <w:p w:rsidR="008B0CDB" w:rsidRPr="006F32BE" w:rsidRDefault="008B0CDB" w:rsidP="00B04A15">
            <w:pPr>
              <w:rPr>
                <w:sz w:val="22"/>
                <w:szCs w:val="22"/>
                <w:lang w:eastAsia="en-US"/>
              </w:rPr>
            </w:pPr>
            <w:r w:rsidRPr="006F32BE">
              <w:rPr>
                <w:sz w:val="22"/>
                <w:szCs w:val="22"/>
                <w:lang w:eastAsia="en-US"/>
              </w:rPr>
              <w:t>ОКТМО 65731000</w:t>
            </w:r>
          </w:p>
          <w:p w:rsidR="008B0CDB" w:rsidRPr="006F32BE" w:rsidRDefault="008B0CDB" w:rsidP="00B04A15">
            <w:pPr>
              <w:rPr>
                <w:sz w:val="22"/>
                <w:szCs w:val="22"/>
                <w:lang w:eastAsia="en-US"/>
              </w:rPr>
            </w:pPr>
          </w:p>
        </w:tc>
        <w:tc>
          <w:tcPr>
            <w:tcW w:w="4786" w:type="dxa"/>
          </w:tcPr>
          <w:p w:rsidR="008B0CDB" w:rsidRPr="006F32BE" w:rsidRDefault="008B0CDB" w:rsidP="00B04A15">
            <w:pPr>
              <w:rPr>
                <w:sz w:val="22"/>
                <w:szCs w:val="22"/>
                <w:lang w:eastAsia="en-US"/>
              </w:rPr>
            </w:pPr>
            <w:r w:rsidRPr="006F32BE">
              <w:rPr>
                <w:sz w:val="22"/>
                <w:szCs w:val="22"/>
                <w:lang w:eastAsia="en-US"/>
              </w:rPr>
              <w:t>Банковские реквизиты:</w:t>
            </w:r>
          </w:p>
          <w:p w:rsidR="008B0CDB" w:rsidRPr="006F32BE" w:rsidRDefault="008B0CDB" w:rsidP="00B04A15">
            <w:pPr>
              <w:rPr>
                <w:sz w:val="22"/>
                <w:szCs w:val="22"/>
                <w:lang w:eastAsia="en-US"/>
              </w:rPr>
            </w:pPr>
            <w:r w:rsidRPr="006F32BE">
              <w:rPr>
                <w:sz w:val="22"/>
                <w:szCs w:val="22"/>
                <w:lang w:eastAsia="en-US"/>
              </w:rPr>
              <w:t xml:space="preserve">ИНН </w:t>
            </w:r>
          </w:p>
          <w:p w:rsidR="008B0CDB" w:rsidRPr="006F32BE" w:rsidRDefault="008B0CDB" w:rsidP="00B04A15">
            <w:pPr>
              <w:rPr>
                <w:sz w:val="22"/>
                <w:szCs w:val="22"/>
                <w:lang w:eastAsia="en-US"/>
              </w:rPr>
            </w:pPr>
            <w:r w:rsidRPr="006F32BE">
              <w:rPr>
                <w:sz w:val="22"/>
                <w:szCs w:val="22"/>
                <w:lang w:eastAsia="en-US"/>
              </w:rPr>
              <w:t xml:space="preserve">КПП </w:t>
            </w:r>
          </w:p>
          <w:p w:rsidR="008B0CDB" w:rsidRPr="006F32BE" w:rsidRDefault="008B0CDB" w:rsidP="00B04A15">
            <w:pPr>
              <w:rPr>
                <w:sz w:val="22"/>
                <w:szCs w:val="22"/>
                <w:lang w:eastAsia="en-US"/>
              </w:rPr>
            </w:pPr>
            <w:r w:rsidRPr="006F32BE">
              <w:rPr>
                <w:sz w:val="22"/>
                <w:szCs w:val="22"/>
                <w:lang w:eastAsia="en-US"/>
              </w:rPr>
              <w:t xml:space="preserve">Р/с </w:t>
            </w:r>
          </w:p>
        </w:tc>
      </w:tr>
      <w:tr w:rsidR="008B0CDB" w:rsidRPr="006F32BE" w:rsidTr="00B04A15">
        <w:tc>
          <w:tcPr>
            <w:tcW w:w="4786" w:type="dxa"/>
          </w:tcPr>
          <w:p w:rsidR="008B0CDB" w:rsidRPr="006F32BE" w:rsidRDefault="008B0CDB" w:rsidP="00B04A15">
            <w:pPr>
              <w:rPr>
                <w:sz w:val="22"/>
                <w:szCs w:val="22"/>
                <w:lang w:eastAsia="en-US"/>
              </w:rPr>
            </w:pPr>
            <w:r w:rsidRPr="006F32BE">
              <w:rPr>
                <w:sz w:val="22"/>
                <w:szCs w:val="22"/>
                <w:lang w:eastAsia="en-US"/>
              </w:rPr>
              <w:t>БИК 016577551</w:t>
            </w:r>
          </w:p>
        </w:tc>
        <w:tc>
          <w:tcPr>
            <w:tcW w:w="4786" w:type="dxa"/>
          </w:tcPr>
          <w:p w:rsidR="008B0CDB" w:rsidRPr="006F32BE" w:rsidRDefault="008B0CDB" w:rsidP="00B04A15">
            <w:pPr>
              <w:rPr>
                <w:sz w:val="22"/>
                <w:szCs w:val="22"/>
                <w:lang w:eastAsia="en-US"/>
              </w:rPr>
            </w:pPr>
            <w:r w:rsidRPr="006F32BE">
              <w:rPr>
                <w:sz w:val="22"/>
                <w:szCs w:val="22"/>
                <w:lang w:eastAsia="en-US"/>
              </w:rPr>
              <w:t>БИК</w:t>
            </w:r>
          </w:p>
        </w:tc>
      </w:tr>
      <w:tr w:rsidR="008B0CDB" w:rsidRPr="006F32BE" w:rsidTr="00B04A15">
        <w:tc>
          <w:tcPr>
            <w:tcW w:w="4786" w:type="dxa"/>
          </w:tcPr>
          <w:p w:rsidR="008B0CDB" w:rsidRPr="006F32BE" w:rsidRDefault="008B0CDB" w:rsidP="00B04A15">
            <w:pPr>
              <w:rPr>
                <w:sz w:val="22"/>
                <w:szCs w:val="22"/>
                <w:lang w:eastAsia="en-US"/>
              </w:rPr>
            </w:pPr>
            <w:r w:rsidRPr="006F32BE">
              <w:rPr>
                <w:sz w:val="22"/>
                <w:szCs w:val="22"/>
                <w:lang w:eastAsia="en-US"/>
              </w:rPr>
              <w:t>ОГРН 1026600666707</w:t>
            </w:r>
          </w:p>
        </w:tc>
        <w:tc>
          <w:tcPr>
            <w:tcW w:w="4786" w:type="dxa"/>
          </w:tcPr>
          <w:p w:rsidR="008B0CDB" w:rsidRPr="006F32BE" w:rsidRDefault="008B0CDB" w:rsidP="00B04A15">
            <w:pPr>
              <w:rPr>
                <w:sz w:val="22"/>
                <w:szCs w:val="22"/>
                <w:lang w:eastAsia="en-US"/>
              </w:rPr>
            </w:pPr>
            <w:r w:rsidRPr="006F32BE">
              <w:rPr>
                <w:sz w:val="22"/>
                <w:szCs w:val="22"/>
                <w:lang w:eastAsia="en-US"/>
              </w:rPr>
              <w:t xml:space="preserve">ОГРН </w:t>
            </w:r>
          </w:p>
        </w:tc>
      </w:tr>
      <w:tr w:rsidR="008B0CDB" w:rsidRPr="006F32BE" w:rsidTr="00B0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rsidR="008B0CDB" w:rsidRPr="006F32BE" w:rsidRDefault="008B0CDB" w:rsidP="00B04A15">
            <w:pPr>
              <w:rPr>
                <w:sz w:val="22"/>
                <w:szCs w:val="22"/>
              </w:rPr>
            </w:pPr>
          </w:p>
          <w:p w:rsidR="008B0CDB" w:rsidRPr="006F32BE" w:rsidRDefault="008B0CDB" w:rsidP="00B04A15">
            <w:pPr>
              <w:rPr>
                <w:sz w:val="22"/>
                <w:szCs w:val="22"/>
              </w:rPr>
            </w:pPr>
            <w:r w:rsidRPr="006F32BE">
              <w:rPr>
                <w:sz w:val="22"/>
                <w:szCs w:val="22"/>
              </w:rPr>
              <w:t>Заказчик:</w:t>
            </w:r>
          </w:p>
          <w:p w:rsidR="008B0CDB" w:rsidRPr="006F32BE" w:rsidRDefault="008B0CDB" w:rsidP="00B04A15">
            <w:pPr>
              <w:rPr>
                <w:sz w:val="22"/>
                <w:szCs w:val="22"/>
              </w:rPr>
            </w:pPr>
            <w:r w:rsidRPr="006F32BE">
              <w:rPr>
                <w:sz w:val="22"/>
                <w:szCs w:val="22"/>
              </w:rPr>
              <w:t>Директор</w:t>
            </w:r>
          </w:p>
        </w:tc>
        <w:tc>
          <w:tcPr>
            <w:tcW w:w="4786" w:type="dxa"/>
          </w:tcPr>
          <w:p w:rsidR="008B0CDB" w:rsidRPr="006F32BE" w:rsidRDefault="008B0CDB" w:rsidP="00B04A15">
            <w:pPr>
              <w:rPr>
                <w:sz w:val="22"/>
                <w:szCs w:val="22"/>
              </w:rPr>
            </w:pPr>
          </w:p>
          <w:p w:rsidR="008B0CDB" w:rsidRPr="006F32BE" w:rsidRDefault="008B0CDB" w:rsidP="00B04A15">
            <w:pPr>
              <w:rPr>
                <w:sz w:val="22"/>
                <w:szCs w:val="22"/>
              </w:rPr>
            </w:pPr>
            <w:r w:rsidRPr="006F32BE">
              <w:rPr>
                <w:sz w:val="22"/>
                <w:szCs w:val="22"/>
              </w:rPr>
              <w:t>Поставщик:</w:t>
            </w:r>
          </w:p>
          <w:p w:rsidR="008B0CDB" w:rsidRPr="006F32BE" w:rsidRDefault="008B0CDB" w:rsidP="00B04A15">
            <w:pPr>
              <w:rPr>
                <w:sz w:val="22"/>
                <w:szCs w:val="22"/>
              </w:rPr>
            </w:pPr>
          </w:p>
        </w:tc>
      </w:tr>
      <w:tr w:rsidR="008B0CDB" w:rsidRPr="006F32BE" w:rsidTr="00B0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rsidR="008B0CDB" w:rsidRPr="006F32BE" w:rsidRDefault="008B0CDB" w:rsidP="00B04A15">
            <w:pPr>
              <w:rPr>
                <w:b/>
                <w:sz w:val="22"/>
                <w:szCs w:val="22"/>
              </w:rPr>
            </w:pPr>
            <w:r w:rsidRPr="006F32BE">
              <w:rPr>
                <w:b/>
                <w:sz w:val="22"/>
                <w:szCs w:val="22"/>
              </w:rPr>
              <w:t>____________/</w:t>
            </w:r>
            <w:r w:rsidRPr="006F32BE">
              <w:rPr>
                <w:sz w:val="22"/>
                <w:szCs w:val="22"/>
              </w:rPr>
              <w:t xml:space="preserve">О. Э. </w:t>
            </w:r>
            <w:proofErr w:type="spellStart"/>
            <w:r w:rsidRPr="006F32BE">
              <w:rPr>
                <w:sz w:val="22"/>
                <w:szCs w:val="22"/>
              </w:rPr>
              <w:t>Исламгалиев</w:t>
            </w:r>
            <w:proofErr w:type="spellEnd"/>
          </w:p>
        </w:tc>
        <w:tc>
          <w:tcPr>
            <w:tcW w:w="4786" w:type="dxa"/>
          </w:tcPr>
          <w:p w:rsidR="008B0CDB" w:rsidRPr="006F32BE" w:rsidRDefault="008B0CDB" w:rsidP="00B04A15">
            <w:pPr>
              <w:rPr>
                <w:b/>
                <w:sz w:val="22"/>
                <w:szCs w:val="22"/>
              </w:rPr>
            </w:pPr>
            <w:r w:rsidRPr="006F32BE">
              <w:rPr>
                <w:b/>
                <w:sz w:val="22"/>
                <w:szCs w:val="22"/>
              </w:rPr>
              <w:t>_______________ /</w:t>
            </w:r>
          </w:p>
        </w:tc>
      </w:tr>
      <w:tr w:rsidR="008B0CDB" w:rsidRPr="006F32BE" w:rsidTr="00B04A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6" w:type="dxa"/>
          </w:tcPr>
          <w:p w:rsidR="008B0CDB" w:rsidRPr="006F32BE" w:rsidRDefault="008B0CDB" w:rsidP="00B04A15">
            <w:pPr>
              <w:rPr>
                <w:sz w:val="22"/>
                <w:szCs w:val="22"/>
              </w:rPr>
            </w:pPr>
            <w:r w:rsidRPr="006F32BE">
              <w:rPr>
                <w:sz w:val="22"/>
                <w:szCs w:val="22"/>
              </w:rPr>
              <w:t>М.П.</w:t>
            </w:r>
          </w:p>
        </w:tc>
        <w:tc>
          <w:tcPr>
            <w:tcW w:w="4786" w:type="dxa"/>
          </w:tcPr>
          <w:p w:rsidR="008B0CDB" w:rsidRPr="006F32BE" w:rsidRDefault="008B0CDB" w:rsidP="00B04A15">
            <w:pPr>
              <w:rPr>
                <w:sz w:val="22"/>
                <w:szCs w:val="22"/>
              </w:rPr>
            </w:pPr>
            <w:r w:rsidRPr="006F32BE">
              <w:rPr>
                <w:sz w:val="22"/>
                <w:szCs w:val="22"/>
              </w:rPr>
              <w:t>М.П.</w:t>
            </w:r>
          </w:p>
        </w:tc>
      </w:tr>
    </w:tbl>
    <w:p w:rsidR="008B0CDB" w:rsidRPr="006F32BE" w:rsidRDefault="008B0CDB" w:rsidP="008B0CDB">
      <w:pPr>
        <w:jc w:val="both"/>
        <w:rPr>
          <w:sz w:val="22"/>
          <w:szCs w:val="22"/>
        </w:rPr>
        <w:sectPr w:rsidR="008B0CDB" w:rsidRPr="006F32BE" w:rsidSect="00B04A15">
          <w:footerReference w:type="even" r:id="rId14"/>
          <w:footerReference w:type="default" r:id="rId15"/>
          <w:pgSz w:w="11906" w:h="16838"/>
          <w:pgMar w:top="1134" w:right="567" w:bottom="1276" w:left="1134" w:header="709" w:footer="709" w:gutter="0"/>
          <w:cols w:space="708"/>
          <w:titlePg/>
          <w:docGrid w:linePitch="360"/>
        </w:sectPr>
      </w:pPr>
    </w:p>
    <w:p w:rsidR="008B0CDB" w:rsidRPr="006F32BE" w:rsidRDefault="008B0CDB" w:rsidP="008B0CDB">
      <w:pPr>
        <w:jc w:val="both"/>
        <w:rPr>
          <w:sz w:val="22"/>
          <w:szCs w:val="22"/>
        </w:rPr>
      </w:pPr>
      <w:r w:rsidRPr="006F32BE">
        <w:rPr>
          <w:sz w:val="22"/>
          <w:szCs w:val="22"/>
        </w:rPr>
        <w:lastRenderedPageBreak/>
        <w:t xml:space="preserve">                                                                                                                                       Приложение № 1</w:t>
      </w:r>
    </w:p>
    <w:p w:rsidR="008B0CDB" w:rsidRPr="006F32BE" w:rsidRDefault="008B0CDB" w:rsidP="008B0CDB">
      <w:pPr>
        <w:pStyle w:val="HTML"/>
        <w:tabs>
          <w:tab w:val="left" w:pos="851"/>
          <w:tab w:val="left" w:pos="1985"/>
        </w:tabs>
        <w:suppressAutoHyphens/>
        <w:jc w:val="right"/>
        <w:rPr>
          <w:rFonts w:ascii="Times New Roman" w:hAnsi="Times New Roman"/>
          <w:sz w:val="22"/>
          <w:szCs w:val="22"/>
        </w:rPr>
      </w:pPr>
      <w:r w:rsidRPr="006F32BE">
        <w:rPr>
          <w:rFonts w:ascii="Times New Roman" w:hAnsi="Times New Roman"/>
          <w:sz w:val="22"/>
          <w:szCs w:val="22"/>
        </w:rPr>
        <w:t>к договору № ___  от «__» ________ 2021 г.</w:t>
      </w:r>
    </w:p>
    <w:p w:rsidR="008B0CDB" w:rsidRPr="006F32BE" w:rsidRDefault="008B0CDB" w:rsidP="008B0CDB">
      <w:pPr>
        <w:jc w:val="right"/>
        <w:rPr>
          <w:b/>
          <w:sz w:val="22"/>
          <w:szCs w:val="22"/>
        </w:rPr>
      </w:pPr>
    </w:p>
    <w:p w:rsidR="008B0CDB" w:rsidRPr="006F32BE" w:rsidRDefault="008B0CDB" w:rsidP="008B0CDB">
      <w:pPr>
        <w:widowControl w:val="0"/>
        <w:snapToGrid w:val="0"/>
        <w:jc w:val="center"/>
        <w:rPr>
          <w:b/>
          <w:bCs/>
          <w:sz w:val="22"/>
          <w:szCs w:val="22"/>
        </w:rPr>
      </w:pPr>
    </w:p>
    <w:p w:rsidR="008B0CDB" w:rsidRDefault="008B0CDB" w:rsidP="008B0CDB">
      <w:pPr>
        <w:widowControl w:val="0"/>
        <w:snapToGrid w:val="0"/>
        <w:jc w:val="center"/>
        <w:rPr>
          <w:b/>
          <w:bCs/>
          <w:sz w:val="22"/>
          <w:szCs w:val="22"/>
        </w:rPr>
      </w:pPr>
      <w:r w:rsidRPr="006F32BE">
        <w:rPr>
          <w:b/>
          <w:bCs/>
          <w:sz w:val="22"/>
          <w:szCs w:val="22"/>
        </w:rPr>
        <w:t>СПЕЦИФИКАЦИЯ</w:t>
      </w:r>
    </w:p>
    <w:p w:rsidR="00BB2D5B" w:rsidRPr="006F32BE" w:rsidRDefault="00BB2D5B" w:rsidP="008B0CDB">
      <w:pPr>
        <w:widowControl w:val="0"/>
        <w:snapToGrid w:val="0"/>
        <w:jc w:val="center"/>
        <w:rPr>
          <w:b/>
          <w:bCs/>
          <w:sz w:val="22"/>
          <w:szCs w:val="22"/>
        </w:rPr>
      </w:pPr>
      <w:r>
        <w:rPr>
          <w:sz w:val="22"/>
          <w:szCs w:val="22"/>
        </w:rPr>
        <w:t xml:space="preserve">На поставку </w:t>
      </w:r>
      <w:r w:rsidRPr="008B0CDB">
        <w:rPr>
          <w:sz w:val="22"/>
          <w:szCs w:val="22"/>
        </w:rPr>
        <w:t>строительных</w:t>
      </w:r>
      <w:r w:rsidRPr="00774EB7">
        <w:rPr>
          <w:sz w:val="22"/>
          <w:szCs w:val="22"/>
        </w:rPr>
        <w:t xml:space="preserve"> материалов и инструмента для ГАПОУ СО "</w:t>
      </w:r>
      <w:proofErr w:type="spellStart"/>
      <w:r w:rsidRPr="00774EB7">
        <w:rPr>
          <w:sz w:val="22"/>
          <w:szCs w:val="22"/>
        </w:rPr>
        <w:t>Берёзовский</w:t>
      </w:r>
      <w:proofErr w:type="spellEnd"/>
      <w:r w:rsidRPr="00774EB7">
        <w:rPr>
          <w:sz w:val="22"/>
          <w:szCs w:val="22"/>
        </w:rPr>
        <w:t xml:space="preserve"> техникум "Профи"</w:t>
      </w:r>
    </w:p>
    <w:p w:rsidR="008B0CDB" w:rsidRPr="006F32BE" w:rsidRDefault="008B0CDB" w:rsidP="008B0CDB">
      <w:pPr>
        <w:ind w:firstLine="709"/>
        <w:jc w:val="right"/>
        <w:rPr>
          <w:sz w:val="22"/>
          <w:szCs w:val="22"/>
        </w:rPr>
      </w:pPr>
      <w:r w:rsidRPr="006F32BE">
        <w:rPr>
          <w:sz w:val="22"/>
          <w:szCs w:val="22"/>
        </w:rPr>
        <w:t>Таблица № 1</w:t>
      </w: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703"/>
        <w:gridCol w:w="2744"/>
        <w:gridCol w:w="1818"/>
        <w:gridCol w:w="834"/>
        <w:gridCol w:w="637"/>
        <w:gridCol w:w="1030"/>
        <w:gridCol w:w="1026"/>
      </w:tblGrid>
      <w:tr w:rsidR="00BB2D5B" w:rsidRPr="006F32BE" w:rsidTr="00BB2D5B">
        <w:trPr>
          <w:trHeight w:val="454"/>
          <w:tblHeader/>
          <w:jc w:val="center"/>
        </w:trPr>
        <w:tc>
          <w:tcPr>
            <w:tcW w:w="266" w:type="pct"/>
            <w:tcBorders>
              <w:top w:val="single" w:sz="4" w:space="0" w:color="auto"/>
              <w:left w:val="single" w:sz="4" w:space="0" w:color="auto"/>
              <w:bottom w:val="single" w:sz="4" w:space="0" w:color="auto"/>
              <w:right w:val="single" w:sz="4" w:space="0" w:color="auto"/>
            </w:tcBorders>
            <w:vAlign w:val="center"/>
          </w:tcPr>
          <w:p w:rsidR="008B0CDB" w:rsidRPr="006F32BE" w:rsidRDefault="008B0CDB" w:rsidP="00B04A15">
            <w:pPr>
              <w:pStyle w:val="affa"/>
              <w:rPr>
                <w:b w:val="0"/>
              </w:rPr>
            </w:pPr>
            <w:r w:rsidRPr="006F32BE">
              <w:rPr>
                <w:b w:val="0"/>
              </w:rPr>
              <w:t>№ п/п</w:t>
            </w:r>
          </w:p>
        </w:tc>
        <w:tc>
          <w:tcPr>
            <w:tcW w:w="823" w:type="pct"/>
            <w:tcBorders>
              <w:top w:val="single" w:sz="4" w:space="0" w:color="auto"/>
              <w:left w:val="single" w:sz="4" w:space="0" w:color="auto"/>
              <w:right w:val="single" w:sz="4" w:space="0" w:color="auto"/>
            </w:tcBorders>
            <w:vAlign w:val="center"/>
          </w:tcPr>
          <w:p w:rsidR="008B0CDB" w:rsidRPr="006F32BE" w:rsidRDefault="008B0CDB" w:rsidP="00B04A15">
            <w:pPr>
              <w:pStyle w:val="affa"/>
              <w:rPr>
                <w:b w:val="0"/>
              </w:rPr>
            </w:pPr>
            <w:r w:rsidRPr="006F32BE">
              <w:rPr>
                <w:b w:val="0"/>
              </w:rPr>
              <w:t xml:space="preserve">Наименование </w:t>
            </w:r>
          </w:p>
          <w:p w:rsidR="008B0CDB" w:rsidRPr="006F32BE" w:rsidRDefault="008B0CDB" w:rsidP="00B04A15">
            <w:pPr>
              <w:pStyle w:val="affa"/>
              <w:rPr>
                <w:b w:val="0"/>
              </w:rPr>
            </w:pPr>
            <w:r w:rsidRPr="006F32BE">
              <w:rPr>
                <w:b w:val="0"/>
              </w:rPr>
              <w:t>товара</w:t>
            </w:r>
          </w:p>
        </w:tc>
        <w:tc>
          <w:tcPr>
            <w:tcW w:w="1326" w:type="pct"/>
            <w:tcBorders>
              <w:top w:val="single" w:sz="4" w:space="0" w:color="auto"/>
              <w:left w:val="single" w:sz="4" w:space="0" w:color="auto"/>
              <w:right w:val="single" w:sz="4" w:space="0" w:color="auto"/>
            </w:tcBorders>
            <w:vAlign w:val="center"/>
          </w:tcPr>
          <w:p w:rsidR="008B0CDB" w:rsidRPr="006F32BE" w:rsidRDefault="008B0CDB" w:rsidP="00B04A15">
            <w:pPr>
              <w:pStyle w:val="affa"/>
              <w:rPr>
                <w:b w:val="0"/>
              </w:rPr>
            </w:pPr>
            <w:r w:rsidRPr="006F32BE">
              <w:rPr>
                <w:b w:val="0"/>
              </w:rPr>
              <w:t xml:space="preserve">Техническая характеристика </w:t>
            </w:r>
          </w:p>
          <w:p w:rsidR="008B0CDB" w:rsidRPr="006F32BE" w:rsidRDefault="008B0CDB" w:rsidP="00B04A15">
            <w:pPr>
              <w:pStyle w:val="affa"/>
              <w:rPr>
                <w:b w:val="0"/>
              </w:rPr>
            </w:pPr>
          </w:p>
        </w:tc>
        <w:tc>
          <w:tcPr>
            <w:tcW w:w="879" w:type="pct"/>
            <w:tcBorders>
              <w:top w:val="single" w:sz="4" w:space="0" w:color="auto"/>
              <w:left w:val="single" w:sz="4" w:space="0" w:color="auto"/>
              <w:right w:val="single" w:sz="4" w:space="0" w:color="auto"/>
            </w:tcBorders>
          </w:tcPr>
          <w:p w:rsidR="008B0CDB" w:rsidRPr="00D76355" w:rsidRDefault="008B0CDB" w:rsidP="00B04A15">
            <w:pPr>
              <w:pStyle w:val="affa"/>
              <w:rPr>
                <w:b w:val="0"/>
              </w:rPr>
            </w:pPr>
            <w:r w:rsidRPr="00D76355">
              <w:rPr>
                <w:b w:val="0"/>
              </w:rPr>
              <w:t>Страна происхождения товара</w:t>
            </w:r>
          </w:p>
        </w:tc>
        <w:tc>
          <w:tcPr>
            <w:tcW w:w="403" w:type="pct"/>
            <w:tcBorders>
              <w:top w:val="single" w:sz="4" w:space="0" w:color="auto"/>
              <w:left w:val="single" w:sz="4" w:space="0" w:color="auto"/>
              <w:right w:val="single" w:sz="4" w:space="0" w:color="auto"/>
            </w:tcBorders>
            <w:vAlign w:val="center"/>
          </w:tcPr>
          <w:p w:rsidR="008B0CDB" w:rsidRPr="006F32BE" w:rsidRDefault="00BB2D5B" w:rsidP="00B04A15">
            <w:pPr>
              <w:pStyle w:val="affa"/>
              <w:rPr>
                <w:b w:val="0"/>
              </w:rPr>
            </w:pPr>
            <w:r>
              <w:rPr>
                <w:b w:val="0"/>
              </w:rPr>
              <w:t>Ед. изм.</w:t>
            </w:r>
          </w:p>
        </w:tc>
        <w:tc>
          <w:tcPr>
            <w:tcW w:w="308" w:type="pct"/>
            <w:tcBorders>
              <w:top w:val="single" w:sz="4" w:space="0" w:color="auto"/>
              <w:left w:val="single" w:sz="4" w:space="0" w:color="auto"/>
              <w:right w:val="single" w:sz="4" w:space="0" w:color="auto"/>
            </w:tcBorders>
            <w:vAlign w:val="center"/>
          </w:tcPr>
          <w:p w:rsidR="008B0CDB" w:rsidRPr="006F32BE" w:rsidRDefault="008B0CDB" w:rsidP="00B04A15">
            <w:pPr>
              <w:pStyle w:val="affa"/>
              <w:rPr>
                <w:b w:val="0"/>
              </w:rPr>
            </w:pPr>
            <w:r w:rsidRPr="006F32BE">
              <w:rPr>
                <w:b w:val="0"/>
              </w:rPr>
              <w:t>Кол-во</w:t>
            </w:r>
          </w:p>
        </w:tc>
        <w:tc>
          <w:tcPr>
            <w:tcW w:w="498" w:type="pct"/>
            <w:tcBorders>
              <w:top w:val="single" w:sz="4" w:space="0" w:color="auto"/>
              <w:left w:val="single" w:sz="4" w:space="0" w:color="auto"/>
              <w:right w:val="single" w:sz="4" w:space="0" w:color="auto"/>
            </w:tcBorders>
            <w:vAlign w:val="center"/>
          </w:tcPr>
          <w:p w:rsidR="008B0CDB" w:rsidRPr="006F32BE" w:rsidRDefault="00BB2D5B" w:rsidP="00B04A15">
            <w:pPr>
              <w:jc w:val="center"/>
              <w:rPr>
                <w:sz w:val="22"/>
                <w:szCs w:val="22"/>
              </w:rPr>
            </w:pPr>
            <w:r>
              <w:rPr>
                <w:sz w:val="22"/>
                <w:szCs w:val="22"/>
              </w:rPr>
              <w:t>Цена за ед.</w:t>
            </w:r>
            <w:r w:rsidR="008B0CDB" w:rsidRPr="006F32BE">
              <w:rPr>
                <w:sz w:val="22"/>
                <w:szCs w:val="22"/>
              </w:rPr>
              <w:t>, руб.</w:t>
            </w:r>
          </w:p>
        </w:tc>
        <w:tc>
          <w:tcPr>
            <w:tcW w:w="496" w:type="pct"/>
            <w:tcBorders>
              <w:top w:val="single" w:sz="4" w:space="0" w:color="auto"/>
              <w:left w:val="single" w:sz="4" w:space="0" w:color="auto"/>
              <w:right w:val="single" w:sz="4" w:space="0" w:color="auto"/>
            </w:tcBorders>
          </w:tcPr>
          <w:p w:rsidR="008B0CDB" w:rsidRPr="006F32BE" w:rsidRDefault="008B0CDB" w:rsidP="00B04A15">
            <w:pPr>
              <w:jc w:val="center"/>
              <w:rPr>
                <w:sz w:val="22"/>
                <w:szCs w:val="22"/>
              </w:rPr>
            </w:pPr>
            <w:r w:rsidRPr="006F32BE">
              <w:rPr>
                <w:sz w:val="22"/>
                <w:szCs w:val="22"/>
              </w:rPr>
              <w:t>Сумма, руб.</w:t>
            </w:r>
          </w:p>
        </w:tc>
      </w:tr>
      <w:tr w:rsidR="00BB2D5B" w:rsidRPr="006F32BE" w:rsidTr="00BB2D5B">
        <w:trPr>
          <w:trHeight w:val="424"/>
          <w:jc w:val="center"/>
        </w:trPr>
        <w:tc>
          <w:tcPr>
            <w:tcW w:w="266"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pStyle w:val="affb"/>
            </w:pPr>
            <w:r w:rsidRPr="006F32BE">
              <w:t>1.</w:t>
            </w:r>
          </w:p>
        </w:tc>
        <w:tc>
          <w:tcPr>
            <w:tcW w:w="823"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rPr>
                <w:bCs/>
                <w:sz w:val="22"/>
                <w:szCs w:val="22"/>
              </w:rPr>
            </w:pPr>
          </w:p>
        </w:tc>
        <w:tc>
          <w:tcPr>
            <w:tcW w:w="1326"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pStyle w:val="affb"/>
              <w:jc w:val="center"/>
            </w:pPr>
          </w:p>
        </w:tc>
        <w:tc>
          <w:tcPr>
            <w:tcW w:w="403"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pStyle w:val="affb"/>
              <w:jc w:val="center"/>
            </w:pPr>
          </w:p>
        </w:tc>
        <w:tc>
          <w:tcPr>
            <w:tcW w:w="308" w:type="pct"/>
            <w:tcBorders>
              <w:top w:val="single" w:sz="4" w:space="0" w:color="auto"/>
              <w:left w:val="single" w:sz="4" w:space="0" w:color="auto"/>
              <w:bottom w:val="single" w:sz="4" w:space="0" w:color="auto"/>
              <w:right w:val="single" w:sz="4" w:space="0" w:color="auto"/>
            </w:tcBorders>
          </w:tcPr>
          <w:p w:rsidR="008B0CDB" w:rsidRPr="006F32BE" w:rsidRDefault="008B0CDB" w:rsidP="00B04A15">
            <w:pPr>
              <w:pStyle w:val="affb"/>
              <w:jc w:val="center"/>
            </w:pPr>
          </w:p>
        </w:tc>
        <w:tc>
          <w:tcPr>
            <w:tcW w:w="498" w:type="pct"/>
            <w:tcBorders>
              <w:top w:val="single" w:sz="4" w:space="0" w:color="auto"/>
              <w:left w:val="single" w:sz="4" w:space="0" w:color="auto"/>
              <w:bottom w:val="single" w:sz="4" w:space="0" w:color="auto"/>
              <w:right w:val="single" w:sz="4" w:space="0" w:color="auto"/>
            </w:tcBorders>
          </w:tcPr>
          <w:p w:rsidR="008B0CDB" w:rsidRPr="00BB2D5B" w:rsidRDefault="008B0CDB" w:rsidP="00B04A15">
            <w:pPr>
              <w:pStyle w:val="affb"/>
            </w:pPr>
          </w:p>
        </w:tc>
        <w:tc>
          <w:tcPr>
            <w:tcW w:w="496" w:type="pct"/>
            <w:tcBorders>
              <w:top w:val="single" w:sz="4" w:space="0" w:color="auto"/>
              <w:left w:val="single" w:sz="4" w:space="0" w:color="auto"/>
              <w:bottom w:val="single" w:sz="4" w:space="0" w:color="auto"/>
              <w:right w:val="single" w:sz="4" w:space="0" w:color="auto"/>
            </w:tcBorders>
          </w:tcPr>
          <w:p w:rsidR="008B0CDB" w:rsidRPr="00BB2D5B" w:rsidRDefault="008B0CDB" w:rsidP="00B04A15">
            <w:pPr>
              <w:pStyle w:val="affb"/>
            </w:pPr>
          </w:p>
        </w:tc>
      </w:tr>
      <w:tr w:rsidR="00BB2D5B" w:rsidRPr="006F32BE" w:rsidTr="00BB2D5B">
        <w:trPr>
          <w:trHeight w:val="416"/>
          <w:jc w:val="center"/>
        </w:trPr>
        <w:tc>
          <w:tcPr>
            <w:tcW w:w="26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pPr>
          </w:p>
        </w:tc>
        <w:tc>
          <w:tcPr>
            <w:tcW w:w="82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rPr>
                <w:bCs/>
                <w:sz w:val="22"/>
                <w:szCs w:val="22"/>
              </w:rPr>
            </w:pPr>
          </w:p>
        </w:tc>
        <w:tc>
          <w:tcPr>
            <w:tcW w:w="132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0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308"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98"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c>
          <w:tcPr>
            <w:tcW w:w="496"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r>
      <w:tr w:rsidR="00BB2D5B" w:rsidRPr="006F32BE" w:rsidTr="00BB2D5B">
        <w:trPr>
          <w:trHeight w:val="416"/>
          <w:jc w:val="center"/>
        </w:trPr>
        <w:tc>
          <w:tcPr>
            <w:tcW w:w="26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pPr>
          </w:p>
        </w:tc>
        <w:tc>
          <w:tcPr>
            <w:tcW w:w="82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rPr>
                <w:bCs/>
                <w:sz w:val="22"/>
                <w:szCs w:val="22"/>
              </w:rPr>
            </w:pPr>
          </w:p>
        </w:tc>
        <w:tc>
          <w:tcPr>
            <w:tcW w:w="132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0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308"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98"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c>
          <w:tcPr>
            <w:tcW w:w="496"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r>
      <w:tr w:rsidR="00BB2D5B" w:rsidRPr="006F32BE" w:rsidTr="00BB2D5B">
        <w:trPr>
          <w:trHeight w:val="416"/>
          <w:jc w:val="center"/>
        </w:trPr>
        <w:tc>
          <w:tcPr>
            <w:tcW w:w="26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pPr>
          </w:p>
        </w:tc>
        <w:tc>
          <w:tcPr>
            <w:tcW w:w="82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rPr>
                <w:bCs/>
                <w:sz w:val="22"/>
                <w:szCs w:val="22"/>
              </w:rPr>
            </w:pPr>
          </w:p>
        </w:tc>
        <w:tc>
          <w:tcPr>
            <w:tcW w:w="132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0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308"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98"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c>
          <w:tcPr>
            <w:tcW w:w="496"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r>
      <w:tr w:rsidR="00BB2D5B" w:rsidRPr="006F32BE" w:rsidTr="00BB2D5B">
        <w:trPr>
          <w:trHeight w:val="416"/>
          <w:jc w:val="center"/>
        </w:trPr>
        <w:tc>
          <w:tcPr>
            <w:tcW w:w="26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pPr>
          </w:p>
        </w:tc>
        <w:tc>
          <w:tcPr>
            <w:tcW w:w="82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rPr>
                <w:bCs/>
                <w:sz w:val="22"/>
                <w:szCs w:val="22"/>
              </w:rPr>
            </w:pPr>
          </w:p>
        </w:tc>
        <w:tc>
          <w:tcPr>
            <w:tcW w:w="1326"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jc w:val="both"/>
              <w:rPr>
                <w:sz w:val="22"/>
                <w:szCs w:val="22"/>
              </w:rPr>
            </w:pPr>
          </w:p>
        </w:tc>
        <w:tc>
          <w:tcPr>
            <w:tcW w:w="879"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03"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308" w:type="pct"/>
            <w:tcBorders>
              <w:top w:val="single" w:sz="4" w:space="0" w:color="auto"/>
              <w:left w:val="single" w:sz="4" w:space="0" w:color="auto"/>
              <w:bottom w:val="single" w:sz="4" w:space="0" w:color="auto"/>
              <w:right w:val="single" w:sz="4" w:space="0" w:color="auto"/>
            </w:tcBorders>
          </w:tcPr>
          <w:p w:rsidR="00BB2D5B" w:rsidRPr="006F32BE" w:rsidRDefault="00BB2D5B" w:rsidP="00B04A15">
            <w:pPr>
              <w:pStyle w:val="affb"/>
              <w:jc w:val="center"/>
            </w:pPr>
          </w:p>
        </w:tc>
        <w:tc>
          <w:tcPr>
            <w:tcW w:w="498"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c>
          <w:tcPr>
            <w:tcW w:w="496" w:type="pct"/>
            <w:tcBorders>
              <w:top w:val="single" w:sz="4" w:space="0" w:color="auto"/>
              <w:left w:val="single" w:sz="4" w:space="0" w:color="auto"/>
              <w:bottom w:val="single" w:sz="4" w:space="0" w:color="auto"/>
              <w:right w:val="single" w:sz="4" w:space="0" w:color="auto"/>
            </w:tcBorders>
          </w:tcPr>
          <w:p w:rsidR="00BB2D5B" w:rsidRPr="00BB2D5B" w:rsidRDefault="00BB2D5B" w:rsidP="00B04A15">
            <w:pPr>
              <w:pStyle w:val="affb"/>
            </w:pPr>
          </w:p>
        </w:tc>
      </w:tr>
    </w:tbl>
    <w:p w:rsidR="008B0CDB" w:rsidRPr="006F32BE" w:rsidRDefault="008B0CDB" w:rsidP="008B0CDB">
      <w:pPr>
        <w:widowControl w:val="0"/>
        <w:snapToGrid w:val="0"/>
        <w:rPr>
          <w:sz w:val="22"/>
          <w:szCs w:val="22"/>
        </w:rPr>
      </w:pPr>
    </w:p>
    <w:p w:rsidR="008B0CDB" w:rsidRDefault="008B0CDB" w:rsidP="008B0CDB">
      <w:pPr>
        <w:shd w:val="clear" w:color="auto" w:fill="FFFFFF"/>
        <w:tabs>
          <w:tab w:val="left" w:pos="1070"/>
        </w:tabs>
        <w:ind w:left="14" w:hanging="14"/>
        <w:jc w:val="both"/>
        <w:rPr>
          <w:b/>
          <w:color w:val="000000" w:themeColor="text1"/>
          <w:sz w:val="22"/>
          <w:szCs w:val="22"/>
        </w:rPr>
      </w:pPr>
    </w:p>
    <w:p w:rsidR="008B0CDB" w:rsidRPr="006F32BE" w:rsidRDefault="008B0CDB" w:rsidP="008B0CDB">
      <w:pPr>
        <w:shd w:val="clear" w:color="auto" w:fill="FFFFFF"/>
        <w:tabs>
          <w:tab w:val="left" w:pos="1070"/>
        </w:tabs>
        <w:ind w:left="14" w:hanging="14"/>
        <w:jc w:val="both"/>
        <w:rPr>
          <w:b/>
          <w:color w:val="000000" w:themeColor="text1"/>
          <w:sz w:val="22"/>
          <w:szCs w:val="22"/>
        </w:rPr>
      </w:pPr>
      <w:r w:rsidRPr="006F32BE">
        <w:rPr>
          <w:b/>
          <w:color w:val="000000" w:themeColor="text1"/>
          <w:sz w:val="22"/>
          <w:szCs w:val="22"/>
        </w:rPr>
        <w:t>Итого:</w:t>
      </w:r>
      <w:r w:rsidRPr="006F32BE">
        <w:rPr>
          <w:color w:val="000000" w:themeColor="text1"/>
          <w:sz w:val="22"/>
          <w:szCs w:val="22"/>
        </w:rPr>
        <w:t xml:space="preserve"> __________________ рублей (_________________________ рублей ____ коп.), в </w:t>
      </w:r>
      <w:proofErr w:type="spellStart"/>
      <w:r w:rsidRPr="006F32BE">
        <w:rPr>
          <w:color w:val="000000" w:themeColor="text1"/>
          <w:sz w:val="22"/>
          <w:szCs w:val="22"/>
        </w:rPr>
        <w:t>т.ч</w:t>
      </w:r>
      <w:proofErr w:type="spellEnd"/>
      <w:r w:rsidRPr="006F32BE">
        <w:rPr>
          <w:color w:val="000000" w:themeColor="text1"/>
          <w:sz w:val="22"/>
          <w:szCs w:val="22"/>
        </w:rPr>
        <w:t>. НДС ____% - _______ рублей (______________________________рублей ____ коп.).</w:t>
      </w:r>
    </w:p>
    <w:p w:rsidR="008B0CDB" w:rsidRPr="006F32BE" w:rsidRDefault="008B0CDB" w:rsidP="008B0CDB">
      <w:pPr>
        <w:widowControl w:val="0"/>
        <w:snapToGrid w:val="0"/>
        <w:rPr>
          <w:sz w:val="22"/>
          <w:szCs w:val="22"/>
        </w:rPr>
      </w:pPr>
    </w:p>
    <w:p w:rsidR="008B0CDB" w:rsidRPr="00E31B11" w:rsidRDefault="008B0CDB" w:rsidP="008B0CDB">
      <w:pPr>
        <w:autoSpaceDE w:val="0"/>
        <w:autoSpaceDN w:val="0"/>
        <w:adjustRightInd w:val="0"/>
        <w:ind w:left="176" w:firstLine="425"/>
        <w:jc w:val="both"/>
        <w:rPr>
          <w:rFonts w:eastAsia="Calibri"/>
          <w:sz w:val="22"/>
          <w:szCs w:val="22"/>
          <w:lang w:eastAsia="en-US"/>
        </w:rPr>
      </w:pPr>
      <w:r w:rsidRPr="00E31B11">
        <w:rPr>
          <w:rFonts w:eastAsia="Calibri"/>
          <w:sz w:val="22"/>
          <w:szCs w:val="22"/>
          <w:lang w:eastAsia="en-US"/>
        </w:rPr>
        <w:t>Поставщик обязуется поставить на склад Заказчика товар в</w:t>
      </w:r>
      <w:r w:rsidR="00BB2D5B">
        <w:rPr>
          <w:rFonts w:eastAsia="Calibri"/>
          <w:sz w:val="22"/>
          <w:szCs w:val="22"/>
          <w:lang w:eastAsia="en-US"/>
        </w:rPr>
        <w:t xml:space="preserve"> течении 10</w:t>
      </w:r>
      <w:r w:rsidRPr="00E31B11">
        <w:rPr>
          <w:rFonts w:eastAsia="Calibri"/>
          <w:sz w:val="22"/>
          <w:szCs w:val="22"/>
          <w:lang w:eastAsia="en-US"/>
        </w:rPr>
        <w:t xml:space="preserve"> рабочих дней после подписания договора. Поставщик должен доставить и разгрузить товар за счет собственных сил и средств.</w:t>
      </w:r>
    </w:p>
    <w:p w:rsidR="008B0CDB" w:rsidRDefault="008B0CDB" w:rsidP="008B0CDB">
      <w:pPr>
        <w:tabs>
          <w:tab w:val="left" w:pos="426"/>
        </w:tabs>
        <w:ind w:right="-55"/>
        <w:rPr>
          <w:color w:val="000000"/>
          <w:sz w:val="22"/>
          <w:szCs w:val="22"/>
          <w:u w:val="single"/>
        </w:rPr>
      </w:pPr>
    </w:p>
    <w:p w:rsidR="008B0CDB" w:rsidRPr="006F32BE" w:rsidRDefault="008B0CDB" w:rsidP="008B0CDB">
      <w:pPr>
        <w:tabs>
          <w:tab w:val="left" w:pos="426"/>
        </w:tabs>
        <w:ind w:right="-55"/>
        <w:rPr>
          <w:color w:val="000000"/>
          <w:sz w:val="22"/>
          <w:szCs w:val="22"/>
          <w:u w:val="single"/>
        </w:rPr>
      </w:pPr>
    </w:p>
    <w:tbl>
      <w:tblPr>
        <w:tblW w:w="5000" w:type="pct"/>
        <w:tblLook w:val="01E0" w:firstRow="1" w:lastRow="1" w:firstColumn="1" w:lastColumn="1" w:noHBand="0" w:noVBand="0"/>
      </w:tblPr>
      <w:tblGrid>
        <w:gridCol w:w="4912"/>
        <w:gridCol w:w="384"/>
        <w:gridCol w:w="4908"/>
      </w:tblGrid>
      <w:tr w:rsidR="008B0CDB" w:rsidRPr="006F32BE" w:rsidTr="00B04A15">
        <w:tc>
          <w:tcPr>
            <w:tcW w:w="2407" w:type="pct"/>
          </w:tcPr>
          <w:p w:rsidR="008B0CDB" w:rsidRPr="006F32BE" w:rsidRDefault="008B0CDB" w:rsidP="00B04A15">
            <w:pPr>
              <w:jc w:val="both"/>
              <w:rPr>
                <w:b/>
                <w:sz w:val="22"/>
                <w:szCs w:val="22"/>
              </w:rPr>
            </w:pPr>
            <w:r>
              <w:rPr>
                <w:b/>
                <w:sz w:val="22"/>
                <w:szCs w:val="22"/>
              </w:rPr>
              <w:t>От Заказчика</w:t>
            </w:r>
            <w:r w:rsidRPr="006F32BE">
              <w:rPr>
                <w:b/>
                <w:sz w:val="22"/>
                <w:szCs w:val="22"/>
              </w:rPr>
              <w:t>:</w:t>
            </w:r>
          </w:p>
          <w:p w:rsidR="008B0CDB" w:rsidRPr="006F32BE" w:rsidRDefault="008B0CDB" w:rsidP="00B04A15">
            <w:pPr>
              <w:rPr>
                <w:b/>
                <w:sz w:val="22"/>
                <w:szCs w:val="22"/>
              </w:rPr>
            </w:pPr>
            <w:r w:rsidRPr="006F32BE">
              <w:rPr>
                <w:b/>
                <w:sz w:val="22"/>
                <w:szCs w:val="22"/>
              </w:rPr>
              <w:t>________________ (_________________)</w:t>
            </w:r>
          </w:p>
          <w:p w:rsidR="008B0CDB" w:rsidRPr="006F32BE" w:rsidRDefault="008B0CDB" w:rsidP="00B04A15">
            <w:pPr>
              <w:rPr>
                <w:sz w:val="22"/>
                <w:szCs w:val="22"/>
              </w:rPr>
            </w:pPr>
            <w:r w:rsidRPr="006F32BE">
              <w:rPr>
                <w:sz w:val="22"/>
                <w:szCs w:val="22"/>
              </w:rPr>
              <w:t xml:space="preserve"> (подпись) </w:t>
            </w:r>
          </w:p>
          <w:p w:rsidR="008B0CDB" w:rsidRPr="006F32BE" w:rsidRDefault="008B0CDB" w:rsidP="00B04A15">
            <w:pPr>
              <w:rPr>
                <w:sz w:val="22"/>
                <w:szCs w:val="22"/>
              </w:rPr>
            </w:pPr>
            <w:r w:rsidRPr="006F32BE">
              <w:rPr>
                <w:sz w:val="22"/>
                <w:szCs w:val="22"/>
              </w:rPr>
              <w:t xml:space="preserve">  М.П.</w:t>
            </w:r>
          </w:p>
        </w:tc>
        <w:tc>
          <w:tcPr>
            <w:tcW w:w="188" w:type="pct"/>
          </w:tcPr>
          <w:p w:rsidR="008B0CDB" w:rsidRPr="006F32BE" w:rsidRDefault="008B0CDB" w:rsidP="00B04A15">
            <w:pPr>
              <w:rPr>
                <w:b/>
                <w:sz w:val="22"/>
                <w:szCs w:val="22"/>
              </w:rPr>
            </w:pPr>
          </w:p>
        </w:tc>
        <w:tc>
          <w:tcPr>
            <w:tcW w:w="2405" w:type="pct"/>
          </w:tcPr>
          <w:p w:rsidR="008B0CDB" w:rsidRPr="006F32BE" w:rsidRDefault="008B0CDB" w:rsidP="00B04A15">
            <w:pPr>
              <w:jc w:val="both"/>
              <w:rPr>
                <w:b/>
                <w:sz w:val="22"/>
                <w:szCs w:val="22"/>
              </w:rPr>
            </w:pPr>
            <w:r>
              <w:rPr>
                <w:b/>
                <w:sz w:val="22"/>
                <w:szCs w:val="22"/>
              </w:rPr>
              <w:t>От Поставщика</w:t>
            </w:r>
            <w:r w:rsidRPr="006F32BE">
              <w:rPr>
                <w:b/>
                <w:sz w:val="22"/>
                <w:szCs w:val="22"/>
              </w:rPr>
              <w:t>:</w:t>
            </w:r>
          </w:p>
          <w:p w:rsidR="008B0CDB" w:rsidRPr="006F32BE" w:rsidRDefault="008B0CDB" w:rsidP="00B04A15">
            <w:pPr>
              <w:rPr>
                <w:b/>
                <w:sz w:val="22"/>
                <w:szCs w:val="22"/>
              </w:rPr>
            </w:pPr>
            <w:r w:rsidRPr="006F32BE">
              <w:rPr>
                <w:b/>
                <w:sz w:val="22"/>
                <w:szCs w:val="22"/>
              </w:rPr>
              <w:t xml:space="preserve">_________________ (_______________) </w:t>
            </w:r>
          </w:p>
          <w:p w:rsidR="008B0CDB" w:rsidRPr="006F32BE" w:rsidRDefault="008B0CDB" w:rsidP="00B04A15">
            <w:pPr>
              <w:rPr>
                <w:sz w:val="22"/>
                <w:szCs w:val="22"/>
              </w:rPr>
            </w:pPr>
            <w:r w:rsidRPr="006F32BE">
              <w:rPr>
                <w:sz w:val="22"/>
                <w:szCs w:val="22"/>
              </w:rPr>
              <w:t xml:space="preserve"> (подпись) М.П.</w:t>
            </w:r>
          </w:p>
        </w:tc>
      </w:tr>
    </w:tbl>
    <w:p w:rsidR="008B0CDB" w:rsidRPr="006F32BE" w:rsidRDefault="008B0CDB" w:rsidP="008B0CDB">
      <w:pPr>
        <w:rPr>
          <w:sz w:val="22"/>
          <w:szCs w:val="22"/>
        </w:rPr>
      </w:pPr>
    </w:p>
    <w:p w:rsidR="008B0CDB" w:rsidRPr="006F32BE" w:rsidRDefault="008B0CDB" w:rsidP="008B0CDB">
      <w:pPr>
        <w:pStyle w:val="a6"/>
        <w:autoSpaceDE w:val="0"/>
        <w:ind w:left="5670"/>
        <w:rPr>
          <w:sz w:val="22"/>
          <w:szCs w:val="22"/>
          <w:lang w:val="ru-RU"/>
        </w:rPr>
      </w:pPr>
    </w:p>
    <w:p w:rsidR="008B0CDB" w:rsidRPr="006F32BE" w:rsidRDefault="008B0CDB" w:rsidP="008B0CDB">
      <w:pPr>
        <w:tabs>
          <w:tab w:val="left" w:pos="317"/>
          <w:tab w:val="left" w:pos="600"/>
        </w:tabs>
        <w:rPr>
          <w:b/>
          <w:sz w:val="22"/>
          <w:szCs w:val="22"/>
        </w:rPr>
      </w:pPr>
    </w:p>
    <w:p w:rsidR="008B0CDB" w:rsidRPr="006F32BE" w:rsidRDefault="008B0CDB" w:rsidP="008B0CDB">
      <w:pPr>
        <w:tabs>
          <w:tab w:val="left" w:pos="317"/>
          <w:tab w:val="left" w:pos="600"/>
        </w:tabs>
        <w:rPr>
          <w:b/>
          <w:sz w:val="22"/>
          <w:szCs w:val="22"/>
        </w:rPr>
      </w:pPr>
    </w:p>
    <w:p w:rsidR="008B0CDB" w:rsidRPr="006F32BE" w:rsidRDefault="008B0CDB" w:rsidP="008B0CDB">
      <w:pPr>
        <w:tabs>
          <w:tab w:val="left" w:pos="317"/>
          <w:tab w:val="left" w:pos="600"/>
        </w:tabs>
        <w:rPr>
          <w:b/>
          <w:sz w:val="22"/>
          <w:szCs w:val="22"/>
        </w:rPr>
      </w:pPr>
    </w:p>
    <w:p w:rsidR="00D71F8A" w:rsidRDefault="00D71F8A" w:rsidP="007F771F">
      <w:pPr>
        <w:tabs>
          <w:tab w:val="left" w:pos="2560"/>
        </w:tabs>
        <w:suppressAutoHyphens w:val="0"/>
        <w:jc w:val="center"/>
        <w:rPr>
          <w:lang w:eastAsia="ru-RU"/>
        </w:rPr>
      </w:pPr>
    </w:p>
    <w:sectPr w:rsidR="00D71F8A" w:rsidSect="00B07272">
      <w:footerReference w:type="even" r:id="rId16"/>
      <w:footerReference w:type="default" r:id="rId17"/>
      <w:pgSz w:w="11906" w:h="16838"/>
      <w:pgMar w:top="851" w:right="851" w:bottom="680"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CCB" w:rsidRDefault="00481CCB">
      <w:r>
        <w:separator/>
      </w:r>
    </w:p>
  </w:endnote>
  <w:endnote w:type="continuationSeparator" w:id="0">
    <w:p w:rsidR="00481CCB" w:rsidRDefault="0048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CC"/>
    <w:family w:val="modern"/>
    <w:notTrueType/>
    <w:pitch w:val="fixed"/>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15" w:rsidRDefault="00B04A15" w:rsidP="00B04A15">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B04A15" w:rsidRDefault="00B04A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15" w:rsidRDefault="00B04A15" w:rsidP="00B04A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15" w:rsidRDefault="00B04A15">
    <w:pPr>
      <w:pStyle w:val="a8"/>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04A15" w:rsidRDefault="00B04A15">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15" w:rsidRPr="00F2326B" w:rsidRDefault="00B04A15" w:rsidP="00D817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CCB" w:rsidRDefault="00481CCB">
      <w:r>
        <w:separator/>
      </w:r>
    </w:p>
  </w:footnote>
  <w:footnote w:type="continuationSeparator" w:id="0">
    <w:p w:rsidR="00481CCB" w:rsidRDefault="00481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15" w:rsidRPr="002C339A" w:rsidRDefault="00B04A15" w:rsidP="00D81713">
    <w:pPr>
      <w:ind w:left="-85" w:right="-6"/>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F2C0A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15:restartNumberingAfterBreak="0">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
      <w:lvlText w:val="%1.%2.%3"/>
      <w:lvlJc w:val="left"/>
      <w:pPr>
        <w:tabs>
          <w:tab w:val="num" w:pos="851"/>
        </w:tabs>
        <w:ind w:left="851" w:hanging="851"/>
      </w:pPr>
      <w:rPr>
        <w:rFonts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2"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3" w15:restartNumberingAfterBreak="0">
    <w:nsid w:val="26960E14"/>
    <w:multiLevelType w:val="hybridMultilevel"/>
    <w:tmpl w:val="0D62BAA4"/>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8234F3"/>
    <w:multiLevelType w:val="hybridMultilevel"/>
    <w:tmpl w:val="EC8E8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F364AC7"/>
    <w:multiLevelType w:val="hybridMultilevel"/>
    <w:tmpl w:val="6AFE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0A5FCB"/>
    <w:multiLevelType w:val="hybridMultilevel"/>
    <w:tmpl w:val="36527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B93D0E"/>
    <w:multiLevelType w:val="hybridMultilevel"/>
    <w:tmpl w:val="E0001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7E70B14"/>
    <w:multiLevelType w:val="multilevel"/>
    <w:tmpl w:val="B1F6B544"/>
    <w:lvl w:ilvl="0">
      <w:start w:val="1"/>
      <w:numFmt w:val="decimal"/>
      <w:lvlText w:val="%1)"/>
      <w:lvlJc w:val="left"/>
      <w:pPr>
        <w:ind w:left="360" w:hanging="360"/>
      </w:pPr>
    </w:lvl>
    <w:lvl w:ilvl="1">
      <w:start w:val="1"/>
      <w:numFmt w:val="russianLower"/>
      <w:lvlText w:val="%2)"/>
      <w:lvlJc w:val="left"/>
      <w:pPr>
        <w:ind w:left="786"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D0594F"/>
    <w:multiLevelType w:val="hybridMultilevel"/>
    <w:tmpl w:val="287EF5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F151FC"/>
    <w:multiLevelType w:val="multilevel"/>
    <w:tmpl w:val="13A4EB86"/>
    <w:lvl w:ilvl="0">
      <w:start w:val="1"/>
      <w:numFmt w:val="decimal"/>
      <w:lvlText w:val="%1."/>
      <w:lvlJc w:val="left"/>
      <w:pPr>
        <w:ind w:left="720"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418" w:hanging="36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2825" w:hanging="72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3883" w:hanging="1080"/>
      </w:pPr>
      <w:rPr>
        <w:rFonts w:hint="default"/>
      </w:rPr>
    </w:lvl>
    <w:lvl w:ilvl="8">
      <w:start w:val="1"/>
      <w:numFmt w:val="decimal"/>
      <w:isLgl/>
      <w:lvlText w:val="%1.%2.%3.%4.%5.%6.%7.%8.%9."/>
      <w:lvlJc w:val="left"/>
      <w:pPr>
        <w:ind w:left="4232" w:hanging="1080"/>
      </w:pPr>
      <w:rPr>
        <w:rFonts w:hint="default"/>
      </w:rPr>
    </w:lvl>
  </w:abstractNum>
  <w:num w:numId="1">
    <w:abstractNumId w:val="1"/>
  </w:num>
  <w:num w:numId="2">
    <w:abstractNumId w:val="20"/>
  </w:num>
  <w:num w:numId="3">
    <w:abstractNumId w:val="11"/>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7"/>
  </w:num>
  <w:num w:numId="9">
    <w:abstractNumId w:val="0"/>
  </w:num>
  <w:num w:numId="10">
    <w:abstractNumId w:val="12"/>
  </w:num>
  <w:num w:numId="11">
    <w:abstractNumId w:val="15"/>
  </w:num>
  <w:num w:numId="12">
    <w:abstractNumId w:val="18"/>
  </w:num>
  <w:num w:numId="1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88"/>
    <w:rsid w:val="00002066"/>
    <w:rsid w:val="00004704"/>
    <w:rsid w:val="00027258"/>
    <w:rsid w:val="00040438"/>
    <w:rsid w:val="00052736"/>
    <w:rsid w:val="00055439"/>
    <w:rsid w:val="00073380"/>
    <w:rsid w:val="00087C4D"/>
    <w:rsid w:val="000A2954"/>
    <w:rsid w:val="000B23BE"/>
    <w:rsid w:val="000B63FD"/>
    <w:rsid w:val="000B7A8F"/>
    <w:rsid w:val="000C5E72"/>
    <w:rsid w:val="000F734A"/>
    <w:rsid w:val="00106333"/>
    <w:rsid w:val="00136313"/>
    <w:rsid w:val="00140B34"/>
    <w:rsid w:val="001542F1"/>
    <w:rsid w:val="0016538F"/>
    <w:rsid w:val="00177398"/>
    <w:rsid w:val="00180E25"/>
    <w:rsid w:val="00182D07"/>
    <w:rsid w:val="00184E82"/>
    <w:rsid w:val="001955A6"/>
    <w:rsid w:val="001C7735"/>
    <w:rsid w:val="0021397C"/>
    <w:rsid w:val="002161A2"/>
    <w:rsid w:val="00223D09"/>
    <w:rsid w:val="0026573B"/>
    <w:rsid w:val="00284510"/>
    <w:rsid w:val="002870FB"/>
    <w:rsid w:val="002B3FBE"/>
    <w:rsid w:val="002B4176"/>
    <w:rsid w:val="002B65D8"/>
    <w:rsid w:val="002C658F"/>
    <w:rsid w:val="002D186D"/>
    <w:rsid w:val="002E2A34"/>
    <w:rsid w:val="003153CF"/>
    <w:rsid w:val="0034533E"/>
    <w:rsid w:val="0034741B"/>
    <w:rsid w:val="00385C18"/>
    <w:rsid w:val="003E3068"/>
    <w:rsid w:val="003E57AB"/>
    <w:rsid w:val="003E6E7C"/>
    <w:rsid w:val="003F44D9"/>
    <w:rsid w:val="004034A7"/>
    <w:rsid w:val="00430F60"/>
    <w:rsid w:val="004645D0"/>
    <w:rsid w:val="00464C74"/>
    <w:rsid w:val="00466DF2"/>
    <w:rsid w:val="0048070E"/>
    <w:rsid w:val="00481CCB"/>
    <w:rsid w:val="004A3EFA"/>
    <w:rsid w:val="004A6157"/>
    <w:rsid w:val="004C19E2"/>
    <w:rsid w:val="004C1B8F"/>
    <w:rsid w:val="004C613D"/>
    <w:rsid w:val="004E48B7"/>
    <w:rsid w:val="004E6DB7"/>
    <w:rsid w:val="004E7587"/>
    <w:rsid w:val="004F1131"/>
    <w:rsid w:val="004F3094"/>
    <w:rsid w:val="004F31D8"/>
    <w:rsid w:val="005025F5"/>
    <w:rsid w:val="005318D9"/>
    <w:rsid w:val="0053526A"/>
    <w:rsid w:val="00540420"/>
    <w:rsid w:val="005439E6"/>
    <w:rsid w:val="00544153"/>
    <w:rsid w:val="005645B5"/>
    <w:rsid w:val="00586C40"/>
    <w:rsid w:val="005D6081"/>
    <w:rsid w:val="00607D08"/>
    <w:rsid w:val="0063593B"/>
    <w:rsid w:val="00636297"/>
    <w:rsid w:val="00666B34"/>
    <w:rsid w:val="006729B9"/>
    <w:rsid w:val="00675F6B"/>
    <w:rsid w:val="00680B19"/>
    <w:rsid w:val="006846A8"/>
    <w:rsid w:val="00687823"/>
    <w:rsid w:val="006A4895"/>
    <w:rsid w:val="006A5FBE"/>
    <w:rsid w:val="006C2E18"/>
    <w:rsid w:val="006D6B27"/>
    <w:rsid w:val="006D6D47"/>
    <w:rsid w:val="006E36D6"/>
    <w:rsid w:val="007522F7"/>
    <w:rsid w:val="00774EB7"/>
    <w:rsid w:val="0079378A"/>
    <w:rsid w:val="00794039"/>
    <w:rsid w:val="007A140C"/>
    <w:rsid w:val="007B243F"/>
    <w:rsid w:val="007C6981"/>
    <w:rsid w:val="007D2054"/>
    <w:rsid w:val="007D2D53"/>
    <w:rsid w:val="007F0ABB"/>
    <w:rsid w:val="007F625E"/>
    <w:rsid w:val="007F771F"/>
    <w:rsid w:val="0081642C"/>
    <w:rsid w:val="00827F3B"/>
    <w:rsid w:val="0084647E"/>
    <w:rsid w:val="008752D7"/>
    <w:rsid w:val="00880D30"/>
    <w:rsid w:val="00886ACE"/>
    <w:rsid w:val="00896CF7"/>
    <w:rsid w:val="008A27C7"/>
    <w:rsid w:val="008B0CDB"/>
    <w:rsid w:val="008B12B0"/>
    <w:rsid w:val="00902FDA"/>
    <w:rsid w:val="00903D7F"/>
    <w:rsid w:val="0091545B"/>
    <w:rsid w:val="00921232"/>
    <w:rsid w:val="00923E64"/>
    <w:rsid w:val="009249C0"/>
    <w:rsid w:val="00945198"/>
    <w:rsid w:val="00985FAC"/>
    <w:rsid w:val="00994D31"/>
    <w:rsid w:val="009A5090"/>
    <w:rsid w:val="009D1AAA"/>
    <w:rsid w:val="009F193A"/>
    <w:rsid w:val="00A1352D"/>
    <w:rsid w:val="00A31B8C"/>
    <w:rsid w:val="00A3651E"/>
    <w:rsid w:val="00A52E40"/>
    <w:rsid w:val="00A5769F"/>
    <w:rsid w:val="00A628DC"/>
    <w:rsid w:val="00A631FE"/>
    <w:rsid w:val="00A7306F"/>
    <w:rsid w:val="00AD3A7E"/>
    <w:rsid w:val="00AD78DA"/>
    <w:rsid w:val="00AF4EE7"/>
    <w:rsid w:val="00B04A15"/>
    <w:rsid w:val="00B07272"/>
    <w:rsid w:val="00B23210"/>
    <w:rsid w:val="00B25093"/>
    <w:rsid w:val="00B370CC"/>
    <w:rsid w:val="00B6324D"/>
    <w:rsid w:val="00B91546"/>
    <w:rsid w:val="00BB0A7B"/>
    <w:rsid w:val="00BB2D5B"/>
    <w:rsid w:val="00BC7F9E"/>
    <w:rsid w:val="00BD5CE1"/>
    <w:rsid w:val="00BE0B1D"/>
    <w:rsid w:val="00BF237D"/>
    <w:rsid w:val="00BF5DE6"/>
    <w:rsid w:val="00C44029"/>
    <w:rsid w:val="00C64E9B"/>
    <w:rsid w:val="00C6610A"/>
    <w:rsid w:val="00C74874"/>
    <w:rsid w:val="00C758BF"/>
    <w:rsid w:val="00C84E25"/>
    <w:rsid w:val="00C94136"/>
    <w:rsid w:val="00C94E0A"/>
    <w:rsid w:val="00CA4BFE"/>
    <w:rsid w:val="00CB0660"/>
    <w:rsid w:val="00CB2F68"/>
    <w:rsid w:val="00CC5220"/>
    <w:rsid w:val="00CE194D"/>
    <w:rsid w:val="00D02AA6"/>
    <w:rsid w:val="00D06200"/>
    <w:rsid w:val="00D17F29"/>
    <w:rsid w:val="00D270B4"/>
    <w:rsid w:val="00D4329E"/>
    <w:rsid w:val="00D56B2E"/>
    <w:rsid w:val="00D7167C"/>
    <w:rsid w:val="00D71F8A"/>
    <w:rsid w:val="00D81713"/>
    <w:rsid w:val="00D876FD"/>
    <w:rsid w:val="00DA4317"/>
    <w:rsid w:val="00DD13C2"/>
    <w:rsid w:val="00DF0190"/>
    <w:rsid w:val="00E00F84"/>
    <w:rsid w:val="00E11204"/>
    <w:rsid w:val="00E128FF"/>
    <w:rsid w:val="00E25ABC"/>
    <w:rsid w:val="00E5203E"/>
    <w:rsid w:val="00E52626"/>
    <w:rsid w:val="00E7281F"/>
    <w:rsid w:val="00E869D6"/>
    <w:rsid w:val="00EB4621"/>
    <w:rsid w:val="00EE79DA"/>
    <w:rsid w:val="00EF2A1E"/>
    <w:rsid w:val="00F010D8"/>
    <w:rsid w:val="00F25D1D"/>
    <w:rsid w:val="00F3583B"/>
    <w:rsid w:val="00F40CEE"/>
    <w:rsid w:val="00F546ED"/>
    <w:rsid w:val="00F55009"/>
    <w:rsid w:val="00F66831"/>
    <w:rsid w:val="00F768E1"/>
    <w:rsid w:val="00F80C30"/>
    <w:rsid w:val="00F90E7A"/>
    <w:rsid w:val="00F93B16"/>
    <w:rsid w:val="00FB294D"/>
    <w:rsid w:val="00FC33AD"/>
    <w:rsid w:val="00FD1220"/>
    <w:rsid w:val="00FD1664"/>
    <w:rsid w:val="00FE2625"/>
    <w:rsid w:val="00FE7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6DC7"/>
  <w15:chartTrackingRefBased/>
  <w15:docId w15:val="{79D86F64-F06A-4C90-9799-DA4CCA1D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C522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3E6E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uiPriority w:val="9"/>
    <w:unhideWhenUsed/>
    <w:qFormat/>
    <w:rsid w:val="003E6E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qFormat/>
    <w:rsid w:val="002E2A34"/>
    <w:pPr>
      <w:keepNext/>
      <w:spacing w:before="240" w:after="60"/>
      <w:outlineLvl w:val="2"/>
    </w:pPr>
    <w:rPr>
      <w:rFonts w:ascii="Arial" w:eastAsia="Calibri" w:hAnsi="Arial" w:cs="Arial"/>
      <w:b/>
      <w:bCs/>
      <w:sz w:val="26"/>
      <w:szCs w:val="26"/>
    </w:rPr>
  </w:style>
  <w:style w:type="paragraph" w:styleId="4">
    <w:name w:val="heading 4"/>
    <w:basedOn w:val="a1"/>
    <w:next w:val="a1"/>
    <w:link w:val="40"/>
    <w:uiPriority w:val="9"/>
    <w:semiHidden/>
    <w:unhideWhenUsed/>
    <w:qFormat/>
    <w:rsid w:val="003E6E7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Пункт"/>
    <w:basedOn w:val="a1"/>
    <w:next w:val="a1"/>
    <w:link w:val="50"/>
    <w:qFormat/>
    <w:rsid w:val="00896CF7"/>
    <w:pPr>
      <w:suppressAutoHyphens w:val="0"/>
      <w:spacing w:before="240" w:after="60"/>
      <w:jc w:val="both"/>
      <w:outlineLvl w:val="4"/>
    </w:pPr>
    <w:rPr>
      <w:sz w:val="2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rsid w:val="007F771F"/>
  </w:style>
  <w:style w:type="paragraph" w:styleId="a6">
    <w:name w:val="Body Text"/>
    <w:aliases w:val="Основной текст Знак Знак"/>
    <w:basedOn w:val="a1"/>
    <w:link w:val="11"/>
    <w:rsid w:val="007F771F"/>
    <w:pPr>
      <w:spacing w:after="120"/>
      <w:jc w:val="both"/>
    </w:pPr>
    <w:rPr>
      <w:lang w:val="x-none"/>
    </w:rPr>
  </w:style>
  <w:style w:type="character" w:customStyle="1" w:styleId="11">
    <w:name w:val="Основной текст Знак1"/>
    <w:aliases w:val="Основной текст Знак Знак Знак"/>
    <w:link w:val="a6"/>
    <w:rsid w:val="007F771F"/>
    <w:rPr>
      <w:rFonts w:ascii="Times New Roman" w:eastAsia="Times New Roman" w:hAnsi="Times New Roman" w:cs="Times New Roman"/>
      <w:sz w:val="24"/>
      <w:szCs w:val="24"/>
      <w:lang w:val="x-none" w:eastAsia="ar-SA"/>
    </w:rPr>
  </w:style>
  <w:style w:type="character" w:customStyle="1" w:styleId="a7">
    <w:name w:val="Основной текст Знак"/>
    <w:basedOn w:val="a2"/>
    <w:rsid w:val="007F771F"/>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7F771F"/>
    <w:pPr>
      <w:suppressAutoHyphens/>
      <w:autoSpaceDE w:val="0"/>
      <w:spacing w:after="0" w:line="240" w:lineRule="auto"/>
      <w:ind w:firstLine="720"/>
    </w:pPr>
    <w:rPr>
      <w:rFonts w:ascii="Arial" w:eastAsia="Arial" w:hAnsi="Arial" w:cs="Times New Roman"/>
      <w:sz w:val="24"/>
      <w:szCs w:val="24"/>
      <w:lang w:eastAsia="ar-SA"/>
    </w:rPr>
  </w:style>
  <w:style w:type="character" w:customStyle="1" w:styleId="ConsPlusNormal0">
    <w:name w:val="ConsPlusNormal Знак"/>
    <w:link w:val="ConsPlusNormal"/>
    <w:locked/>
    <w:rsid w:val="007F771F"/>
    <w:rPr>
      <w:rFonts w:ascii="Arial" w:eastAsia="Arial" w:hAnsi="Arial" w:cs="Times New Roman"/>
      <w:sz w:val="24"/>
      <w:szCs w:val="24"/>
      <w:lang w:eastAsia="ar-SA"/>
    </w:rPr>
  </w:style>
  <w:style w:type="paragraph" w:styleId="a8">
    <w:name w:val="footer"/>
    <w:basedOn w:val="a1"/>
    <w:link w:val="a9"/>
    <w:uiPriority w:val="99"/>
    <w:rsid w:val="007F771F"/>
    <w:pPr>
      <w:tabs>
        <w:tab w:val="center" w:pos="4677"/>
        <w:tab w:val="right" w:pos="9355"/>
      </w:tabs>
    </w:pPr>
  </w:style>
  <w:style w:type="character" w:customStyle="1" w:styleId="a9">
    <w:name w:val="Нижний колонтитул Знак"/>
    <w:basedOn w:val="a2"/>
    <w:link w:val="a8"/>
    <w:uiPriority w:val="99"/>
    <w:rsid w:val="007F771F"/>
    <w:rPr>
      <w:rFonts w:ascii="Times New Roman" w:eastAsia="Times New Roman" w:hAnsi="Times New Roman" w:cs="Times New Roman"/>
      <w:sz w:val="24"/>
      <w:szCs w:val="24"/>
      <w:lang w:eastAsia="ar-SA"/>
    </w:rPr>
  </w:style>
  <w:style w:type="paragraph" w:styleId="aa">
    <w:name w:val="Body Text Indent"/>
    <w:basedOn w:val="a1"/>
    <w:link w:val="ab"/>
    <w:rsid w:val="007F771F"/>
    <w:pPr>
      <w:spacing w:after="120"/>
      <w:ind w:left="283"/>
      <w:jc w:val="both"/>
    </w:pPr>
    <w:rPr>
      <w:lang w:val="x-none"/>
    </w:rPr>
  </w:style>
  <w:style w:type="character" w:customStyle="1" w:styleId="ab">
    <w:name w:val="Основной текст с отступом Знак"/>
    <w:basedOn w:val="a2"/>
    <w:link w:val="aa"/>
    <w:rsid w:val="007F771F"/>
    <w:rPr>
      <w:rFonts w:ascii="Times New Roman" w:eastAsia="Times New Roman" w:hAnsi="Times New Roman" w:cs="Times New Roman"/>
      <w:sz w:val="24"/>
      <w:szCs w:val="24"/>
      <w:lang w:val="x-none" w:eastAsia="ar-SA"/>
    </w:rPr>
  </w:style>
  <w:style w:type="paragraph" w:customStyle="1" w:styleId="-">
    <w:name w:val="Контракт-раздел"/>
    <w:basedOn w:val="a1"/>
    <w:next w:val="-0"/>
    <w:rsid w:val="007F771F"/>
    <w:pPr>
      <w:keepNext/>
      <w:numPr>
        <w:numId w:val="3"/>
      </w:numPr>
      <w:tabs>
        <w:tab w:val="left" w:pos="540"/>
      </w:tabs>
      <w:spacing w:before="360" w:after="120"/>
      <w:jc w:val="center"/>
      <w:outlineLvl w:val="3"/>
    </w:pPr>
    <w:rPr>
      <w:b/>
      <w:bCs/>
      <w:caps/>
      <w:smallCaps/>
      <w:lang w:eastAsia="ru-RU"/>
    </w:rPr>
  </w:style>
  <w:style w:type="paragraph" w:customStyle="1" w:styleId="-0">
    <w:name w:val="Контракт-пункт"/>
    <w:basedOn w:val="a1"/>
    <w:rsid w:val="007F771F"/>
    <w:pPr>
      <w:numPr>
        <w:ilvl w:val="1"/>
        <w:numId w:val="3"/>
      </w:numPr>
      <w:suppressAutoHyphens w:val="0"/>
      <w:jc w:val="both"/>
    </w:pPr>
    <w:rPr>
      <w:lang w:eastAsia="ru-RU"/>
    </w:rPr>
  </w:style>
  <w:style w:type="paragraph" w:customStyle="1" w:styleId="-1">
    <w:name w:val="Контракт-подпункт Знак"/>
    <w:basedOn w:val="a1"/>
    <w:rsid w:val="007F771F"/>
    <w:pPr>
      <w:tabs>
        <w:tab w:val="num" w:pos="851"/>
      </w:tabs>
      <w:suppressAutoHyphens w:val="0"/>
      <w:ind w:left="851" w:hanging="851"/>
      <w:jc w:val="both"/>
    </w:pPr>
    <w:rPr>
      <w:lang w:eastAsia="ru-RU"/>
    </w:rPr>
  </w:style>
  <w:style w:type="paragraph" w:customStyle="1" w:styleId="-2">
    <w:name w:val="Контракт-подподпункт"/>
    <w:basedOn w:val="a1"/>
    <w:rsid w:val="007F771F"/>
    <w:pPr>
      <w:tabs>
        <w:tab w:val="num" w:pos="1418"/>
      </w:tabs>
      <w:suppressAutoHyphens w:val="0"/>
      <w:ind w:left="1418" w:hanging="567"/>
      <w:jc w:val="both"/>
    </w:pPr>
    <w:rPr>
      <w:lang w:eastAsia="ru-RU"/>
    </w:rPr>
  </w:style>
  <w:style w:type="paragraph" w:styleId="ac">
    <w:name w:val="No Spacing"/>
    <w:aliases w:val="для таблиц,No Spacing"/>
    <w:link w:val="ad"/>
    <w:uiPriority w:val="99"/>
    <w:qFormat/>
    <w:rsid w:val="007F771F"/>
    <w:pPr>
      <w:spacing w:after="0" w:line="240" w:lineRule="auto"/>
    </w:pPr>
    <w:rPr>
      <w:rFonts w:ascii="Calibri" w:eastAsia="Calibri" w:hAnsi="Calibri" w:cs="Times New Roman"/>
    </w:rPr>
  </w:style>
  <w:style w:type="character" w:customStyle="1" w:styleId="ad">
    <w:name w:val="Без интервала Знак"/>
    <w:aliases w:val="для таблиц Знак,No Spacing Знак"/>
    <w:link w:val="ac"/>
    <w:uiPriority w:val="99"/>
    <w:rsid w:val="007F771F"/>
    <w:rPr>
      <w:rFonts w:ascii="Calibri" w:eastAsia="Calibri" w:hAnsi="Calibri" w:cs="Times New Roman"/>
    </w:rPr>
  </w:style>
  <w:style w:type="paragraph" w:styleId="ae">
    <w:name w:val="Title"/>
    <w:basedOn w:val="a1"/>
    <w:link w:val="af"/>
    <w:qFormat/>
    <w:rsid w:val="007F771F"/>
    <w:pPr>
      <w:suppressAutoHyphens w:val="0"/>
      <w:jc w:val="center"/>
    </w:pPr>
    <w:rPr>
      <w:sz w:val="28"/>
      <w:lang w:val="x-none" w:eastAsia="x-none"/>
    </w:rPr>
  </w:style>
  <w:style w:type="character" w:customStyle="1" w:styleId="af">
    <w:name w:val="Заголовок Знак"/>
    <w:basedOn w:val="a2"/>
    <w:link w:val="ae"/>
    <w:rsid w:val="007F771F"/>
    <w:rPr>
      <w:rFonts w:ascii="Times New Roman" w:eastAsia="Times New Roman" w:hAnsi="Times New Roman" w:cs="Times New Roman"/>
      <w:sz w:val="28"/>
      <w:szCs w:val="24"/>
      <w:lang w:val="x-none" w:eastAsia="x-none"/>
    </w:rPr>
  </w:style>
  <w:style w:type="paragraph" w:customStyle="1" w:styleId="12">
    <w:name w:val="Текст1"/>
    <w:basedOn w:val="a1"/>
    <w:rsid w:val="007F771F"/>
    <w:pPr>
      <w:suppressAutoHyphens w:val="0"/>
    </w:pPr>
    <w:rPr>
      <w:rFonts w:ascii="Courier New" w:hAnsi="Courier New"/>
      <w:sz w:val="20"/>
      <w:szCs w:val="20"/>
      <w:lang w:eastAsia="ru-RU"/>
    </w:rPr>
  </w:style>
  <w:style w:type="character" w:styleId="af0">
    <w:name w:val="Hyperlink"/>
    <w:basedOn w:val="a2"/>
    <w:unhideWhenUsed/>
    <w:rsid w:val="007F771F"/>
    <w:rPr>
      <w:color w:val="0563C1" w:themeColor="hyperlink"/>
      <w:u w:val="single"/>
    </w:rPr>
  </w:style>
  <w:style w:type="paragraph" w:styleId="af1">
    <w:name w:val="List Paragraph"/>
    <w:aliases w:val="Paragraphe de liste1,lp1,Bullet List,FooterText,numbered,ТЗ список,Абзац списка литеральный,Булет1,1Булет,it_List1,Список дефисный,Абзац основного текста,Table-Normal,RSHB_Table-Normal,Num Bullet 1,Table Number Paragraph,Bullet Number,列出段落"/>
    <w:basedOn w:val="a1"/>
    <w:link w:val="af2"/>
    <w:uiPriority w:val="99"/>
    <w:qFormat/>
    <w:rsid w:val="0079378A"/>
    <w:pPr>
      <w:ind w:left="720"/>
      <w:contextualSpacing/>
    </w:pPr>
  </w:style>
  <w:style w:type="table" w:customStyle="1" w:styleId="51">
    <w:name w:val="Сетка таблицы5"/>
    <w:basedOn w:val="a3"/>
    <w:next w:val="af3"/>
    <w:uiPriority w:val="59"/>
    <w:rsid w:val="000B63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3"/>
    <w:uiPriority w:val="39"/>
    <w:rsid w:val="000B6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aliases w:val="Пункт Знак"/>
    <w:basedOn w:val="a2"/>
    <w:link w:val="5"/>
    <w:rsid w:val="00896CF7"/>
    <w:rPr>
      <w:rFonts w:ascii="Times New Roman" w:eastAsia="Times New Roman" w:hAnsi="Times New Roman" w:cs="Times New Roman"/>
      <w:szCs w:val="20"/>
      <w:lang w:eastAsia="ru-RU"/>
    </w:rPr>
  </w:style>
  <w:style w:type="paragraph" w:styleId="21">
    <w:name w:val="Body Text Indent 2"/>
    <w:basedOn w:val="a1"/>
    <w:link w:val="22"/>
    <w:uiPriority w:val="99"/>
    <w:semiHidden/>
    <w:unhideWhenUsed/>
    <w:rsid w:val="00880D30"/>
    <w:pPr>
      <w:spacing w:after="120" w:line="480" w:lineRule="auto"/>
      <w:ind w:left="283"/>
    </w:pPr>
  </w:style>
  <w:style w:type="character" w:customStyle="1" w:styleId="22">
    <w:name w:val="Основной текст с отступом 2 Знак"/>
    <w:basedOn w:val="a2"/>
    <w:link w:val="21"/>
    <w:uiPriority w:val="99"/>
    <w:semiHidden/>
    <w:rsid w:val="00880D30"/>
    <w:rPr>
      <w:rFonts w:ascii="Times New Roman" w:eastAsia="Times New Roman" w:hAnsi="Times New Roman" w:cs="Times New Roman"/>
      <w:sz w:val="24"/>
      <w:szCs w:val="24"/>
      <w:lang w:eastAsia="ar-SA"/>
    </w:rPr>
  </w:style>
  <w:style w:type="paragraph" w:customStyle="1" w:styleId="ConsNormal">
    <w:name w:val="ConsNormal"/>
    <w:link w:val="ConsNormal0"/>
    <w:uiPriority w:val="99"/>
    <w:rsid w:val="00880D30"/>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Title">
    <w:name w:val="ConsTitle"/>
    <w:rsid w:val="00880D30"/>
    <w:pPr>
      <w:widowControl w:val="0"/>
      <w:spacing w:after="0" w:line="240" w:lineRule="auto"/>
    </w:pPr>
    <w:rPr>
      <w:rFonts w:ascii="Times New Roman" w:eastAsia="Times New Roman" w:hAnsi="Times New Roman" w:cs="Times New Roman"/>
      <w:b/>
      <w:snapToGrid w:val="0"/>
      <w:sz w:val="16"/>
      <w:szCs w:val="20"/>
      <w:lang w:eastAsia="ru-RU"/>
    </w:rPr>
  </w:style>
  <w:style w:type="paragraph" w:styleId="af4">
    <w:name w:val="header"/>
    <w:basedOn w:val="a1"/>
    <w:link w:val="af5"/>
    <w:unhideWhenUsed/>
    <w:rsid w:val="00880D30"/>
    <w:pPr>
      <w:tabs>
        <w:tab w:val="center" w:pos="4677"/>
        <w:tab w:val="right" w:pos="9355"/>
      </w:tabs>
    </w:pPr>
  </w:style>
  <w:style w:type="character" w:customStyle="1" w:styleId="af5">
    <w:name w:val="Верхний колонтитул Знак"/>
    <w:basedOn w:val="a2"/>
    <w:link w:val="af4"/>
    <w:rsid w:val="00880D30"/>
    <w:rPr>
      <w:rFonts w:ascii="Times New Roman" w:eastAsia="Times New Roman" w:hAnsi="Times New Roman" w:cs="Times New Roman"/>
      <w:sz w:val="24"/>
      <w:szCs w:val="24"/>
      <w:lang w:eastAsia="ar-SA"/>
    </w:rPr>
  </w:style>
  <w:style w:type="paragraph" w:styleId="af6">
    <w:name w:val="Balloon Text"/>
    <w:basedOn w:val="a1"/>
    <w:link w:val="af7"/>
    <w:semiHidden/>
    <w:unhideWhenUsed/>
    <w:rsid w:val="002B3FBE"/>
    <w:rPr>
      <w:rFonts w:ascii="Segoe UI" w:hAnsi="Segoe UI" w:cs="Segoe UI"/>
      <w:sz w:val="18"/>
      <w:szCs w:val="18"/>
    </w:rPr>
  </w:style>
  <w:style w:type="character" w:customStyle="1" w:styleId="af7">
    <w:name w:val="Текст выноски Знак"/>
    <w:basedOn w:val="a2"/>
    <w:link w:val="af6"/>
    <w:semiHidden/>
    <w:rsid w:val="002B3FBE"/>
    <w:rPr>
      <w:rFonts w:ascii="Segoe UI" w:eastAsia="Times New Roman" w:hAnsi="Segoe UI" w:cs="Segoe UI"/>
      <w:sz w:val="18"/>
      <w:szCs w:val="18"/>
      <w:lang w:eastAsia="ar-SA"/>
    </w:rPr>
  </w:style>
  <w:style w:type="character" w:customStyle="1" w:styleId="23">
    <w:name w:val="Основной текст (2)_"/>
    <w:link w:val="24"/>
    <w:rsid w:val="00FD1664"/>
    <w:rPr>
      <w:rFonts w:ascii="Times New Roman" w:eastAsia="Times New Roman" w:hAnsi="Times New Roman"/>
      <w:shd w:val="clear" w:color="auto" w:fill="FFFFFF"/>
    </w:rPr>
  </w:style>
  <w:style w:type="paragraph" w:customStyle="1" w:styleId="24">
    <w:name w:val="Основной текст (2)"/>
    <w:basedOn w:val="a1"/>
    <w:link w:val="23"/>
    <w:rsid w:val="00FD1664"/>
    <w:pPr>
      <w:widowControl w:val="0"/>
      <w:shd w:val="clear" w:color="auto" w:fill="FFFFFF"/>
      <w:suppressAutoHyphens w:val="0"/>
      <w:spacing w:before="360" w:line="312" w:lineRule="exact"/>
      <w:jc w:val="both"/>
    </w:pPr>
    <w:rPr>
      <w:rFonts w:cstheme="minorBidi"/>
      <w:sz w:val="22"/>
      <w:szCs w:val="22"/>
      <w:lang w:eastAsia="en-US"/>
    </w:rPr>
  </w:style>
  <w:style w:type="character" w:customStyle="1" w:styleId="10">
    <w:name w:val="Заголовок 1 Знак"/>
    <w:basedOn w:val="a2"/>
    <w:link w:val="1"/>
    <w:rsid w:val="003E6E7C"/>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2"/>
    <w:link w:val="2"/>
    <w:uiPriority w:val="9"/>
    <w:rsid w:val="003E6E7C"/>
    <w:rPr>
      <w:rFonts w:asciiTheme="majorHAnsi" w:eastAsiaTheme="majorEastAsia" w:hAnsiTheme="majorHAnsi" w:cstheme="majorBidi"/>
      <w:color w:val="2E74B5" w:themeColor="accent1" w:themeShade="BF"/>
      <w:sz w:val="26"/>
      <w:szCs w:val="26"/>
      <w:lang w:eastAsia="ar-SA"/>
    </w:rPr>
  </w:style>
  <w:style w:type="character" w:customStyle="1" w:styleId="40">
    <w:name w:val="Заголовок 4 Знак"/>
    <w:basedOn w:val="a2"/>
    <w:link w:val="4"/>
    <w:uiPriority w:val="9"/>
    <w:semiHidden/>
    <w:rsid w:val="003E6E7C"/>
    <w:rPr>
      <w:rFonts w:asciiTheme="majorHAnsi" w:eastAsiaTheme="majorEastAsia" w:hAnsiTheme="majorHAnsi" w:cstheme="majorBidi"/>
      <w:i/>
      <w:iCs/>
      <w:color w:val="2E74B5" w:themeColor="accent1" w:themeShade="BF"/>
      <w:sz w:val="24"/>
      <w:szCs w:val="24"/>
      <w:lang w:eastAsia="ar-SA"/>
    </w:rPr>
  </w:style>
  <w:style w:type="paragraph" w:styleId="af8">
    <w:name w:val="Normal (Web)"/>
    <w:aliases w:val="Обычный (Web),Знак2"/>
    <w:basedOn w:val="a1"/>
    <w:link w:val="af9"/>
    <w:uiPriority w:val="99"/>
    <w:rsid w:val="003E6E7C"/>
    <w:pPr>
      <w:spacing w:before="280" w:after="280"/>
    </w:pPr>
  </w:style>
  <w:style w:type="character" w:customStyle="1" w:styleId="af9">
    <w:name w:val="Обычный (веб) Знак"/>
    <w:aliases w:val="Обычный (Web) Знак,Знак2 Знак"/>
    <w:link w:val="af8"/>
    <w:locked/>
    <w:rsid w:val="003E6E7C"/>
    <w:rPr>
      <w:rFonts w:ascii="Times New Roman" w:eastAsia="Times New Roman" w:hAnsi="Times New Roman" w:cs="Times New Roman"/>
      <w:sz w:val="24"/>
      <w:szCs w:val="24"/>
      <w:lang w:eastAsia="ar-SA"/>
    </w:rPr>
  </w:style>
  <w:style w:type="character" w:customStyle="1" w:styleId="blk">
    <w:name w:val="blk"/>
    <w:basedOn w:val="a2"/>
    <w:rsid w:val="003E6E7C"/>
  </w:style>
  <w:style w:type="paragraph" w:styleId="afa">
    <w:name w:val="Subtitle"/>
    <w:basedOn w:val="a1"/>
    <w:link w:val="afb"/>
    <w:qFormat/>
    <w:rsid w:val="003E6E7C"/>
    <w:pPr>
      <w:suppressAutoHyphens w:val="0"/>
      <w:jc w:val="center"/>
    </w:pPr>
    <w:rPr>
      <w:b/>
      <w:szCs w:val="20"/>
      <w:lang w:eastAsia="ru-RU"/>
    </w:rPr>
  </w:style>
  <w:style w:type="character" w:customStyle="1" w:styleId="afb">
    <w:name w:val="Подзаголовок Знак"/>
    <w:basedOn w:val="a2"/>
    <w:link w:val="afa"/>
    <w:rsid w:val="003E6E7C"/>
    <w:rPr>
      <w:rFonts w:ascii="Times New Roman" w:eastAsia="Times New Roman" w:hAnsi="Times New Roman" w:cs="Times New Roman"/>
      <w:b/>
      <w:sz w:val="24"/>
      <w:szCs w:val="20"/>
      <w:lang w:eastAsia="ru-RU"/>
    </w:rPr>
  </w:style>
  <w:style w:type="paragraph" w:customStyle="1" w:styleId="afc">
    <w:name w:val="Содержимое таблицы"/>
    <w:basedOn w:val="a1"/>
    <w:qFormat/>
    <w:rsid w:val="00C6610A"/>
    <w:pPr>
      <w:suppressLineNumbers/>
    </w:pPr>
    <w:rPr>
      <w:sz w:val="20"/>
      <w:szCs w:val="20"/>
    </w:rPr>
  </w:style>
  <w:style w:type="character" w:customStyle="1" w:styleId="af2">
    <w:name w:val="Абзац списка Знак"/>
    <w:aliases w:val="Paragraphe de liste1 Знак,lp1 Знак,Bullet List Знак,FooterText Знак,numbered Знак,ТЗ список Знак,Абзац списка литеральный Знак,Булет1 Знак,1Булет Знак,it_List1 Знак,Список дефисный Знак,Абзац основного текста Знак,Table-Normal Знак"/>
    <w:link w:val="af1"/>
    <w:uiPriority w:val="99"/>
    <w:qFormat/>
    <w:locked/>
    <w:rsid w:val="00C6610A"/>
    <w:rPr>
      <w:rFonts w:ascii="Times New Roman" w:eastAsia="Times New Roman" w:hAnsi="Times New Roman" w:cs="Times New Roman"/>
      <w:sz w:val="24"/>
      <w:szCs w:val="24"/>
      <w:lang w:eastAsia="ar-SA"/>
    </w:rPr>
  </w:style>
  <w:style w:type="paragraph" w:customStyle="1" w:styleId="afd">
    <w:name w:val="Îñíîâí"/>
    <w:basedOn w:val="a1"/>
    <w:rsid w:val="00C6610A"/>
    <w:pPr>
      <w:widowControl w:val="0"/>
      <w:suppressAutoHyphens w:val="0"/>
      <w:jc w:val="both"/>
    </w:pPr>
    <w:rPr>
      <w:rFonts w:ascii="Arial" w:hAnsi="Arial" w:cs="Arial"/>
      <w:sz w:val="22"/>
      <w:szCs w:val="20"/>
      <w:lang w:eastAsia="ru-RU"/>
    </w:rPr>
  </w:style>
  <w:style w:type="paragraph" w:customStyle="1" w:styleId="220">
    <w:name w:val="Основной текст 22"/>
    <w:basedOn w:val="a1"/>
    <w:rsid w:val="00C6610A"/>
    <w:pPr>
      <w:widowControl w:val="0"/>
      <w:suppressAutoHyphens w:val="0"/>
      <w:spacing w:before="120" w:after="120"/>
      <w:ind w:firstLine="851"/>
      <w:jc w:val="both"/>
    </w:pPr>
    <w:rPr>
      <w:szCs w:val="20"/>
      <w:lang w:eastAsia="ru-RU"/>
    </w:rPr>
  </w:style>
  <w:style w:type="paragraph" w:customStyle="1" w:styleId="afe">
    <w:name w:val="Тендерные данные"/>
    <w:basedOn w:val="a1"/>
    <w:rsid w:val="00AD3A7E"/>
    <w:pPr>
      <w:tabs>
        <w:tab w:val="left" w:pos="1985"/>
      </w:tabs>
      <w:spacing w:before="120" w:after="60"/>
      <w:jc w:val="both"/>
    </w:pPr>
    <w:rPr>
      <w:rFonts w:eastAsia="Calibri"/>
      <w:b/>
      <w:bCs/>
    </w:rPr>
  </w:style>
  <w:style w:type="paragraph" w:styleId="aff">
    <w:name w:val="Date"/>
    <w:aliases w:val="Дата Знак1 Знак,Дата Знак Знак1 Знак,Знак17 Знак Знак1 Знак,Дата Знак Знак Знак Знак,Знак17 Знак Знак Знак Знак,Дата Знак Знак Знак1,Знак17 Знак Знак Знак1"/>
    <w:basedOn w:val="a1"/>
    <w:next w:val="a1"/>
    <w:link w:val="aff0"/>
    <w:rsid w:val="00AD3A7E"/>
    <w:pPr>
      <w:suppressAutoHyphens w:val="0"/>
      <w:spacing w:after="60"/>
      <w:jc w:val="both"/>
    </w:pPr>
    <w:rPr>
      <w:rFonts w:eastAsia="Calibri"/>
      <w:lang w:eastAsia="ru-RU"/>
    </w:rPr>
  </w:style>
  <w:style w:type="character" w:customStyle="1" w:styleId="aff0">
    <w:name w:val="Дата Знак"/>
    <w:aliases w:val="Дата Знак1 Знак Знак,Дата Знак Знак1 Знак Знак,Знак17 Знак Знак1 Знак Знак,Дата Знак Знак Знак Знак Знак,Знак17 Знак Знак Знак Знак Знак,Дата Знак Знак Знак1 Знак,Знак17 Знак Знак Знак1 Знак"/>
    <w:basedOn w:val="a2"/>
    <w:link w:val="aff"/>
    <w:rsid w:val="00AD3A7E"/>
    <w:rPr>
      <w:rFonts w:ascii="Times New Roman" w:eastAsia="Calibri" w:hAnsi="Times New Roman" w:cs="Times New Roman"/>
      <w:sz w:val="24"/>
      <w:szCs w:val="24"/>
      <w:lang w:eastAsia="ru-RU"/>
    </w:rPr>
  </w:style>
  <w:style w:type="character" w:customStyle="1" w:styleId="aff1">
    <w:name w:val="Основной шрифт"/>
    <w:rsid w:val="00AD3A7E"/>
  </w:style>
  <w:style w:type="paragraph" w:customStyle="1" w:styleId="ConsPlusCell">
    <w:name w:val="ConsPlusCell"/>
    <w:rsid w:val="004F309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2">
    <w:name w:val="Ариал"/>
    <w:basedOn w:val="a1"/>
    <w:link w:val="13"/>
    <w:rsid w:val="004F3094"/>
    <w:pPr>
      <w:suppressAutoHyphens w:val="0"/>
      <w:spacing w:before="120" w:after="120" w:line="360" w:lineRule="auto"/>
      <w:ind w:firstLine="851"/>
      <w:jc w:val="both"/>
    </w:pPr>
    <w:rPr>
      <w:rFonts w:ascii="Arial" w:hAnsi="Arial"/>
      <w:lang w:val="x-none" w:eastAsia="x-none"/>
    </w:rPr>
  </w:style>
  <w:style w:type="character" w:customStyle="1" w:styleId="13">
    <w:name w:val="Ариал Знак1"/>
    <w:link w:val="aff2"/>
    <w:locked/>
    <w:rsid w:val="004F3094"/>
    <w:rPr>
      <w:rFonts w:ascii="Arial" w:eastAsia="Times New Roman" w:hAnsi="Arial" w:cs="Times New Roman"/>
      <w:sz w:val="24"/>
      <w:szCs w:val="24"/>
      <w:lang w:val="x-none" w:eastAsia="x-none"/>
    </w:rPr>
  </w:style>
  <w:style w:type="character" w:customStyle="1" w:styleId="30">
    <w:name w:val="Заголовок 3 Знак"/>
    <w:basedOn w:val="a2"/>
    <w:link w:val="3"/>
    <w:rsid w:val="002E2A34"/>
    <w:rPr>
      <w:rFonts w:ascii="Arial" w:eastAsia="Calibri" w:hAnsi="Arial" w:cs="Arial"/>
      <w:b/>
      <w:bCs/>
      <w:sz w:val="26"/>
      <w:szCs w:val="26"/>
      <w:lang w:eastAsia="ar-SA"/>
    </w:rPr>
  </w:style>
  <w:style w:type="paragraph" w:customStyle="1" w:styleId="aff3">
    <w:name w:val="Знак Знак Знак Знак Знак Знак Знак"/>
    <w:basedOn w:val="a1"/>
    <w:rsid w:val="002E2A34"/>
    <w:pPr>
      <w:tabs>
        <w:tab w:val="num" w:pos="360"/>
      </w:tabs>
      <w:suppressAutoHyphens w:val="0"/>
      <w:spacing w:after="160" w:line="240" w:lineRule="exact"/>
    </w:pPr>
    <w:rPr>
      <w:rFonts w:ascii="Verdana" w:hAnsi="Verdana" w:cs="Verdana"/>
      <w:sz w:val="20"/>
      <w:szCs w:val="20"/>
      <w:lang w:val="en-US" w:eastAsia="en-US"/>
    </w:rPr>
  </w:style>
  <w:style w:type="paragraph" w:customStyle="1" w:styleId="ConsPlusNonformat">
    <w:name w:val="ConsPlusNonformat"/>
    <w:rsid w:val="002E2A3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4">
    <w:name w:val="footnote text"/>
    <w:basedOn w:val="a1"/>
    <w:link w:val="aff5"/>
    <w:semiHidden/>
    <w:rsid w:val="002E2A34"/>
    <w:rPr>
      <w:rFonts w:eastAsia="Calibri"/>
      <w:sz w:val="20"/>
      <w:szCs w:val="20"/>
    </w:rPr>
  </w:style>
  <w:style w:type="character" w:customStyle="1" w:styleId="aff5">
    <w:name w:val="Текст сноски Знак"/>
    <w:basedOn w:val="a2"/>
    <w:link w:val="aff4"/>
    <w:semiHidden/>
    <w:rsid w:val="002E2A34"/>
    <w:rPr>
      <w:rFonts w:ascii="Times New Roman" w:eastAsia="Calibri" w:hAnsi="Times New Roman" w:cs="Times New Roman"/>
      <w:sz w:val="20"/>
      <w:szCs w:val="20"/>
      <w:lang w:eastAsia="ar-SA"/>
    </w:rPr>
  </w:style>
  <w:style w:type="paragraph" w:styleId="a">
    <w:name w:val="List Number"/>
    <w:basedOn w:val="a1"/>
    <w:rsid w:val="002E2A34"/>
    <w:pPr>
      <w:numPr>
        <w:numId w:val="9"/>
      </w:numPr>
      <w:suppressAutoHyphens w:val="0"/>
      <w:spacing w:after="60"/>
      <w:jc w:val="both"/>
    </w:pPr>
    <w:rPr>
      <w:rFonts w:eastAsia="Calibri"/>
      <w:lang w:eastAsia="ru-RU"/>
    </w:rPr>
  </w:style>
  <w:style w:type="character" w:customStyle="1" w:styleId="apple-converted-space">
    <w:name w:val="apple-converted-space"/>
    <w:basedOn w:val="a2"/>
    <w:rsid w:val="002E2A34"/>
  </w:style>
  <w:style w:type="character" w:styleId="aff6">
    <w:name w:val="Strong"/>
    <w:qFormat/>
    <w:rsid w:val="002E2A34"/>
    <w:rPr>
      <w:b/>
      <w:bCs/>
    </w:rPr>
  </w:style>
  <w:style w:type="character" w:customStyle="1" w:styleId="WW-Absatz-Standardschriftart111111">
    <w:name w:val="WW-Absatz-Standardschriftart111111"/>
    <w:rsid w:val="002E2A34"/>
  </w:style>
  <w:style w:type="character" w:customStyle="1" w:styleId="aff7">
    <w:name w:val="Знак Знак"/>
    <w:locked/>
    <w:rsid w:val="002E2A34"/>
    <w:rPr>
      <w:rFonts w:eastAsia="Calibri"/>
      <w:sz w:val="24"/>
      <w:szCs w:val="24"/>
      <w:lang w:val="ru-RU" w:eastAsia="ru-RU" w:bidi="ar-SA"/>
    </w:rPr>
  </w:style>
  <w:style w:type="character" w:customStyle="1" w:styleId="9">
    <w:name w:val="Знак Знак9"/>
    <w:semiHidden/>
    <w:locked/>
    <w:rsid w:val="002E2A34"/>
    <w:rPr>
      <w:rFonts w:ascii="Arial" w:eastAsia="Calibri" w:hAnsi="Arial" w:cs="Arial"/>
      <w:b/>
      <w:bCs/>
      <w:i/>
      <w:iCs/>
      <w:sz w:val="28"/>
      <w:szCs w:val="28"/>
      <w:lang w:val="ru-RU" w:eastAsia="ar-SA" w:bidi="ar-SA"/>
    </w:rPr>
  </w:style>
  <w:style w:type="paragraph" w:customStyle="1" w:styleId="14">
    <w:name w:val="Абзац списка1"/>
    <w:basedOn w:val="a1"/>
    <w:rsid w:val="002E2A34"/>
    <w:pPr>
      <w:ind w:left="708"/>
    </w:pPr>
    <w:rPr>
      <w:rFonts w:eastAsia="Calibri"/>
    </w:rPr>
  </w:style>
  <w:style w:type="paragraph" w:customStyle="1" w:styleId="15">
    <w:name w:val="Абзац списка1"/>
    <w:basedOn w:val="a1"/>
    <w:rsid w:val="002E2A34"/>
    <w:pPr>
      <w:widowControl w:val="0"/>
      <w:suppressAutoHyphens w:val="0"/>
      <w:autoSpaceDE w:val="0"/>
      <w:autoSpaceDN w:val="0"/>
      <w:adjustRightInd w:val="0"/>
      <w:ind w:left="720"/>
    </w:pPr>
    <w:rPr>
      <w:rFonts w:ascii="Arial" w:hAnsi="Arial" w:cs="Arial"/>
      <w:sz w:val="18"/>
      <w:szCs w:val="18"/>
      <w:lang w:eastAsia="ru-RU"/>
    </w:rPr>
  </w:style>
  <w:style w:type="paragraph" w:customStyle="1" w:styleId="31">
    <w:name w:val="Знак Знак3 Знак Знак Знак Знак Знак Знак Знак Знак Знак Знак Знак Знак Знак Знак Знак Знак Знак Знак"/>
    <w:basedOn w:val="a1"/>
    <w:rsid w:val="002E2A34"/>
    <w:pPr>
      <w:suppressAutoHyphens w:val="0"/>
      <w:spacing w:before="100" w:beforeAutospacing="1" w:after="100" w:afterAutospacing="1"/>
    </w:pPr>
    <w:rPr>
      <w:rFonts w:ascii="Tahoma" w:hAnsi="Tahoma"/>
      <w:sz w:val="20"/>
      <w:szCs w:val="20"/>
      <w:lang w:val="en-US" w:eastAsia="en-US"/>
    </w:rPr>
  </w:style>
  <w:style w:type="paragraph" w:customStyle="1" w:styleId="16">
    <w:name w:val="Знак1"/>
    <w:basedOn w:val="a1"/>
    <w:rsid w:val="002E2A34"/>
    <w:pPr>
      <w:suppressAutoHyphens w:val="0"/>
      <w:spacing w:before="100" w:beforeAutospacing="1" w:after="100" w:afterAutospacing="1"/>
    </w:pPr>
    <w:rPr>
      <w:rFonts w:ascii="Tahoma" w:hAnsi="Tahoma"/>
      <w:sz w:val="20"/>
      <w:szCs w:val="20"/>
      <w:lang w:val="en-US" w:eastAsia="en-US"/>
    </w:rPr>
  </w:style>
  <w:style w:type="character" w:customStyle="1" w:styleId="FooterChar1">
    <w:name w:val="Footer Char1"/>
    <w:semiHidden/>
    <w:locked/>
    <w:rsid w:val="002E2A34"/>
    <w:rPr>
      <w:rFonts w:ascii="Times New Roman" w:hAnsi="Times New Roman" w:cs="Times New Roman"/>
      <w:sz w:val="24"/>
      <w:szCs w:val="24"/>
      <w:lang w:val="x-none" w:eastAsia="ar-SA" w:bidi="ar-SA"/>
    </w:rPr>
  </w:style>
  <w:style w:type="paragraph" w:customStyle="1" w:styleId="a0">
    <w:name w:val="Часть"/>
    <w:basedOn w:val="a1"/>
    <w:semiHidden/>
    <w:rsid w:val="002E2A34"/>
    <w:pPr>
      <w:numPr>
        <w:numId w:val="10"/>
      </w:numPr>
      <w:suppressAutoHyphens w:val="0"/>
      <w:spacing w:after="60"/>
      <w:ind w:left="0" w:firstLine="0"/>
      <w:jc w:val="center"/>
    </w:pPr>
    <w:rPr>
      <w:rFonts w:ascii="Arial" w:eastAsia="Calibri" w:hAnsi="Arial"/>
      <w:b/>
      <w:caps/>
      <w:sz w:val="32"/>
      <w:szCs w:val="20"/>
      <w:lang w:eastAsia="ru-RU"/>
    </w:rPr>
  </w:style>
  <w:style w:type="paragraph" w:customStyle="1" w:styleId="32">
    <w:name w:val="Знак Знак3 Знак Знак Знак Знак Знак Знак Знак Знак Знак Знак Знак Знак Знак Знак Знак Знак Знак Знак"/>
    <w:basedOn w:val="a1"/>
    <w:rsid w:val="002E2A34"/>
    <w:pPr>
      <w:suppressAutoHyphens w:val="0"/>
      <w:spacing w:before="100" w:beforeAutospacing="1" w:after="100" w:afterAutospacing="1"/>
    </w:pPr>
    <w:rPr>
      <w:rFonts w:ascii="Tahoma" w:hAnsi="Tahoma"/>
      <w:sz w:val="20"/>
      <w:szCs w:val="20"/>
      <w:lang w:val="en-US" w:eastAsia="en-US"/>
    </w:rPr>
  </w:style>
  <w:style w:type="paragraph" w:customStyle="1" w:styleId="Iaeeiaaiiuenienie3">
    <w:name w:val="Ia?ee?iaaiiue nienie 3"/>
    <w:basedOn w:val="a1"/>
    <w:rsid w:val="002E2A34"/>
    <w:pPr>
      <w:tabs>
        <w:tab w:val="left" w:pos="1260"/>
      </w:tabs>
      <w:suppressAutoHyphens w:val="0"/>
      <w:overflowPunct w:val="0"/>
      <w:autoSpaceDE w:val="0"/>
      <w:autoSpaceDN w:val="0"/>
      <w:adjustRightInd w:val="0"/>
      <w:spacing w:before="120"/>
      <w:ind w:firstLine="720"/>
      <w:jc w:val="both"/>
    </w:pPr>
    <w:rPr>
      <w:szCs w:val="20"/>
      <w:lang w:eastAsia="ru-RU"/>
    </w:rPr>
  </w:style>
  <w:style w:type="character" w:customStyle="1" w:styleId="DateChar">
    <w:name w:val="Date Char"/>
    <w:locked/>
    <w:rsid w:val="002E2A34"/>
    <w:rPr>
      <w:rFonts w:eastAsia="Calibri"/>
      <w:sz w:val="24"/>
      <w:szCs w:val="24"/>
      <w:lang w:val="ru-RU" w:eastAsia="ru-RU" w:bidi="ar-SA"/>
    </w:rPr>
  </w:style>
  <w:style w:type="paragraph" w:customStyle="1" w:styleId="6">
    <w:name w:val="Знак Знак6 Знак Знак"/>
    <w:basedOn w:val="a1"/>
    <w:rsid w:val="002E2A34"/>
    <w:pPr>
      <w:suppressAutoHyphens w:val="0"/>
      <w:spacing w:after="160" w:line="240" w:lineRule="exact"/>
    </w:pPr>
    <w:rPr>
      <w:rFonts w:ascii="Verdana" w:hAnsi="Verdana" w:cs="Verdana"/>
      <w:sz w:val="20"/>
      <w:szCs w:val="20"/>
      <w:lang w:val="en-US" w:eastAsia="en-US"/>
    </w:rPr>
  </w:style>
  <w:style w:type="character" w:customStyle="1" w:styleId="Heading5Char">
    <w:name w:val="Heading 5 Char"/>
    <w:locked/>
    <w:rsid w:val="002E2A34"/>
    <w:rPr>
      <w:rFonts w:eastAsia="Calibri"/>
      <w:b/>
      <w:bCs/>
      <w:i/>
      <w:iCs/>
      <w:sz w:val="26"/>
      <w:szCs w:val="26"/>
      <w:lang w:val="ru-RU" w:eastAsia="ar-SA" w:bidi="ar-SA"/>
    </w:rPr>
  </w:style>
  <w:style w:type="character" w:customStyle="1" w:styleId="Heading2Char">
    <w:name w:val="Heading 2 Char"/>
    <w:semiHidden/>
    <w:locked/>
    <w:rsid w:val="002E2A34"/>
    <w:rPr>
      <w:rFonts w:ascii="Arial" w:eastAsia="Calibri" w:hAnsi="Arial" w:cs="Arial"/>
      <w:b/>
      <w:bCs/>
      <w:i/>
      <w:iCs/>
      <w:sz w:val="28"/>
      <w:szCs w:val="28"/>
      <w:lang w:val="ru-RU" w:eastAsia="ar-SA" w:bidi="ar-SA"/>
    </w:rPr>
  </w:style>
  <w:style w:type="character" w:customStyle="1" w:styleId="Heading3Char">
    <w:name w:val="Heading 3 Char"/>
    <w:semiHidden/>
    <w:locked/>
    <w:rsid w:val="002E2A34"/>
    <w:rPr>
      <w:rFonts w:ascii="Arial" w:eastAsia="Calibri" w:hAnsi="Arial" w:cs="Arial"/>
      <w:b/>
      <w:bCs/>
      <w:sz w:val="26"/>
      <w:szCs w:val="26"/>
      <w:lang w:val="ru-RU" w:eastAsia="ar-SA" w:bidi="ar-SA"/>
    </w:rPr>
  </w:style>
  <w:style w:type="paragraph" w:customStyle="1" w:styleId="aff8">
    <w:name w:val="Знак Знак Знак Знак Знак Знак Знак"/>
    <w:basedOn w:val="a1"/>
    <w:rsid w:val="002E2A34"/>
    <w:pPr>
      <w:tabs>
        <w:tab w:val="num" w:pos="360"/>
      </w:tabs>
      <w:suppressAutoHyphens w:val="0"/>
      <w:spacing w:after="160" w:line="240" w:lineRule="exact"/>
    </w:pPr>
    <w:rPr>
      <w:rFonts w:ascii="Verdana" w:hAnsi="Verdana" w:cs="Verdana"/>
      <w:sz w:val="20"/>
      <w:szCs w:val="20"/>
      <w:lang w:val="en-US" w:eastAsia="en-US"/>
    </w:rPr>
  </w:style>
  <w:style w:type="paragraph" w:customStyle="1" w:styleId="33">
    <w:name w:val="Абзац списка3"/>
    <w:basedOn w:val="a1"/>
    <w:rsid w:val="002E2A34"/>
    <w:pPr>
      <w:ind w:left="708"/>
    </w:pPr>
    <w:rPr>
      <w:rFonts w:eastAsia="Calibri"/>
    </w:rPr>
  </w:style>
  <w:style w:type="paragraph" w:customStyle="1" w:styleId="41">
    <w:name w:val="Абзац списка4"/>
    <w:basedOn w:val="a1"/>
    <w:rsid w:val="002E2A34"/>
    <w:pPr>
      <w:ind w:left="708"/>
    </w:pPr>
    <w:rPr>
      <w:rFonts w:eastAsia="Calibri"/>
    </w:rPr>
  </w:style>
  <w:style w:type="paragraph" w:customStyle="1" w:styleId="17">
    <w:name w:val="Обычный1"/>
    <w:rsid w:val="002E2A34"/>
    <w:pPr>
      <w:widowControl w:val="0"/>
      <w:spacing w:after="0" w:line="240" w:lineRule="auto"/>
      <w:ind w:firstLine="720"/>
    </w:pPr>
    <w:rPr>
      <w:rFonts w:ascii="Times New Roman" w:eastAsia="Calibri" w:hAnsi="Times New Roman" w:cs="Times New Roman"/>
      <w:sz w:val="20"/>
      <w:szCs w:val="20"/>
      <w:lang w:eastAsia="ru-RU"/>
    </w:rPr>
  </w:style>
  <w:style w:type="paragraph" w:customStyle="1" w:styleId="110">
    <w:name w:val="1Æ10"/>
    <w:basedOn w:val="a1"/>
    <w:rsid w:val="002E2A34"/>
    <w:pPr>
      <w:suppressAutoHyphens w:val="0"/>
    </w:pPr>
    <w:rPr>
      <w:b/>
      <w:sz w:val="20"/>
      <w:szCs w:val="20"/>
      <w:lang w:eastAsia="ru-RU"/>
    </w:rPr>
  </w:style>
  <w:style w:type="character" w:customStyle="1" w:styleId="ConsNormal0">
    <w:name w:val="ConsNormal Знак"/>
    <w:link w:val="ConsNormal"/>
    <w:uiPriority w:val="99"/>
    <w:rsid w:val="002E2A34"/>
    <w:rPr>
      <w:rFonts w:ascii="Consultant" w:eastAsia="Times New Roman" w:hAnsi="Consultant" w:cs="Times New Roman"/>
      <w:snapToGrid w:val="0"/>
      <w:sz w:val="20"/>
      <w:szCs w:val="20"/>
      <w:lang w:eastAsia="ru-RU"/>
    </w:rPr>
  </w:style>
  <w:style w:type="paragraph" w:styleId="HTML">
    <w:name w:val="HTML Preformatted"/>
    <w:basedOn w:val="a1"/>
    <w:link w:val="HTML0"/>
    <w:rsid w:val="002E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2"/>
    <w:link w:val="HTML"/>
    <w:rsid w:val="002E2A34"/>
    <w:rPr>
      <w:rFonts w:ascii="Courier New" w:eastAsia="Times New Roman" w:hAnsi="Courier New" w:cs="Times New Roman"/>
      <w:sz w:val="20"/>
      <w:szCs w:val="20"/>
      <w:lang w:val="x-none" w:eastAsia="x-none"/>
    </w:rPr>
  </w:style>
  <w:style w:type="character" w:styleId="aff9">
    <w:name w:val="FollowedHyperlink"/>
    <w:basedOn w:val="a2"/>
    <w:uiPriority w:val="99"/>
    <w:semiHidden/>
    <w:unhideWhenUsed/>
    <w:rsid w:val="00DA4317"/>
    <w:rPr>
      <w:color w:val="954F72" w:themeColor="followedHyperlink"/>
      <w:u w:val="single"/>
    </w:rPr>
  </w:style>
  <w:style w:type="paragraph" w:customStyle="1" w:styleId="s1">
    <w:name w:val="s_1"/>
    <w:basedOn w:val="a1"/>
    <w:rsid w:val="00994D31"/>
    <w:pPr>
      <w:suppressAutoHyphens w:val="0"/>
      <w:spacing w:before="100" w:beforeAutospacing="1" w:after="100" w:afterAutospacing="1"/>
    </w:pPr>
    <w:rPr>
      <w:lang w:eastAsia="ru-RU"/>
    </w:rPr>
  </w:style>
  <w:style w:type="paragraph" w:customStyle="1" w:styleId="ConsNonformat">
    <w:name w:val="ConsNonformat"/>
    <w:link w:val="ConsNonformat0"/>
    <w:rsid w:val="008B0CD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8B0CDB"/>
    <w:rPr>
      <w:rFonts w:ascii="Courier New" w:eastAsia="Times New Roman" w:hAnsi="Courier New" w:cs="Courier New"/>
      <w:sz w:val="20"/>
      <w:szCs w:val="20"/>
      <w:lang w:eastAsia="ru-RU"/>
    </w:rPr>
  </w:style>
  <w:style w:type="paragraph" w:customStyle="1" w:styleId="affa">
    <w:name w:val="Табличный_заголовки"/>
    <w:basedOn w:val="a1"/>
    <w:rsid w:val="008B0CDB"/>
    <w:pPr>
      <w:keepNext/>
      <w:keepLines/>
      <w:suppressAutoHyphens w:val="0"/>
      <w:jc w:val="center"/>
    </w:pPr>
    <w:rPr>
      <w:b/>
      <w:sz w:val="22"/>
      <w:szCs w:val="22"/>
      <w:lang w:eastAsia="ru-RU"/>
    </w:rPr>
  </w:style>
  <w:style w:type="paragraph" w:customStyle="1" w:styleId="affb">
    <w:name w:val="Табличный_по ширине"/>
    <w:basedOn w:val="a1"/>
    <w:rsid w:val="008B0CDB"/>
    <w:pPr>
      <w:suppressAutoHyphens w:val="0"/>
      <w:jc w:val="both"/>
    </w:pPr>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866932">
      <w:bodyDiv w:val="1"/>
      <w:marLeft w:val="0"/>
      <w:marRight w:val="0"/>
      <w:marTop w:val="0"/>
      <w:marBottom w:val="0"/>
      <w:divBdr>
        <w:top w:val="none" w:sz="0" w:space="0" w:color="auto"/>
        <w:left w:val="none" w:sz="0" w:space="0" w:color="auto"/>
        <w:bottom w:val="none" w:sz="0" w:space="0" w:color="auto"/>
        <w:right w:val="none" w:sz="0" w:space="0" w:color="auto"/>
      </w:divBdr>
    </w:div>
    <w:div w:id="474374488">
      <w:bodyDiv w:val="1"/>
      <w:marLeft w:val="0"/>
      <w:marRight w:val="0"/>
      <w:marTop w:val="0"/>
      <w:marBottom w:val="0"/>
      <w:divBdr>
        <w:top w:val="none" w:sz="0" w:space="0" w:color="auto"/>
        <w:left w:val="none" w:sz="0" w:space="0" w:color="auto"/>
        <w:bottom w:val="none" w:sz="0" w:space="0" w:color="auto"/>
        <w:right w:val="none" w:sz="0" w:space="0" w:color="auto"/>
      </w:divBdr>
    </w:div>
    <w:div w:id="612713544">
      <w:bodyDiv w:val="1"/>
      <w:marLeft w:val="0"/>
      <w:marRight w:val="0"/>
      <w:marTop w:val="0"/>
      <w:marBottom w:val="0"/>
      <w:divBdr>
        <w:top w:val="none" w:sz="0" w:space="0" w:color="auto"/>
        <w:left w:val="none" w:sz="0" w:space="0" w:color="auto"/>
        <w:bottom w:val="none" w:sz="0" w:space="0" w:color="auto"/>
        <w:right w:val="none" w:sz="0" w:space="0" w:color="auto"/>
      </w:divBdr>
    </w:div>
    <w:div w:id="19888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u.ru/" TargetMode="External"/><Relationship Id="rId13" Type="http://schemas.openxmlformats.org/officeDocument/2006/relationships/hyperlink" Target="consultantplus://offline/ref=CDB1181782DD9694413AF93DE20B6E415B5E88463CDD9E49432E8B569A339CB8C9D46888FAFB7E0DTDYC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consultantplus://offline/ref=95C6CA780CE7824723735894CF16E0C3F7A89E655E363EF9699AA72A5DY0s7G"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orgi.etp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orgi.etpu.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TotalTime>
  <Pages>1</Pages>
  <Words>8396</Words>
  <Characters>47859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Levashova</dc:creator>
  <cp:keywords/>
  <dc:description/>
  <cp:lastModifiedBy>Сафронова Марина Михайловна</cp:lastModifiedBy>
  <cp:revision>52</cp:revision>
  <cp:lastPrinted>2021-06-16T09:11:00Z</cp:lastPrinted>
  <dcterms:created xsi:type="dcterms:W3CDTF">2020-01-22T05:15:00Z</dcterms:created>
  <dcterms:modified xsi:type="dcterms:W3CDTF">2021-06-28T12:04:00Z</dcterms:modified>
</cp:coreProperties>
</file>