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EE8F" w14:textId="02C30049" w:rsidR="00B66C8C" w:rsidRPr="00AC637C" w:rsidRDefault="00A023BC">
      <w:pPr>
        <w:spacing w:after="228" w:line="259" w:lineRule="auto"/>
        <w:ind w:left="0" w:right="3" w:firstLine="0"/>
        <w:jc w:val="right"/>
        <w:rPr>
          <w:i w:val="0"/>
          <w:sz w:val="22"/>
        </w:rPr>
      </w:pPr>
      <w:r w:rsidRPr="00AC637C">
        <w:rPr>
          <w:i w:val="0"/>
          <w:sz w:val="22"/>
        </w:rPr>
        <w:t>Приложение №1 к извещению</w:t>
      </w:r>
    </w:p>
    <w:p w14:paraId="6E229207" w14:textId="3029AFD5" w:rsidR="006A193D" w:rsidRDefault="0016278E" w:rsidP="001F1905">
      <w:pPr>
        <w:spacing w:after="0" w:line="240" w:lineRule="auto"/>
        <w:ind w:left="0" w:right="87" w:firstLine="0"/>
        <w:jc w:val="center"/>
        <w:rPr>
          <w:b/>
          <w:i w:val="0"/>
          <w:sz w:val="22"/>
        </w:rPr>
      </w:pPr>
      <w:r>
        <w:rPr>
          <w:b/>
          <w:i w:val="0"/>
          <w:sz w:val="22"/>
        </w:rPr>
        <w:t>ПРАВИЛА</w:t>
      </w:r>
    </w:p>
    <w:p w14:paraId="0DDA8EFF" w14:textId="77777777" w:rsidR="00A47463" w:rsidRDefault="00A023BC" w:rsidP="00A47463">
      <w:pPr>
        <w:spacing w:after="0" w:line="240" w:lineRule="auto"/>
        <w:ind w:left="0" w:right="87" w:firstLine="0"/>
        <w:jc w:val="center"/>
        <w:rPr>
          <w:b/>
          <w:i w:val="0"/>
          <w:sz w:val="22"/>
        </w:rPr>
      </w:pPr>
      <w:r w:rsidRPr="004D02D4">
        <w:rPr>
          <w:b/>
          <w:i w:val="0"/>
          <w:sz w:val="22"/>
        </w:rPr>
        <w:t>проведения торгов и подготовки заявки на торги</w:t>
      </w:r>
    </w:p>
    <w:p w14:paraId="3F490B95" w14:textId="36F270B5" w:rsidR="00B66C8C" w:rsidRPr="004D02D4" w:rsidRDefault="00A023BC" w:rsidP="00A47463">
      <w:pPr>
        <w:spacing w:after="0" w:line="240" w:lineRule="auto"/>
        <w:ind w:left="0" w:right="87" w:firstLine="0"/>
        <w:jc w:val="center"/>
        <w:rPr>
          <w:b/>
          <w:i w:val="0"/>
          <w:sz w:val="22"/>
        </w:rPr>
      </w:pPr>
      <w:r w:rsidRPr="004D02D4">
        <w:rPr>
          <w:b/>
          <w:i w:val="0"/>
          <w:sz w:val="22"/>
        </w:rPr>
        <w:t>по реализации арестованного и залогового имущества</w:t>
      </w:r>
    </w:p>
    <w:p w14:paraId="008D89E0" w14:textId="77777777" w:rsidR="004D02D4" w:rsidRPr="00AC637C" w:rsidRDefault="004D02D4">
      <w:pPr>
        <w:spacing w:after="59" w:line="259" w:lineRule="auto"/>
        <w:ind w:left="778" w:firstLine="0"/>
        <w:jc w:val="left"/>
        <w:rPr>
          <w:i w:val="0"/>
          <w:sz w:val="22"/>
        </w:rPr>
      </w:pPr>
    </w:p>
    <w:p w14:paraId="50EF0B0D" w14:textId="77777777" w:rsidR="00B66C8C" w:rsidRDefault="00A023BC" w:rsidP="00133372">
      <w:pPr>
        <w:numPr>
          <w:ilvl w:val="0"/>
          <w:numId w:val="1"/>
        </w:numPr>
        <w:spacing w:after="0" w:line="240" w:lineRule="auto"/>
        <w:ind w:left="0" w:right="3" w:firstLine="0"/>
        <w:jc w:val="center"/>
        <w:rPr>
          <w:b/>
          <w:bCs/>
          <w:i w:val="0"/>
          <w:iCs/>
          <w:sz w:val="22"/>
        </w:rPr>
      </w:pPr>
      <w:r w:rsidRPr="00AC637C">
        <w:rPr>
          <w:b/>
          <w:bCs/>
          <w:i w:val="0"/>
          <w:iCs/>
          <w:sz w:val="22"/>
        </w:rPr>
        <w:t>НОРМАТИВНО-ПРАВОВАЯ БАЗА</w:t>
      </w:r>
      <w:r w:rsidR="00687E90">
        <w:rPr>
          <w:b/>
          <w:bCs/>
          <w:i w:val="0"/>
          <w:iCs/>
          <w:sz w:val="22"/>
        </w:rPr>
        <w:t>.</w:t>
      </w:r>
    </w:p>
    <w:p w14:paraId="5BD5E4C0" w14:textId="77777777" w:rsidR="00CD7F1D" w:rsidRDefault="00A023BC" w:rsidP="00133372">
      <w:pPr>
        <w:spacing w:after="0" w:line="240" w:lineRule="auto"/>
        <w:ind w:left="0" w:right="3" w:firstLine="709"/>
        <w:rPr>
          <w:bCs/>
          <w:i w:val="0"/>
          <w:iCs/>
          <w:sz w:val="22"/>
        </w:rPr>
      </w:pPr>
      <w:r w:rsidRPr="00AC637C">
        <w:rPr>
          <w:bCs/>
          <w:i w:val="0"/>
          <w:iCs/>
          <w:sz w:val="22"/>
        </w:rPr>
        <w:t>Настоящие правила разработаны в соответствии</w:t>
      </w:r>
      <w:r w:rsidR="00CD7F1D">
        <w:rPr>
          <w:bCs/>
          <w:i w:val="0"/>
          <w:iCs/>
          <w:sz w:val="22"/>
        </w:rPr>
        <w:t>:</w:t>
      </w:r>
    </w:p>
    <w:p w14:paraId="37B58C77" w14:textId="77777777" w:rsidR="00B66C8C"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14:paraId="4ADA8E97" w14:textId="56A695B0" w:rsidR="00B66C8C" w:rsidRPr="00CD7F1D" w:rsidRDefault="00A023BC" w:rsidP="00133372">
      <w:pPr>
        <w:pStyle w:val="a3"/>
        <w:numPr>
          <w:ilvl w:val="0"/>
          <w:numId w:val="9"/>
        </w:numPr>
        <w:spacing w:after="0" w:line="240" w:lineRule="auto"/>
        <w:ind w:left="0" w:right="3" w:firstLine="709"/>
        <w:rPr>
          <w:bCs/>
          <w:i w:val="0"/>
          <w:iCs/>
          <w:color w:val="auto"/>
          <w:sz w:val="22"/>
        </w:rPr>
      </w:pPr>
      <w:r w:rsidRPr="00CD7F1D">
        <w:rPr>
          <w:bCs/>
          <w:i w:val="0"/>
          <w:iCs/>
          <w:sz w:val="22"/>
        </w:rPr>
        <w:t>Федеральным</w:t>
      </w:r>
      <w:r w:rsidR="0016278E">
        <w:rPr>
          <w:bCs/>
          <w:i w:val="0"/>
          <w:iCs/>
          <w:sz w:val="22"/>
        </w:rPr>
        <w:t xml:space="preserve"> </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т 02.10.2007</w:t>
      </w:r>
      <w:r w:rsidR="0016278E">
        <w:rPr>
          <w:bCs/>
          <w:i w:val="0"/>
          <w:iCs/>
          <w:color w:val="auto"/>
          <w:sz w:val="22"/>
        </w:rPr>
        <w:t xml:space="preserve"> </w:t>
      </w:r>
      <w:r w:rsidRPr="00CD7F1D">
        <w:rPr>
          <w:bCs/>
          <w:i w:val="0"/>
          <w:iCs/>
          <w:color w:val="auto"/>
          <w:sz w:val="22"/>
        </w:rPr>
        <w:t>№ 229-ФЗ</w:t>
      </w:r>
      <w:r w:rsidR="0016278E">
        <w:rPr>
          <w:bCs/>
          <w:i w:val="0"/>
          <w:iCs/>
          <w:color w:val="auto"/>
          <w:sz w:val="22"/>
        </w:rPr>
        <w:t xml:space="preserve"> «</w:t>
      </w:r>
      <w:r w:rsidRPr="00CD7F1D">
        <w:rPr>
          <w:bCs/>
          <w:i w:val="0"/>
          <w:iCs/>
          <w:color w:val="auto"/>
          <w:sz w:val="22"/>
        </w:rPr>
        <w:t>Об исполнительном производстве</w:t>
      </w:r>
      <w:r w:rsidR="0016278E">
        <w:rPr>
          <w:bCs/>
          <w:i w:val="0"/>
          <w:iCs/>
          <w:color w:val="auto"/>
          <w:sz w:val="22"/>
        </w:rPr>
        <w:t>»</w:t>
      </w:r>
      <w:r w:rsidRPr="00CD7F1D">
        <w:rPr>
          <w:bCs/>
          <w:i w:val="0"/>
          <w:iCs/>
          <w:color w:val="auto"/>
          <w:sz w:val="22"/>
        </w:rPr>
        <w:t>;</w:t>
      </w:r>
    </w:p>
    <w:p w14:paraId="3D9D1D22" w14:textId="15E3DF6F" w:rsidR="00B66C8C" w:rsidRPr="00CD7F1D" w:rsidRDefault="00A023BC" w:rsidP="00133372">
      <w:pPr>
        <w:pStyle w:val="a3"/>
        <w:numPr>
          <w:ilvl w:val="0"/>
          <w:numId w:val="9"/>
        </w:numPr>
        <w:spacing w:after="0" w:line="240" w:lineRule="auto"/>
        <w:ind w:left="0" w:right="3" w:firstLine="709"/>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w:t>
      </w:r>
      <w:r w:rsidR="0016278E">
        <w:rPr>
          <w:bCs/>
          <w:i w:val="0"/>
          <w:iCs/>
          <w:sz w:val="22"/>
        </w:rPr>
        <w:t>«</w:t>
      </w:r>
      <w:r w:rsidRPr="00CD7F1D">
        <w:rPr>
          <w:bCs/>
          <w:i w:val="0"/>
          <w:iCs/>
          <w:sz w:val="22"/>
        </w:rPr>
        <w:t>Об ипотеке (залоге недвижимости)</w:t>
      </w:r>
      <w:r w:rsidR="0016278E">
        <w:rPr>
          <w:bCs/>
          <w:i w:val="0"/>
          <w:iCs/>
          <w:sz w:val="22"/>
        </w:rPr>
        <w:t>»</w:t>
      </w:r>
      <w:r w:rsidRPr="00CD7F1D">
        <w:rPr>
          <w:bCs/>
          <w:i w:val="0"/>
          <w:iCs/>
          <w:sz w:val="22"/>
        </w:rPr>
        <w:t xml:space="preserve">; </w:t>
      </w:r>
    </w:p>
    <w:p w14:paraId="4F7378DE" w14:textId="61FF7053" w:rsidR="00CD7F1D" w:rsidRDefault="00A023BC" w:rsidP="00133372">
      <w:pPr>
        <w:pStyle w:val="a3"/>
        <w:numPr>
          <w:ilvl w:val="0"/>
          <w:numId w:val="9"/>
        </w:numPr>
        <w:spacing w:after="0" w:line="240" w:lineRule="auto"/>
        <w:ind w:left="0" w:right="3" w:firstLine="709"/>
        <w:rPr>
          <w:bCs/>
          <w:i w:val="0"/>
          <w:iCs/>
          <w:sz w:val="22"/>
        </w:rPr>
      </w:pPr>
      <w:r w:rsidRPr="00CD7F1D">
        <w:rPr>
          <w:bCs/>
          <w:i w:val="0"/>
          <w:iCs/>
          <w:sz w:val="22"/>
        </w:rPr>
        <w:t xml:space="preserve">Законом Российской Федерации от 06.04.2011 </w:t>
      </w:r>
      <w:r w:rsidR="00CD7F1D">
        <w:rPr>
          <w:bCs/>
          <w:i w:val="0"/>
          <w:iCs/>
          <w:sz w:val="22"/>
        </w:rPr>
        <w:t>№</w:t>
      </w:r>
      <w:r w:rsidR="0016278E">
        <w:rPr>
          <w:bCs/>
          <w:i w:val="0"/>
          <w:iCs/>
          <w:sz w:val="22"/>
        </w:rPr>
        <w:t xml:space="preserve"> </w:t>
      </w:r>
      <w:r w:rsidR="00CD7F1D">
        <w:rPr>
          <w:bCs/>
          <w:i w:val="0"/>
          <w:iCs/>
          <w:sz w:val="22"/>
        </w:rPr>
        <w:t>63-ФЗ «Об электронной подписи»;</w:t>
      </w:r>
    </w:p>
    <w:p w14:paraId="1BF0BC7C" w14:textId="51BBC769"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Соглашением ФССП России №</w:t>
      </w:r>
      <w:r w:rsidR="0016278E">
        <w:rPr>
          <w:bCs/>
          <w:i w:val="0"/>
          <w:iCs/>
          <w:sz w:val="22"/>
        </w:rPr>
        <w:t xml:space="preserve"> </w:t>
      </w:r>
      <w:r w:rsidRPr="00CD7F1D">
        <w:rPr>
          <w:bCs/>
          <w:i w:val="0"/>
          <w:iCs/>
          <w:sz w:val="22"/>
        </w:rPr>
        <w:t>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r w:rsidR="0016278E">
        <w:rPr>
          <w:bCs/>
          <w:i w:val="0"/>
          <w:iCs/>
          <w:sz w:val="22"/>
        </w:rPr>
        <w:t>»</w:t>
      </w:r>
      <w:r w:rsidRPr="00CD7F1D">
        <w:rPr>
          <w:bCs/>
          <w:i w:val="0"/>
          <w:iCs/>
          <w:sz w:val="22"/>
        </w:rPr>
        <w:t xml:space="preserve">; </w:t>
      </w:r>
    </w:p>
    <w:p w14:paraId="0AD23546" w14:textId="77777777" w:rsidR="00CD7F1D" w:rsidRPr="00711C11" w:rsidRDefault="00CD7F1D" w:rsidP="00133372">
      <w:pPr>
        <w:pStyle w:val="a3"/>
        <w:numPr>
          <w:ilvl w:val="0"/>
          <w:numId w:val="9"/>
        </w:numPr>
        <w:spacing w:after="0" w:line="240" w:lineRule="auto"/>
        <w:ind w:left="0" w:right="3" w:firstLine="709"/>
        <w:rPr>
          <w:bCs/>
          <w:i w:val="0"/>
          <w:iCs/>
          <w:sz w:val="22"/>
        </w:rPr>
      </w:pPr>
      <w:r w:rsidRPr="00711C11">
        <w:rPr>
          <w:bCs/>
          <w:i w:val="0"/>
          <w:iCs/>
          <w:sz w:val="22"/>
        </w:rPr>
        <w:t xml:space="preserve">Федеральным законом от 27.07.2006 № 152-ФЗ «О персональных данных»; </w:t>
      </w:r>
    </w:p>
    <w:p w14:paraId="3D528457" w14:textId="1FA4BFB0"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w:t>
      </w:r>
      <w:r w:rsidR="007E76A8" w:rsidRPr="00AC637C">
        <w:rPr>
          <w:bCs/>
          <w:i w:val="0"/>
          <w:iCs/>
          <w:sz w:val="22"/>
        </w:rPr>
        <w:t xml:space="preserve">Электронной Торговой </w:t>
      </w:r>
      <w:r w:rsidR="007E76A8">
        <w:rPr>
          <w:bCs/>
          <w:i w:val="0"/>
          <w:iCs/>
          <w:sz w:val="22"/>
        </w:rPr>
        <w:t>П</w:t>
      </w:r>
      <w:r w:rsidR="007E76A8" w:rsidRPr="00AC637C">
        <w:rPr>
          <w:bCs/>
          <w:i w:val="0"/>
          <w:iCs/>
          <w:sz w:val="22"/>
        </w:rPr>
        <w:t>лощадки</w:t>
      </w:r>
      <w:r w:rsidRPr="00CD7F1D">
        <w:rPr>
          <w:bCs/>
          <w:i w:val="0"/>
          <w:iCs/>
          <w:sz w:val="22"/>
        </w:rPr>
        <w:t>.</w:t>
      </w:r>
    </w:p>
    <w:p w14:paraId="21ABC324" w14:textId="77777777" w:rsidR="00B66C8C" w:rsidRPr="00AC637C" w:rsidRDefault="00B66C8C" w:rsidP="00133372">
      <w:pPr>
        <w:spacing w:after="0" w:line="240" w:lineRule="auto"/>
        <w:ind w:left="1498" w:firstLine="0"/>
        <w:jc w:val="left"/>
        <w:rPr>
          <w:bCs/>
          <w:i w:val="0"/>
          <w:iCs/>
          <w:sz w:val="22"/>
        </w:rPr>
      </w:pPr>
    </w:p>
    <w:p w14:paraId="556A0522" w14:textId="13DC3992" w:rsidR="00B66C8C" w:rsidRDefault="00A023BC" w:rsidP="00133372">
      <w:pPr>
        <w:spacing w:after="0" w:line="240" w:lineRule="auto"/>
        <w:ind w:left="3" w:right="3" w:firstLine="761"/>
        <w:rPr>
          <w:bCs/>
          <w:i w:val="0"/>
          <w:iCs/>
          <w:sz w:val="22"/>
        </w:rPr>
      </w:pPr>
      <w:r w:rsidRPr="00AC637C">
        <w:rPr>
          <w:bCs/>
          <w:i w:val="0"/>
          <w:iCs/>
          <w:sz w:val="22"/>
        </w:rPr>
        <w:t>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14:paraId="5F53C703" w14:textId="77777777" w:rsidR="00CD7F1D" w:rsidRPr="00AC637C" w:rsidRDefault="00CD7F1D" w:rsidP="00133372">
      <w:pPr>
        <w:spacing w:after="0" w:line="240" w:lineRule="auto"/>
        <w:ind w:left="3" w:right="3" w:firstLine="761"/>
        <w:rPr>
          <w:bCs/>
          <w:i w:val="0"/>
          <w:iCs/>
          <w:sz w:val="22"/>
        </w:rPr>
      </w:pPr>
    </w:p>
    <w:p w14:paraId="2C0699E1" w14:textId="77777777" w:rsidR="00B66C8C" w:rsidRDefault="00A023BC" w:rsidP="00133372">
      <w:pPr>
        <w:numPr>
          <w:ilvl w:val="0"/>
          <w:numId w:val="1"/>
        </w:numPr>
        <w:spacing w:after="0" w:line="240" w:lineRule="auto"/>
        <w:ind w:left="0" w:right="3" w:firstLine="0"/>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14:paraId="78E54DE5" w14:textId="77777777" w:rsidR="00B66C8C" w:rsidRPr="00AC637C" w:rsidRDefault="00A023BC" w:rsidP="00133372">
      <w:pPr>
        <w:spacing w:after="0" w:line="240" w:lineRule="auto"/>
        <w:ind w:right="3"/>
        <w:rPr>
          <w:bCs/>
          <w:i w:val="0"/>
          <w:iCs/>
          <w:sz w:val="22"/>
        </w:rPr>
      </w:pPr>
      <w:r w:rsidRPr="00AC637C">
        <w:rPr>
          <w:bCs/>
          <w:i w:val="0"/>
          <w:iCs/>
          <w:sz w:val="22"/>
        </w:rPr>
        <w:t xml:space="preserve">2.1.В настоящих правилах используются следующие сокращения: </w:t>
      </w:r>
    </w:p>
    <w:p w14:paraId="0FEA4886" w14:textId="77777777" w:rsidR="00B66C8C" w:rsidRPr="00AC637C" w:rsidRDefault="00A023BC" w:rsidP="00133372">
      <w:pPr>
        <w:spacing w:after="0" w:line="240" w:lineRule="auto"/>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14:paraId="29ECF9BF"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0335EFA7" w14:textId="781CB6D9" w:rsidR="00B66C8C" w:rsidRPr="00AC637C" w:rsidRDefault="00A023BC" w:rsidP="00133372">
      <w:pPr>
        <w:spacing w:after="0" w:line="240" w:lineRule="auto"/>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 44-ФЗ </w:t>
      </w:r>
      <w:r w:rsidR="0016278E">
        <w:rPr>
          <w:bCs/>
          <w:i w:val="0"/>
          <w:iCs/>
          <w:sz w:val="22"/>
        </w:rPr>
        <w:t>«</w:t>
      </w:r>
      <w:r w:rsidRPr="00AC637C">
        <w:rPr>
          <w:bCs/>
          <w:i w:val="0"/>
          <w:iCs/>
          <w:sz w:val="22"/>
        </w:rPr>
        <w:t>О контрактной системе в сфере закупок товаров, работ, услуг для государственных и муниципальных нужд</w:t>
      </w:r>
      <w:r w:rsidR="0016278E">
        <w:rPr>
          <w:bCs/>
          <w:i w:val="0"/>
          <w:iCs/>
          <w:sz w:val="22"/>
        </w:rPr>
        <w:t>»</w:t>
      </w:r>
      <w:r w:rsidRPr="00AC637C">
        <w:rPr>
          <w:bCs/>
          <w:i w:val="0"/>
          <w:iCs/>
          <w:sz w:val="22"/>
        </w:rPr>
        <w:t xml:space="preserve"> (далее - специализированные организации) для осуществления функций по организации и проведению торгов. </w:t>
      </w:r>
    </w:p>
    <w:p w14:paraId="47379649" w14:textId="77777777" w:rsidR="00B66C8C" w:rsidRPr="00AC637C" w:rsidRDefault="00A023BC" w:rsidP="00133372">
      <w:pPr>
        <w:spacing w:after="0" w:line="240" w:lineRule="auto"/>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14:paraId="3A8D4657" w14:textId="009FA5D0" w:rsidR="00B66C8C" w:rsidRPr="00AC637C" w:rsidRDefault="00A023BC" w:rsidP="00133372">
      <w:pPr>
        <w:spacing w:after="0" w:line="240" w:lineRule="auto"/>
        <w:ind w:left="3" w:right="3" w:firstLine="761"/>
        <w:rPr>
          <w:bCs/>
          <w:i w:val="0"/>
          <w:iCs/>
          <w:sz w:val="22"/>
        </w:rPr>
      </w:pPr>
      <w:r w:rsidRPr="00AC637C">
        <w:rPr>
          <w:bCs/>
          <w:i w:val="0"/>
          <w:iCs/>
          <w:sz w:val="22"/>
        </w:rPr>
        <w:t>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14:paraId="58D03D96" w14:textId="499AEF05" w:rsidR="00B66C8C" w:rsidRPr="00AC637C" w:rsidRDefault="00A023BC" w:rsidP="00133372">
      <w:pPr>
        <w:spacing w:after="0" w:line="240" w:lineRule="auto"/>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w:t>
      </w:r>
      <w:r w:rsidR="0016278E">
        <w:rPr>
          <w:bCs/>
          <w:i w:val="0"/>
          <w:iCs/>
          <w:sz w:val="22"/>
        </w:rPr>
        <w:t>«</w:t>
      </w:r>
      <w:r w:rsidRPr="00AC637C">
        <w:rPr>
          <w:bCs/>
          <w:i w:val="0"/>
          <w:iCs/>
          <w:sz w:val="22"/>
        </w:rPr>
        <w:t>Об исполнительном производстве</w:t>
      </w:r>
      <w:r w:rsidR="0016278E">
        <w:rPr>
          <w:bCs/>
          <w:i w:val="0"/>
          <w:iCs/>
          <w:sz w:val="22"/>
        </w:rPr>
        <w:t>»</w:t>
      </w:r>
      <w:r w:rsidRPr="00AC637C">
        <w:rPr>
          <w:bCs/>
          <w:i w:val="0"/>
          <w:iCs/>
          <w:sz w:val="22"/>
        </w:rPr>
        <w:t xml:space="preserve"> (</w:t>
      </w:r>
      <w:r w:rsidR="0016278E">
        <w:rPr>
          <w:bCs/>
          <w:i w:val="0"/>
          <w:iCs/>
          <w:sz w:val="22"/>
        </w:rPr>
        <w:t>далее по тексту</w:t>
      </w:r>
      <w:r w:rsidRPr="00AC637C">
        <w:rPr>
          <w:bCs/>
          <w:i w:val="0"/>
          <w:iCs/>
          <w:sz w:val="22"/>
        </w:rPr>
        <w:t xml:space="preserve"> - ФЗ </w:t>
      </w:r>
      <w:r w:rsidR="0016278E">
        <w:rPr>
          <w:bCs/>
          <w:i w:val="0"/>
          <w:iCs/>
          <w:sz w:val="22"/>
        </w:rPr>
        <w:t xml:space="preserve">№ </w:t>
      </w:r>
      <w:r w:rsidRPr="00AC637C">
        <w:rPr>
          <w:bCs/>
          <w:i w:val="0"/>
          <w:iCs/>
          <w:sz w:val="22"/>
        </w:rPr>
        <w:t>229-ФЗ)</w:t>
      </w:r>
      <w:r w:rsidR="00133372" w:rsidRPr="00133372">
        <w:rPr>
          <w:bCs/>
          <w:i w:val="0"/>
          <w:iCs/>
          <w:sz w:val="22"/>
        </w:rPr>
        <w:t xml:space="preserve"> </w:t>
      </w:r>
      <w:r w:rsidR="00133372">
        <w:rPr>
          <w:bCs/>
          <w:i w:val="0"/>
          <w:iCs/>
          <w:sz w:val="22"/>
        </w:rPr>
        <w:t xml:space="preserve">или стоимость </w:t>
      </w:r>
      <w:r w:rsidR="00133372" w:rsidRPr="00AC637C">
        <w:rPr>
          <w:bCs/>
          <w:i w:val="0"/>
          <w:iCs/>
          <w:sz w:val="22"/>
        </w:rPr>
        <w:t>выставленного на торги имущества</w:t>
      </w:r>
      <w:r w:rsidR="00133372">
        <w:rPr>
          <w:bCs/>
          <w:i w:val="0"/>
          <w:iCs/>
          <w:sz w:val="22"/>
        </w:rPr>
        <w:t xml:space="preserve">, сниженная </w:t>
      </w:r>
      <w:r w:rsidR="00133372" w:rsidRPr="00AC637C">
        <w:rPr>
          <w:bCs/>
          <w:i w:val="0"/>
          <w:iCs/>
          <w:sz w:val="22"/>
        </w:rPr>
        <w:t>судебн</w:t>
      </w:r>
      <w:r w:rsidR="00133372">
        <w:rPr>
          <w:bCs/>
          <w:i w:val="0"/>
          <w:iCs/>
          <w:sz w:val="22"/>
        </w:rPr>
        <w:t>ым</w:t>
      </w:r>
      <w:r w:rsidR="00133372" w:rsidRPr="00AC637C">
        <w:rPr>
          <w:bCs/>
          <w:i w:val="0"/>
          <w:iCs/>
          <w:sz w:val="22"/>
        </w:rPr>
        <w:t xml:space="preserve"> пристав</w:t>
      </w:r>
      <w:r w:rsidR="00133372">
        <w:rPr>
          <w:bCs/>
          <w:i w:val="0"/>
          <w:iCs/>
          <w:sz w:val="22"/>
        </w:rPr>
        <w:t>ом</w:t>
      </w:r>
      <w:r w:rsidR="00133372" w:rsidRPr="00AC637C">
        <w:rPr>
          <w:bCs/>
          <w:i w:val="0"/>
          <w:iCs/>
          <w:sz w:val="22"/>
        </w:rPr>
        <w:t>- исполнител</w:t>
      </w:r>
      <w:r w:rsidR="00133372">
        <w:rPr>
          <w:bCs/>
          <w:i w:val="0"/>
          <w:iCs/>
          <w:sz w:val="22"/>
        </w:rPr>
        <w:t xml:space="preserve">ем на основании статьи 87 </w:t>
      </w:r>
      <w:r w:rsidR="00133372" w:rsidRPr="00AC637C">
        <w:rPr>
          <w:bCs/>
          <w:i w:val="0"/>
          <w:iCs/>
          <w:sz w:val="22"/>
        </w:rPr>
        <w:t xml:space="preserve">ФЗ </w:t>
      </w:r>
      <w:r w:rsidR="00133372">
        <w:rPr>
          <w:bCs/>
          <w:i w:val="0"/>
          <w:iCs/>
          <w:sz w:val="22"/>
        </w:rPr>
        <w:t xml:space="preserve">№ </w:t>
      </w:r>
      <w:r w:rsidR="00133372" w:rsidRPr="00AC637C">
        <w:rPr>
          <w:bCs/>
          <w:i w:val="0"/>
          <w:iCs/>
          <w:sz w:val="22"/>
        </w:rPr>
        <w:t>229-ФЗ</w:t>
      </w:r>
      <w:r w:rsidRPr="00AC637C">
        <w:rPr>
          <w:bCs/>
          <w:i w:val="0"/>
          <w:iCs/>
          <w:sz w:val="22"/>
        </w:rPr>
        <w:t>.</w:t>
      </w:r>
    </w:p>
    <w:p w14:paraId="34B00C5B" w14:textId="08D726FF" w:rsidR="00B66C8C" w:rsidRPr="00AC637C" w:rsidRDefault="00A023BC" w:rsidP="00133372">
      <w:pPr>
        <w:spacing w:after="0" w:line="240" w:lineRule="auto"/>
        <w:ind w:left="3" w:right="3" w:firstLine="761"/>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именоваться </w:t>
      </w:r>
      <w:r w:rsidR="0016278E">
        <w:rPr>
          <w:bCs/>
          <w:i w:val="0"/>
          <w:iCs/>
          <w:sz w:val="22"/>
        </w:rPr>
        <w:t>–</w:t>
      </w:r>
      <w:r w:rsidRPr="00AC637C">
        <w:rPr>
          <w:bCs/>
          <w:i w:val="0"/>
          <w:iCs/>
          <w:sz w:val="22"/>
        </w:rPr>
        <w:t xml:space="preserve"> </w:t>
      </w:r>
      <w:r w:rsidR="0016278E">
        <w:rPr>
          <w:bCs/>
          <w:i w:val="0"/>
          <w:iCs/>
          <w:sz w:val="22"/>
        </w:rPr>
        <w:t>«</w:t>
      </w:r>
      <w:r w:rsidRPr="00AC637C">
        <w:rPr>
          <w:bCs/>
          <w:i w:val="0"/>
          <w:iCs/>
          <w:sz w:val="22"/>
        </w:rPr>
        <w:t>заявка</w:t>
      </w:r>
      <w:r w:rsidR="0016278E">
        <w:rPr>
          <w:bCs/>
          <w:i w:val="0"/>
          <w:iCs/>
          <w:sz w:val="22"/>
        </w:rPr>
        <w:t>»</w:t>
      </w:r>
      <w:r w:rsidRPr="00AC637C">
        <w:rPr>
          <w:bCs/>
          <w:i w:val="0"/>
          <w:iCs/>
          <w:sz w:val="22"/>
        </w:rPr>
        <w:t xml:space="preserve">) и прилагаемые к ней документы, перечень которых предусмотрен извещением о проведении </w:t>
      </w:r>
      <w:r w:rsidR="00CD7F1D" w:rsidRPr="00AC637C">
        <w:rPr>
          <w:bCs/>
          <w:i w:val="0"/>
          <w:iCs/>
          <w:sz w:val="22"/>
        </w:rPr>
        <w:t>торгов и</w:t>
      </w:r>
      <w:r w:rsidRPr="00AC637C">
        <w:rPr>
          <w:bCs/>
          <w:i w:val="0"/>
          <w:iCs/>
          <w:sz w:val="22"/>
        </w:rPr>
        <w:t xml:space="preserve"> </w:t>
      </w:r>
      <w:r w:rsidR="00133372">
        <w:rPr>
          <w:bCs/>
          <w:i w:val="0"/>
          <w:iCs/>
          <w:sz w:val="22"/>
        </w:rPr>
        <w:t>т</w:t>
      </w:r>
      <w:r w:rsidRPr="00AC637C">
        <w:rPr>
          <w:bCs/>
          <w:i w:val="0"/>
          <w:iCs/>
          <w:sz w:val="22"/>
        </w:rPr>
        <w:t xml:space="preserve">ребованиям к оформлению заявки по настоящим </w:t>
      </w:r>
      <w:r w:rsidR="00133372">
        <w:rPr>
          <w:bCs/>
          <w:i w:val="0"/>
          <w:iCs/>
          <w:sz w:val="22"/>
        </w:rPr>
        <w:t>П</w:t>
      </w:r>
      <w:r w:rsidRPr="00AC637C">
        <w:rPr>
          <w:bCs/>
          <w:i w:val="0"/>
          <w:iCs/>
          <w:sz w:val="22"/>
        </w:rPr>
        <w:t xml:space="preserve">равилам. </w:t>
      </w:r>
    </w:p>
    <w:p w14:paraId="2DECB9FC"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14:paraId="6DA7D156"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14:paraId="5A16B372" w14:textId="51654950" w:rsidR="00B66C8C" w:rsidRPr="00AC637C" w:rsidRDefault="00A023BC" w:rsidP="00133372">
      <w:pPr>
        <w:spacing w:after="0" w:line="240" w:lineRule="auto"/>
        <w:ind w:left="3" w:right="3" w:firstLine="761"/>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колу о результатах торгов.</w:t>
      </w:r>
    </w:p>
    <w:p w14:paraId="33EF0923" w14:textId="49F9F7DD" w:rsidR="00B66C8C" w:rsidRPr="00AC637C" w:rsidRDefault="00A023BC" w:rsidP="00133372">
      <w:pPr>
        <w:spacing w:after="0" w:line="240" w:lineRule="auto"/>
        <w:ind w:left="3" w:right="3" w:firstLine="761"/>
        <w:rPr>
          <w:bCs/>
          <w:i w:val="0"/>
          <w:iCs/>
          <w:sz w:val="22"/>
        </w:rPr>
      </w:pPr>
      <w:r w:rsidRPr="00AC637C">
        <w:rPr>
          <w:bCs/>
          <w:i w:val="0"/>
          <w:iCs/>
          <w:sz w:val="22"/>
        </w:rPr>
        <w:lastRenderedPageBreak/>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743E4CB1"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15111F5C" w14:textId="697F0679" w:rsidR="00B66C8C" w:rsidRDefault="00A023BC" w:rsidP="007E76A8">
      <w:pPr>
        <w:spacing w:after="0" w:line="240" w:lineRule="auto"/>
        <w:ind w:left="3" w:right="3" w:firstLine="761"/>
        <w:rPr>
          <w:bCs/>
          <w:i w:val="0"/>
          <w:iCs/>
          <w:sz w:val="22"/>
        </w:rPr>
      </w:pPr>
      <w:r w:rsidRPr="00AC637C">
        <w:rPr>
          <w:bCs/>
          <w:i w:val="0"/>
          <w:iCs/>
          <w:sz w:val="22"/>
        </w:rPr>
        <w:t>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w:t>
      </w:r>
      <w:r w:rsidR="00133372">
        <w:rPr>
          <w:bCs/>
          <w:i w:val="0"/>
          <w:iCs/>
          <w:sz w:val="22"/>
        </w:rPr>
        <w:t xml:space="preserve"> </w:t>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4CECC60B" w14:textId="77777777" w:rsidR="002B0D9F" w:rsidRPr="00AC637C" w:rsidRDefault="002B0D9F" w:rsidP="007E76A8">
      <w:pPr>
        <w:spacing w:after="0" w:line="240" w:lineRule="auto"/>
        <w:ind w:left="3" w:right="3" w:firstLine="761"/>
        <w:rPr>
          <w:bCs/>
          <w:i w:val="0"/>
          <w:iCs/>
          <w:sz w:val="22"/>
        </w:rPr>
      </w:pPr>
    </w:p>
    <w:p w14:paraId="3276619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14:paraId="4DBC5BB8" w14:textId="7AFD7EAE" w:rsidR="00B66C8C" w:rsidRPr="00AC637C" w:rsidRDefault="00133372" w:rsidP="007E76A8">
      <w:pPr>
        <w:spacing w:after="0" w:line="240" w:lineRule="auto"/>
        <w:ind w:left="0" w:right="6" w:firstLine="709"/>
        <w:rPr>
          <w:bCs/>
          <w:i w:val="0"/>
          <w:iCs/>
          <w:sz w:val="22"/>
        </w:rPr>
      </w:pPr>
      <w:r>
        <w:rPr>
          <w:bCs/>
          <w:i w:val="0"/>
          <w:iCs/>
          <w:sz w:val="22"/>
        </w:rPr>
        <w:t>3.1.</w:t>
      </w:r>
      <w:r w:rsidR="00A023BC"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w:t>
      </w:r>
      <w:r w:rsidR="006E45C4">
        <w:rPr>
          <w:bCs/>
          <w:i w:val="0"/>
          <w:iCs/>
          <w:sz w:val="22"/>
        </w:rPr>
        <w:t xml:space="preserve">во исполнение договора, </w:t>
      </w:r>
      <w:r w:rsidR="00A023BC" w:rsidRPr="00AC637C">
        <w:rPr>
          <w:bCs/>
          <w:i w:val="0"/>
          <w:iCs/>
          <w:sz w:val="22"/>
        </w:rPr>
        <w:t xml:space="preserve">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w:t>
      </w:r>
      <w:r>
        <w:rPr>
          <w:bCs/>
          <w:i w:val="0"/>
          <w:iCs/>
          <w:sz w:val="22"/>
        </w:rPr>
        <w:t>«</w:t>
      </w:r>
      <w:r w:rsidR="00A023BC" w:rsidRPr="00AC637C">
        <w:rPr>
          <w:bCs/>
          <w:i w:val="0"/>
          <w:iCs/>
          <w:sz w:val="22"/>
        </w:rPr>
        <w:t>АМК</w:t>
      </w:r>
      <w:r>
        <w:rPr>
          <w:bCs/>
          <w:i w:val="0"/>
          <w:iCs/>
          <w:sz w:val="22"/>
        </w:rPr>
        <w:t>»</w:t>
      </w:r>
      <w:r w:rsidR="00A023BC" w:rsidRPr="00AC637C">
        <w:rPr>
          <w:bCs/>
          <w:i w:val="0"/>
          <w:iCs/>
          <w:sz w:val="22"/>
        </w:rPr>
        <w:t>.</w:t>
      </w:r>
    </w:p>
    <w:p w14:paraId="4E177FBB" w14:textId="0AA71D9C" w:rsidR="00B66C8C" w:rsidRPr="00AC637C" w:rsidRDefault="00133372" w:rsidP="007E76A8">
      <w:pPr>
        <w:spacing w:after="0" w:line="240" w:lineRule="auto"/>
        <w:ind w:left="0" w:right="6" w:firstLine="709"/>
        <w:rPr>
          <w:bCs/>
          <w:i w:val="0"/>
          <w:iCs/>
          <w:sz w:val="22"/>
        </w:rPr>
      </w:pPr>
      <w:r>
        <w:rPr>
          <w:bCs/>
          <w:i w:val="0"/>
          <w:iCs/>
          <w:sz w:val="22"/>
        </w:rPr>
        <w:t>3.2.</w:t>
      </w:r>
      <w:r w:rsidR="00A023BC"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768C0A43" w14:textId="45C07DF0" w:rsidR="00B66C8C" w:rsidRDefault="00133372" w:rsidP="007E76A8">
      <w:pPr>
        <w:spacing w:after="0" w:line="240" w:lineRule="auto"/>
        <w:ind w:left="0" w:right="6" w:firstLine="709"/>
        <w:rPr>
          <w:bCs/>
          <w:i w:val="0"/>
          <w:iCs/>
          <w:sz w:val="22"/>
        </w:rPr>
      </w:pPr>
      <w:r>
        <w:rPr>
          <w:bCs/>
          <w:i w:val="0"/>
          <w:iCs/>
          <w:sz w:val="22"/>
        </w:rPr>
        <w:t>3.3.</w:t>
      </w:r>
      <w:r w:rsidR="00A023BC" w:rsidRPr="00AC637C">
        <w:rPr>
          <w:bCs/>
          <w:i w:val="0"/>
          <w:iCs/>
          <w:sz w:val="22"/>
        </w:rPr>
        <w:t xml:space="preserve">Организация торгов осуществляется на основании поступивших в </w:t>
      </w:r>
      <w:r w:rsidRPr="00AC637C">
        <w:rPr>
          <w:bCs/>
          <w:i w:val="0"/>
          <w:iCs/>
          <w:sz w:val="22"/>
        </w:rPr>
        <w:t>Территориальн</w:t>
      </w:r>
      <w:r>
        <w:rPr>
          <w:bCs/>
          <w:i w:val="0"/>
          <w:iCs/>
          <w:sz w:val="22"/>
        </w:rPr>
        <w:t>ое</w:t>
      </w:r>
      <w:r w:rsidRPr="00AC637C">
        <w:rPr>
          <w:bCs/>
          <w:i w:val="0"/>
          <w:iCs/>
          <w:sz w:val="22"/>
        </w:rPr>
        <w:t xml:space="preserve"> управление Федерального агентства по управлению государственным имуществом в Свердловской области</w:t>
      </w:r>
      <w:r w:rsidR="00A023BC" w:rsidRPr="00AC637C">
        <w:rPr>
          <w:bCs/>
          <w:i w:val="0"/>
          <w:iCs/>
          <w:sz w:val="22"/>
        </w:rPr>
        <w:t xml:space="preserve"> от ФССП России постановлений судебных приставов-исполнителей о передаче арестованного либо залогового имущества на реализацию. </w:t>
      </w:r>
    </w:p>
    <w:p w14:paraId="4B0A458D" w14:textId="77777777" w:rsidR="004D02D4" w:rsidRPr="00AC637C" w:rsidRDefault="004D02D4" w:rsidP="007E76A8">
      <w:pPr>
        <w:spacing w:after="0" w:line="240" w:lineRule="auto"/>
        <w:ind w:left="0" w:right="3" w:firstLine="709"/>
        <w:rPr>
          <w:bCs/>
          <w:i w:val="0"/>
          <w:iCs/>
          <w:sz w:val="22"/>
        </w:rPr>
      </w:pPr>
    </w:p>
    <w:p w14:paraId="641B0D8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ОБЯЗАННОСТИ ОРГАНИЗАТОРА ТОРГОВ</w:t>
      </w:r>
      <w:r w:rsidR="00687E90">
        <w:rPr>
          <w:b/>
          <w:bCs/>
          <w:i w:val="0"/>
          <w:iCs/>
          <w:sz w:val="22"/>
        </w:rPr>
        <w:t>.</w:t>
      </w:r>
    </w:p>
    <w:p w14:paraId="54691B40" w14:textId="5E6BDFF7" w:rsidR="00B66C8C" w:rsidRPr="002B0D9F" w:rsidRDefault="00133372" w:rsidP="007E76A8">
      <w:pPr>
        <w:spacing w:after="0" w:line="240" w:lineRule="auto"/>
        <w:ind w:left="0" w:right="3" w:firstLine="709"/>
        <w:rPr>
          <w:bCs/>
          <w:i w:val="0"/>
          <w:iCs/>
          <w:sz w:val="22"/>
        </w:rPr>
      </w:pPr>
      <w:r>
        <w:rPr>
          <w:bCs/>
          <w:i w:val="0"/>
          <w:iCs/>
          <w:sz w:val="22"/>
        </w:rPr>
        <w:t>4.1.</w:t>
      </w:r>
      <w:r w:rsidR="00A023BC" w:rsidRPr="00AC637C">
        <w:rPr>
          <w:bCs/>
          <w:i w:val="0"/>
          <w:iCs/>
          <w:sz w:val="22"/>
        </w:rPr>
        <w:t>Организатор торгов осуществляет процесс подготовки к проведению</w:t>
      </w:r>
      <w:r w:rsidR="002B0D9F">
        <w:rPr>
          <w:bCs/>
          <w:i w:val="0"/>
          <w:iCs/>
          <w:sz w:val="22"/>
        </w:rPr>
        <w:t xml:space="preserve"> торгов, в том </w:t>
      </w:r>
      <w:r w:rsidR="00A023BC" w:rsidRPr="002B0D9F">
        <w:rPr>
          <w:bCs/>
          <w:i w:val="0"/>
          <w:iCs/>
          <w:sz w:val="22"/>
        </w:rPr>
        <w:t xml:space="preserve">числе: </w:t>
      </w:r>
    </w:p>
    <w:p w14:paraId="5F473C0B" w14:textId="13863786" w:rsidR="00B66C8C" w:rsidRPr="00AC637C" w:rsidRDefault="00133372" w:rsidP="007E76A8">
      <w:pPr>
        <w:spacing w:after="0" w:line="240" w:lineRule="auto"/>
        <w:ind w:left="0" w:right="3" w:firstLine="709"/>
        <w:rPr>
          <w:bCs/>
          <w:i w:val="0"/>
          <w:iCs/>
          <w:sz w:val="22"/>
        </w:rPr>
      </w:pPr>
      <w:r>
        <w:rPr>
          <w:bCs/>
          <w:i w:val="0"/>
          <w:iCs/>
          <w:sz w:val="22"/>
        </w:rPr>
        <w:t>1)</w:t>
      </w:r>
      <w:r w:rsidR="002B0D9F">
        <w:rPr>
          <w:bCs/>
          <w:i w:val="0"/>
          <w:iCs/>
          <w:sz w:val="22"/>
        </w:rPr>
        <w:t>Н</w:t>
      </w:r>
      <w:r w:rsidR="00A023BC" w:rsidRPr="00AC637C">
        <w:rPr>
          <w:bCs/>
          <w:i w:val="0"/>
          <w:iCs/>
          <w:sz w:val="22"/>
        </w:rPr>
        <w:t>азначает дату, время и место проведения торгов;</w:t>
      </w:r>
    </w:p>
    <w:p w14:paraId="4AD74B03" w14:textId="3088E0B6" w:rsidR="00B66C8C" w:rsidRPr="00AC637C" w:rsidRDefault="00133372" w:rsidP="007E76A8">
      <w:pPr>
        <w:spacing w:after="0" w:line="240" w:lineRule="auto"/>
        <w:ind w:left="0" w:right="3" w:firstLine="709"/>
        <w:rPr>
          <w:bCs/>
          <w:i w:val="0"/>
          <w:iCs/>
          <w:sz w:val="22"/>
        </w:rPr>
      </w:pPr>
      <w:r>
        <w:rPr>
          <w:bCs/>
          <w:i w:val="0"/>
          <w:iCs/>
          <w:sz w:val="22"/>
        </w:rPr>
        <w:t>2)</w:t>
      </w:r>
      <w:r w:rsidR="002B0D9F">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14:paraId="406583D6" w14:textId="35B271A0" w:rsidR="00B66C8C" w:rsidRPr="00AC637C" w:rsidRDefault="00133372" w:rsidP="007E76A8">
      <w:pPr>
        <w:spacing w:after="0" w:line="240" w:lineRule="auto"/>
        <w:ind w:left="0" w:right="3" w:firstLine="709"/>
        <w:rPr>
          <w:bCs/>
          <w:i w:val="0"/>
          <w:iCs/>
          <w:sz w:val="22"/>
        </w:rPr>
      </w:pPr>
      <w:r>
        <w:rPr>
          <w:bCs/>
          <w:i w:val="0"/>
          <w:iCs/>
          <w:sz w:val="22"/>
        </w:rPr>
        <w:t>3)</w:t>
      </w:r>
      <w:r w:rsidR="002B0D9F">
        <w:rPr>
          <w:bCs/>
          <w:i w:val="0"/>
          <w:iCs/>
          <w:sz w:val="22"/>
        </w:rPr>
        <w:t>О</w:t>
      </w:r>
      <w:r w:rsidR="00A023BC" w:rsidRPr="00AC637C">
        <w:rPr>
          <w:bCs/>
          <w:i w:val="0"/>
          <w:iCs/>
          <w:sz w:val="22"/>
        </w:rPr>
        <w:t>рганизует подготовку и публикацию извещения о проведении торгов;</w:t>
      </w:r>
    </w:p>
    <w:p w14:paraId="117F891A" w14:textId="2404BA0F" w:rsidR="00B66C8C" w:rsidRPr="00AC637C" w:rsidRDefault="00133372" w:rsidP="007E76A8">
      <w:pPr>
        <w:spacing w:after="0" w:line="240" w:lineRule="auto"/>
        <w:ind w:left="0" w:right="3" w:firstLine="709"/>
        <w:rPr>
          <w:bCs/>
          <w:i w:val="0"/>
          <w:iCs/>
          <w:sz w:val="22"/>
        </w:rPr>
      </w:pPr>
      <w:r>
        <w:rPr>
          <w:bCs/>
          <w:i w:val="0"/>
          <w:iCs/>
          <w:sz w:val="22"/>
        </w:rPr>
        <w:t>4)</w:t>
      </w:r>
      <w:r w:rsidR="002B0D9F">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14:paraId="64BB748C" w14:textId="2C7EA349" w:rsidR="00B66C8C" w:rsidRPr="00AC637C" w:rsidRDefault="00133372" w:rsidP="007E76A8">
      <w:pPr>
        <w:spacing w:after="0" w:line="240" w:lineRule="auto"/>
        <w:ind w:left="0" w:right="3" w:firstLine="709"/>
        <w:rPr>
          <w:bCs/>
          <w:i w:val="0"/>
          <w:iCs/>
          <w:sz w:val="22"/>
        </w:rPr>
      </w:pPr>
      <w:r>
        <w:rPr>
          <w:bCs/>
          <w:i w:val="0"/>
          <w:iCs/>
          <w:sz w:val="22"/>
        </w:rPr>
        <w:t>5)</w:t>
      </w:r>
      <w:r w:rsidR="002B0D9F">
        <w:rPr>
          <w:bCs/>
          <w:i w:val="0"/>
          <w:iCs/>
          <w:sz w:val="22"/>
        </w:rPr>
        <w:t>О</w:t>
      </w:r>
      <w:r w:rsidR="00A023BC" w:rsidRPr="00AC637C">
        <w:rPr>
          <w:bCs/>
          <w:i w:val="0"/>
          <w:iCs/>
          <w:sz w:val="22"/>
        </w:rPr>
        <w:t xml:space="preserve">пределяет величину повышения начальной цены договора </w:t>
      </w:r>
      <w:r w:rsidR="002B0D9F">
        <w:rPr>
          <w:bCs/>
          <w:i w:val="0"/>
          <w:iCs/>
          <w:sz w:val="22"/>
        </w:rPr>
        <w:t>(</w:t>
      </w:r>
      <w:r w:rsidR="002B0D9F" w:rsidRPr="00AC637C">
        <w:rPr>
          <w:bCs/>
          <w:i w:val="0"/>
          <w:iCs/>
          <w:sz w:val="22"/>
        </w:rPr>
        <w:t>шаг</w:t>
      </w:r>
      <w:r w:rsidR="002B0D9F">
        <w:rPr>
          <w:bCs/>
          <w:i w:val="0"/>
          <w:iCs/>
          <w:sz w:val="22"/>
        </w:rPr>
        <w:t xml:space="preserve"> аукциона</w:t>
      </w:r>
      <w:r w:rsidR="00A023BC" w:rsidRPr="00AC637C">
        <w:rPr>
          <w:bCs/>
          <w:i w:val="0"/>
          <w:iCs/>
          <w:sz w:val="22"/>
        </w:rPr>
        <w:t>);</w:t>
      </w:r>
    </w:p>
    <w:p w14:paraId="0673115B" w14:textId="3F0153DD" w:rsidR="00B66C8C" w:rsidRPr="00AC637C" w:rsidRDefault="00133372" w:rsidP="007E76A8">
      <w:pPr>
        <w:spacing w:after="0" w:line="240" w:lineRule="auto"/>
        <w:ind w:left="0" w:right="3" w:firstLine="709"/>
        <w:rPr>
          <w:bCs/>
          <w:i w:val="0"/>
          <w:iCs/>
          <w:sz w:val="22"/>
        </w:rPr>
      </w:pPr>
      <w:r>
        <w:rPr>
          <w:bCs/>
          <w:i w:val="0"/>
          <w:iCs/>
          <w:sz w:val="22"/>
        </w:rPr>
        <w:t>4.2.</w:t>
      </w:r>
      <w:r w:rsidR="00A023BC" w:rsidRPr="00AC637C">
        <w:rPr>
          <w:bCs/>
          <w:i w:val="0"/>
          <w:iCs/>
          <w:sz w:val="22"/>
        </w:rPr>
        <w:t>Организатор торгов размещает информацию о реализуемом имуществе на официальном сайте Российской Федерации</w:t>
      </w:r>
      <w:r w:rsidR="007E76A8">
        <w:rPr>
          <w:bCs/>
          <w:i w:val="0"/>
          <w:iCs/>
          <w:sz w:val="22"/>
        </w:rPr>
        <w:t xml:space="preserve"> </w:t>
      </w:r>
      <w:hyperlink w:history="1"/>
      <w:hyperlink r:id="rId9">
        <w:r w:rsidR="00A023BC" w:rsidRPr="00B52EB4">
          <w:rPr>
            <w:bCs/>
            <w:i w:val="0"/>
            <w:iCs/>
            <w:color w:val="auto"/>
            <w:sz w:val="22"/>
            <w:u w:val="single"/>
          </w:rPr>
          <w:t>www.tor</w:t>
        </w:r>
      </w:hyperlink>
      <w:hyperlink r:id="rId10">
        <w:r w:rsidR="00A023BC" w:rsidRPr="00B52EB4">
          <w:rPr>
            <w:bCs/>
            <w:i w:val="0"/>
            <w:iCs/>
            <w:color w:val="auto"/>
            <w:sz w:val="22"/>
            <w:u w:val="single"/>
          </w:rPr>
          <w:t>gi.g</w:t>
        </w:r>
      </w:hyperlink>
      <w:r w:rsidR="00A023BC" w:rsidRPr="00B52EB4">
        <w:rPr>
          <w:bCs/>
          <w:i w:val="0"/>
          <w:iCs/>
          <w:color w:val="auto"/>
          <w:sz w:val="22"/>
          <w:u w:val="single"/>
        </w:rPr>
        <w:t>ov.ru</w:t>
      </w:r>
      <w:r w:rsidR="007E76A8" w:rsidRPr="00B52EB4">
        <w:rPr>
          <w:bCs/>
          <w:i w:val="0"/>
          <w:iCs/>
          <w:color w:val="auto"/>
          <w:sz w:val="22"/>
          <w:u w:val="single"/>
        </w:rPr>
        <w:t>,</w:t>
      </w:r>
      <w:r w:rsidR="007E76A8" w:rsidRPr="007E76A8">
        <w:rPr>
          <w:bCs/>
          <w:i w:val="0"/>
          <w:iCs/>
          <w:color w:val="0066CC"/>
          <w:sz w:val="22"/>
        </w:rPr>
        <w:t xml:space="preserve"> </w:t>
      </w:r>
      <w:hyperlink r:id="rId11">
        <w:r w:rsidR="00A023BC" w:rsidRPr="00AC637C">
          <w:rPr>
            <w:bCs/>
            <w:i w:val="0"/>
            <w:iCs/>
            <w:sz w:val="22"/>
          </w:rPr>
          <w:t>с</w:t>
        </w:r>
      </w:hyperlink>
      <w:r w:rsidR="00A023BC" w:rsidRPr="00AC637C">
        <w:rPr>
          <w:bCs/>
          <w:i w:val="0"/>
          <w:iCs/>
          <w:sz w:val="22"/>
        </w:rPr>
        <w:t xml:space="preserve">айте Электронной Торговой </w:t>
      </w:r>
      <w:r w:rsidR="007E76A8">
        <w:rPr>
          <w:bCs/>
          <w:i w:val="0"/>
          <w:iCs/>
          <w:sz w:val="22"/>
        </w:rPr>
        <w:t>П</w:t>
      </w:r>
      <w:r w:rsidR="00A023BC" w:rsidRPr="00AC637C">
        <w:rPr>
          <w:bCs/>
          <w:i w:val="0"/>
          <w:iCs/>
          <w:sz w:val="22"/>
        </w:rPr>
        <w:t xml:space="preserve">лощадки в информационно-телекоммуникационной сети </w:t>
      </w:r>
      <w:r w:rsidR="007E76A8">
        <w:rPr>
          <w:bCs/>
          <w:i w:val="0"/>
          <w:iCs/>
          <w:sz w:val="22"/>
        </w:rPr>
        <w:t>«</w:t>
      </w:r>
      <w:r w:rsidR="00A023BC" w:rsidRPr="00AC637C">
        <w:rPr>
          <w:bCs/>
          <w:i w:val="0"/>
          <w:iCs/>
          <w:sz w:val="22"/>
        </w:rPr>
        <w:t>Интернет</w:t>
      </w:r>
      <w:r w:rsidR="007E76A8">
        <w:rPr>
          <w:bCs/>
          <w:i w:val="0"/>
          <w:iCs/>
          <w:sz w:val="22"/>
        </w:rPr>
        <w:t>»</w:t>
      </w:r>
      <w:r w:rsidR="00A023BC" w:rsidRPr="00AC637C">
        <w:rPr>
          <w:bCs/>
          <w:i w:val="0"/>
          <w:iCs/>
          <w:sz w:val="22"/>
        </w:rPr>
        <w:t>, а также в печатных средствах массовой информации</w:t>
      </w:r>
      <w:r w:rsidR="007E76A8">
        <w:rPr>
          <w:bCs/>
          <w:i w:val="0"/>
          <w:iCs/>
          <w:sz w:val="22"/>
        </w:rPr>
        <w:t xml:space="preserve"> (в предусмотренных законом случаях)</w:t>
      </w:r>
      <w:r w:rsidR="00A023BC" w:rsidRPr="00AC637C">
        <w:rPr>
          <w:bCs/>
          <w:i w:val="0"/>
          <w:iCs/>
          <w:sz w:val="22"/>
        </w:rPr>
        <w:t xml:space="preserve">. </w:t>
      </w:r>
    </w:p>
    <w:p w14:paraId="076D7228" w14:textId="25C89CAA" w:rsidR="00B66C8C" w:rsidRPr="009D7531" w:rsidRDefault="00133372" w:rsidP="007E76A8">
      <w:pPr>
        <w:spacing w:after="0" w:line="240" w:lineRule="auto"/>
        <w:ind w:left="0" w:right="3" w:firstLine="709"/>
        <w:rPr>
          <w:bCs/>
          <w:i w:val="0"/>
          <w:iCs/>
          <w:sz w:val="22"/>
        </w:rPr>
      </w:pPr>
      <w:r>
        <w:rPr>
          <w:bCs/>
          <w:i w:val="0"/>
          <w:iCs/>
          <w:sz w:val="22"/>
        </w:rPr>
        <w:t>4.3.</w:t>
      </w:r>
      <w:r w:rsidR="00A023BC" w:rsidRPr="00AC637C">
        <w:rPr>
          <w:bCs/>
          <w:i w:val="0"/>
          <w:iCs/>
          <w:sz w:val="22"/>
        </w:rPr>
        <w:t>Организатор торгов осуществляет процесс подготовки и проведени</w:t>
      </w:r>
      <w:r w:rsidR="00CA47C9">
        <w:rPr>
          <w:bCs/>
          <w:i w:val="0"/>
          <w:iCs/>
          <w:sz w:val="22"/>
        </w:rPr>
        <w:t>я</w:t>
      </w:r>
      <w:r w:rsidR="00A023BC" w:rsidRPr="00AC637C">
        <w:rPr>
          <w:bCs/>
          <w:i w:val="0"/>
          <w:iCs/>
          <w:sz w:val="22"/>
        </w:rPr>
        <w:t xml:space="preserve"> торгов, в том </w:t>
      </w:r>
      <w:r w:rsidR="00A023BC" w:rsidRPr="009D7531">
        <w:rPr>
          <w:bCs/>
          <w:i w:val="0"/>
          <w:iCs/>
          <w:sz w:val="22"/>
        </w:rPr>
        <w:t xml:space="preserve">числе: </w:t>
      </w:r>
    </w:p>
    <w:p w14:paraId="0CC10E73" w14:textId="5A3A8F38" w:rsidR="00B66C8C" w:rsidRPr="00AC637C" w:rsidRDefault="00133372" w:rsidP="007E76A8">
      <w:pPr>
        <w:spacing w:after="0" w:line="240" w:lineRule="auto"/>
        <w:ind w:left="0" w:right="3" w:firstLine="709"/>
        <w:rPr>
          <w:bCs/>
          <w:i w:val="0"/>
          <w:iCs/>
          <w:sz w:val="22"/>
        </w:rPr>
      </w:pPr>
      <w:r>
        <w:rPr>
          <w:bCs/>
          <w:i w:val="0"/>
          <w:iCs/>
          <w:sz w:val="22"/>
        </w:rPr>
        <w:t>1)</w:t>
      </w:r>
      <w:r w:rsidR="00A023BC" w:rsidRPr="00AC637C">
        <w:rPr>
          <w:bCs/>
          <w:i w:val="0"/>
          <w:iCs/>
          <w:sz w:val="22"/>
        </w:rPr>
        <w:t>производит прием заявок;</w:t>
      </w:r>
    </w:p>
    <w:p w14:paraId="655401CE" w14:textId="5DAC4852" w:rsidR="00B66C8C" w:rsidRPr="00AC637C" w:rsidRDefault="00133372" w:rsidP="007E76A8">
      <w:pPr>
        <w:spacing w:after="0" w:line="240" w:lineRule="auto"/>
        <w:ind w:left="0" w:right="3" w:firstLine="709"/>
        <w:rPr>
          <w:bCs/>
          <w:i w:val="0"/>
          <w:iCs/>
          <w:sz w:val="22"/>
        </w:rPr>
      </w:pPr>
      <w:r>
        <w:rPr>
          <w:bCs/>
          <w:i w:val="0"/>
          <w:iCs/>
          <w:sz w:val="22"/>
        </w:rPr>
        <w:t>2)</w:t>
      </w:r>
      <w:r w:rsidR="00A023BC" w:rsidRPr="00AC637C">
        <w:rPr>
          <w:bCs/>
          <w:i w:val="0"/>
          <w:iCs/>
          <w:sz w:val="22"/>
        </w:rPr>
        <w:t>предоставляет заявителям и претендентам возможность ознакомления с правилами проведения торгов;</w:t>
      </w:r>
    </w:p>
    <w:p w14:paraId="62D6263B" w14:textId="28885BC0" w:rsidR="00B66C8C" w:rsidRPr="00AC637C" w:rsidRDefault="00133372" w:rsidP="007E76A8">
      <w:pPr>
        <w:spacing w:after="0" w:line="240" w:lineRule="auto"/>
        <w:ind w:left="0" w:right="3" w:firstLine="709"/>
        <w:rPr>
          <w:bCs/>
          <w:i w:val="0"/>
          <w:iCs/>
          <w:sz w:val="22"/>
        </w:rPr>
      </w:pPr>
      <w:r>
        <w:rPr>
          <w:bCs/>
          <w:i w:val="0"/>
          <w:iCs/>
          <w:sz w:val="22"/>
        </w:rPr>
        <w:t>3)</w:t>
      </w:r>
      <w:r w:rsidR="00A023BC"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4C85A2F0" w14:textId="07EFE17E" w:rsidR="00B66C8C" w:rsidRPr="00AC637C" w:rsidRDefault="00133372" w:rsidP="007E76A8">
      <w:pPr>
        <w:spacing w:after="0" w:line="240" w:lineRule="auto"/>
        <w:ind w:left="0" w:right="3" w:firstLine="709"/>
        <w:rPr>
          <w:bCs/>
          <w:i w:val="0"/>
          <w:iCs/>
          <w:sz w:val="22"/>
        </w:rPr>
      </w:pPr>
      <w:r>
        <w:rPr>
          <w:bCs/>
          <w:i w:val="0"/>
          <w:iCs/>
          <w:sz w:val="22"/>
        </w:rPr>
        <w:t>4)</w:t>
      </w:r>
      <w:r w:rsidR="00A023BC"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3DC8B48B" w14:textId="5787256A" w:rsidR="00B66C8C" w:rsidRPr="00AC637C" w:rsidRDefault="00133372" w:rsidP="007E76A8">
      <w:pPr>
        <w:spacing w:after="0" w:line="240" w:lineRule="auto"/>
        <w:ind w:left="0" w:right="3" w:firstLine="709"/>
        <w:rPr>
          <w:bCs/>
          <w:i w:val="0"/>
          <w:iCs/>
          <w:sz w:val="22"/>
        </w:rPr>
      </w:pPr>
      <w:r>
        <w:rPr>
          <w:bCs/>
          <w:i w:val="0"/>
          <w:iCs/>
          <w:sz w:val="22"/>
        </w:rPr>
        <w:t>5)</w:t>
      </w:r>
      <w:r w:rsidR="00A023BC"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57C30CCA" w14:textId="7AA511EA" w:rsidR="00B66C8C" w:rsidRPr="00AC637C" w:rsidRDefault="00133372" w:rsidP="007E76A8">
      <w:pPr>
        <w:spacing w:after="0" w:line="240" w:lineRule="auto"/>
        <w:ind w:left="0" w:right="3" w:firstLine="709"/>
        <w:rPr>
          <w:bCs/>
          <w:i w:val="0"/>
          <w:iCs/>
          <w:sz w:val="22"/>
        </w:rPr>
      </w:pPr>
      <w:r>
        <w:rPr>
          <w:bCs/>
          <w:i w:val="0"/>
          <w:iCs/>
          <w:sz w:val="22"/>
        </w:rPr>
        <w:t>6)</w:t>
      </w:r>
      <w:r w:rsidR="00A023BC" w:rsidRPr="00AC637C">
        <w:rPr>
          <w:bCs/>
          <w:i w:val="0"/>
          <w:iCs/>
          <w:sz w:val="22"/>
        </w:rPr>
        <w:t xml:space="preserve">совершает иные действия, предусмотренные настоящими Правилами, а также положениями </w:t>
      </w:r>
      <w:r w:rsidR="006E45C4">
        <w:rPr>
          <w:bCs/>
          <w:i w:val="0"/>
          <w:iCs/>
          <w:sz w:val="22"/>
        </w:rPr>
        <w:t>д</w:t>
      </w:r>
      <w:r w:rsidR="00A023BC" w:rsidRPr="00AC637C">
        <w:rPr>
          <w:bCs/>
          <w:i w:val="0"/>
          <w:iCs/>
          <w:sz w:val="22"/>
        </w:rPr>
        <w:t xml:space="preserve">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00A023BC" w:rsidRPr="00AC637C">
        <w:rPr>
          <w:bCs/>
          <w:i w:val="0"/>
          <w:iCs/>
          <w:sz w:val="22"/>
        </w:rPr>
        <w:t xml:space="preserve"> Свердловской области и Обществом с ограниченной ответственностью «АМК».</w:t>
      </w:r>
    </w:p>
    <w:p w14:paraId="70CE887B" w14:textId="448BB22C" w:rsidR="00B66C8C" w:rsidRPr="00AC637C" w:rsidRDefault="007E76A8" w:rsidP="007E76A8">
      <w:pPr>
        <w:spacing w:after="0" w:line="240" w:lineRule="auto"/>
        <w:ind w:left="0" w:right="3" w:firstLine="709"/>
        <w:rPr>
          <w:bCs/>
          <w:i w:val="0"/>
          <w:iCs/>
          <w:sz w:val="22"/>
        </w:rPr>
      </w:pPr>
      <w:r>
        <w:rPr>
          <w:bCs/>
          <w:i w:val="0"/>
          <w:iCs/>
          <w:sz w:val="22"/>
        </w:rPr>
        <w:lastRenderedPageBreak/>
        <w:t>4.4.</w:t>
      </w:r>
      <w:r w:rsidR="00A023BC" w:rsidRPr="00AC637C">
        <w:rPr>
          <w:bCs/>
          <w:i w:val="0"/>
          <w:iCs/>
          <w:sz w:val="22"/>
        </w:rPr>
        <w:t xml:space="preserve">В случае признания первых торгов несостоявшимися, </w:t>
      </w:r>
      <w:r w:rsidR="008F3629">
        <w:rPr>
          <w:bCs/>
          <w:i w:val="0"/>
          <w:iCs/>
          <w:sz w:val="22"/>
        </w:rPr>
        <w:t>О</w:t>
      </w:r>
      <w:r w:rsidR="00A023BC"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p>
    <w:p w14:paraId="2422985A" w14:textId="41D87FF0" w:rsidR="00B66C8C" w:rsidRPr="00AC637C" w:rsidRDefault="007E76A8" w:rsidP="00A47463">
      <w:pPr>
        <w:spacing w:after="0" w:line="240" w:lineRule="auto"/>
        <w:ind w:left="0" w:right="6" w:firstLine="709"/>
        <w:rPr>
          <w:bCs/>
          <w:i w:val="0"/>
          <w:iCs/>
          <w:sz w:val="22"/>
        </w:rPr>
      </w:pPr>
      <w:r>
        <w:rPr>
          <w:bCs/>
          <w:i w:val="0"/>
          <w:iCs/>
          <w:sz w:val="22"/>
        </w:rPr>
        <w:t>4.5.</w:t>
      </w:r>
      <w:r w:rsidR="00A023BC" w:rsidRPr="00AC637C">
        <w:rPr>
          <w:bCs/>
          <w:i w:val="0"/>
          <w:iCs/>
          <w:sz w:val="22"/>
        </w:rPr>
        <w:t>В случаях, предусмотренных законом, судебный пристав-исполнитель</w:t>
      </w:r>
      <w:r w:rsidR="006E45C4">
        <w:rPr>
          <w:bCs/>
          <w:i w:val="0"/>
          <w:iCs/>
          <w:sz w:val="22"/>
        </w:rPr>
        <w:t xml:space="preserve"> </w:t>
      </w:r>
      <w:r w:rsidR="00A023BC" w:rsidRPr="00AC637C">
        <w:rPr>
          <w:bCs/>
          <w:i w:val="0"/>
          <w:iCs/>
          <w:sz w:val="22"/>
        </w:rPr>
        <w:t xml:space="preserve">выносит постановление о снижении цены арестованного имущества на пятнадцать процентов, копию которого передает </w:t>
      </w:r>
      <w:r w:rsidR="0064608C">
        <w:rPr>
          <w:bCs/>
          <w:i w:val="0"/>
          <w:iCs/>
          <w:sz w:val="22"/>
        </w:rPr>
        <w:t xml:space="preserve">в </w:t>
      </w:r>
      <w:r w:rsidR="00A023BC"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r w:rsidR="006E45C4">
        <w:rPr>
          <w:bCs/>
          <w:i w:val="0"/>
          <w:iCs/>
          <w:sz w:val="22"/>
        </w:rPr>
        <w:t xml:space="preserve">, </w:t>
      </w:r>
      <w:r>
        <w:rPr>
          <w:bCs/>
          <w:i w:val="0"/>
          <w:iCs/>
          <w:sz w:val="22"/>
        </w:rPr>
        <w:t>после чего</w:t>
      </w:r>
      <w:r w:rsidR="006E45C4">
        <w:rPr>
          <w:bCs/>
          <w:i w:val="0"/>
          <w:iCs/>
          <w:sz w:val="22"/>
        </w:rPr>
        <w:t xml:space="preserve"> в адрес </w:t>
      </w:r>
      <w:r w:rsidRPr="00AC637C">
        <w:rPr>
          <w:bCs/>
          <w:i w:val="0"/>
          <w:iCs/>
          <w:sz w:val="22"/>
        </w:rPr>
        <w:t>Обществ</w:t>
      </w:r>
      <w:r>
        <w:rPr>
          <w:bCs/>
          <w:i w:val="0"/>
          <w:iCs/>
          <w:sz w:val="22"/>
        </w:rPr>
        <w:t>а</w:t>
      </w:r>
      <w:r w:rsidRPr="00AC637C">
        <w:rPr>
          <w:bCs/>
          <w:i w:val="0"/>
          <w:iCs/>
          <w:sz w:val="22"/>
        </w:rPr>
        <w:t xml:space="preserve"> с ограниченной ответственностью «АМК»</w:t>
      </w:r>
      <w:r>
        <w:rPr>
          <w:bCs/>
          <w:i w:val="0"/>
          <w:iCs/>
          <w:sz w:val="22"/>
        </w:rPr>
        <w:t xml:space="preserve"> направляется поручение о проведении вторичных (повторных) торгов, которое является</w:t>
      </w:r>
      <w:r w:rsidR="00A023BC" w:rsidRPr="00AC637C">
        <w:rPr>
          <w:bCs/>
          <w:i w:val="0"/>
          <w:iCs/>
          <w:sz w:val="22"/>
        </w:rPr>
        <w:t xml:space="preserve"> основанием для дальнейшей реализации арестованного имущества. </w:t>
      </w:r>
    </w:p>
    <w:p w14:paraId="5E3B7F79" w14:textId="6591A040" w:rsidR="00B66C8C" w:rsidRDefault="007E76A8" w:rsidP="00A47463">
      <w:pPr>
        <w:spacing w:after="0" w:line="240" w:lineRule="auto"/>
        <w:ind w:left="0" w:right="6" w:firstLine="709"/>
        <w:rPr>
          <w:bCs/>
          <w:i w:val="0"/>
          <w:iCs/>
          <w:sz w:val="22"/>
        </w:rPr>
      </w:pPr>
      <w:r>
        <w:rPr>
          <w:bCs/>
          <w:i w:val="0"/>
          <w:iCs/>
          <w:sz w:val="22"/>
        </w:rPr>
        <w:t>4.6.</w:t>
      </w:r>
      <w:r w:rsidR="00A023BC" w:rsidRPr="00AC637C">
        <w:rPr>
          <w:bCs/>
          <w:i w:val="0"/>
          <w:iCs/>
          <w:sz w:val="22"/>
        </w:rPr>
        <w:t>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w:t>
      </w:r>
      <w:r>
        <w:rPr>
          <w:bCs/>
          <w:i w:val="0"/>
          <w:iCs/>
          <w:sz w:val="22"/>
        </w:rPr>
        <w:t xml:space="preserve"> в соответствии со статьёй 87 </w:t>
      </w:r>
      <w:r w:rsidRPr="00AC637C">
        <w:rPr>
          <w:bCs/>
          <w:i w:val="0"/>
          <w:iCs/>
          <w:sz w:val="22"/>
        </w:rPr>
        <w:t xml:space="preserve">ФЗ </w:t>
      </w:r>
      <w:r>
        <w:rPr>
          <w:bCs/>
          <w:i w:val="0"/>
          <w:iCs/>
          <w:sz w:val="22"/>
        </w:rPr>
        <w:t xml:space="preserve">№ </w:t>
      </w:r>
      <w:r w:rsidRPr="00AC637C">
        <w:rPr>
          <w:bCs/>
          <w:i w:val="0"/>
          <w:iCs/>
          <w:sz w:val="22"/>
        </w:rPr>
        <w:t>229-ФЗ</w:t>
      </w:r>
      <w:r>
        <w:rPr>
          <w:bCs/>
          <w:i w:val="0"/>
          <w:iCs/>
          <w:sz w:val="22"/>
        </w:rPr>
        <w:t xml:space="preserve"> подлежит снижению на 15 (пятнадцать) процентов от </w:t>
      </w:r>
      <w:r w:rsidRPr="00AC637C">
        <w:rPr>
          <w:bCs/>
          <w:i w:val="0"/>
          <w:iCs/>
          <w:sz w:val="22"/>
        </w:rPr>
        <w:t>рыночн</w:t>
      </w:r>
      <w:r>
        <w:rPr>
          <w:bCs/>
          <w:i w:val="0"/>
          <w:iCs/>
          <w:sz w:val="22"/>
        </w:rPr>
        <w:t>ой</w:t>
      </w:r>
      <w:r w:rsidRPr="00AC637C">
        <w:rPr>
          <w:bCs/>
          <w:i w:val="0"/>
          <w:iCs/>
          <w:sz w:val="22"/>
        </w:rPr>
        <w:t xml:space="preserve"> стоимост</w:t>
      </w:r>
      <w:r>
        <w:rPr>
          <w:bCs/>
          <w:i w:val="0"/>
          <w:iCs/>
          <w:sz w:val="22"/>
        </w:rPr>
        <w:t>и</w:t>
      </w:r>
      <w:r w:rsidRPr="00AC637C">
        <w:rPr>
          <w:bCs/>
          <w:i w:val="0"/>
          <w:iCs/>
          <w:sz w:val="22"/>
        </w:rPr>
        <w:t xml:space="preserve"> выставленного на торги имущества</w:t>
      </w:r>
      <w:r w:rsidR="00A023BC" w:rsidRPr="00AC637C">
        <w:rPr>
          <w:bCs/>
          <w:i w:val="0"/>
          <w:iCs/>
          <w:sz w:val="22"/>
        </w:rPr>
        <w:t>.</w:t>
      </w:r>
    </w:p>
    <w:p w14:paraId="2B962970" w14:textId="77777777" w:rsidR="00E751F9" w:rsidRPr="00AC637C" w:rsidRDefault="00E751F9" w:rsidP="00A47463">
      <w:pPr>
        <w:spacing w:after="0" w:line="240" w:lineRule="auto"/>
        <w:ind w:left="851" w:right="6" w:firstLine="0"/>
        <w:rPr>
          <w:bCs/>
          <w:i w:val="0"/>
          <w:iCs/>
          <w:sz w:val="22"/>
        </w:rPr>
      </w:pPr>
    </w:p>
    <w:p w14:paraId="3AC0776B" w14:textId="77777777" w:rsidR="00B66C8C" w:rsidRDefault="00A023BC" w:rsidP="00A47463">
      <w:pPr>
        <w:numPr>
          <w:ilvl w:val="0"/>
          <w:numId w:val="3"/>
        </w:numPr>
        <w:spacing w:after="0" w:line="240" w:lineRule="auto"/>
        <w:ind w:left="0" w:right="6" w:firstLine="0"/>
        <w:jc w:val="center"/>
        <w:rPr>
          <w:b/>
          <w:bCs/>
          <w:i w:val="0"/>
          <w:iCs/>
          <w:sz w:val="22"/>
        </w:rPr>
      </w:pPr>
      <w:r w:rsidRPr="00E751F9">
        <w:rPr>
          <w:b/>
          <w:bCs/>
          <w:i w:val="0"/>
          <w:iCs/>
          <w:sz w:val="22"/>
        </w:rPr>
        <w:t>ИЗВЕЩЕНИЕ О ПРОВЕДЕНИИ ТОРГОВ</w:t>
      </w:r>
      <w:r w:rsidR="00687E90">
        <w:rPr>
          <w:b/>
          <w:bCs/>
          <w:i w:val="0"/>
          <w:iCs/>
          <w:sz w:val="22"/>
        </w:rPr>
        <w:t>.</w:t>
      </w:r>
    </w:p>
    <w:p w14:paraId="3EA3B261" w14:textId="0EBF2F1C" w:rsidR="00B66C8C" w:rsidRPr="00AC637C" w:rsidRDefault="007E76A8" w:rsidP="00A47463">
      <w:pPr>
        <w:spacing w:after="0" w:line="240" w:lineRule="auto"/>
        <w:ind w:left="0" w:right="6" w:firstLine="709"/>
        <w:rPr>
          <w:bCs/>
          <w:i w:val="0"/>
          <w:iCs/>
          <w:sz w:val="22"/>
        </w:rPr>
      </w:pPr>
      <w:r>
        <w:rPr>
          <w:bCs/>
          <w:i w:val="0"/>
          <w:iCs/>
          <w:sz w:val="22"/>
        </w:rPr>
        <w:t>5.1.</w:t>
      </w:r>
      <w:r w:rsidR="00A023BC" w:rsidRPr="00AC637C">
        <w:rPr>
          <w:bCs/>
          <w:i w:val="0"/>
          <w:iCs/>
          <w:sz w:val="22"/>
        </w:rPr>
        <w:t>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w:t>
      </w:r>
      <w:r>
        <w:rPr>
          <w:bCs/>
          <w:i w:val="0"/>
          <w:iCs/>
          <w:sz w:val="22"/>
        </w:rPr>
        <w:t>)</w:t>
      </w:r>
      <w:r w:rsidR="00A023BC" w:rsidRPr="00AC637C">
        <w:rPr>
          <w:bCs/>
          <w:i w:val="0"/>
          <w:iCs/>
          <w:sz w:val="22"/>
        </w:rPr>
        <w:t xml:space="preserve">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xml:space="preserve"> для размещения информации о проведении торгов </w:t>
      </w:r>
      <w:hyperlink r:id="rId12" w:history="1">
        <w:r w:rsidR="0064608C" w:rsidRPr="00B52EB4">
          <w:rPr>
            <w:rStyle w:val="a4"/>
            <w:bCs/>
            <w:i w:val="0"/>
            <w:iCs/>
            <w:color w:val="auto"/>
            <w:sz w:val="22"/>
          </w:rPr>
          <w:t>www.tor</w:t>
        </w:r>
      </w:hyperlink>
      <w:hyperlink r:id="rId13">
        <w:r w:rsidR="00A023BC" w:rsidRPr="00B52EB4">
          <w:rPr>
            <w:bCs/>
            <w:i w:val="0"/>
            <w:iCs/>
            <w:color w:val="auto"/>
            <w:sz w:val="22"/>
            <w:u w:val="single"/>
          </w:rPr>
          <w:t>gi.g</w:t>
        </w:r>
      </w:hyperlink>
      <w:hyperlink r:id="rId14">
        <w:r w:rsidR="00A023BC" w:rsidRPr="00B52EB4">
          <w:rPr>
            <w:bCs/>
            <w:i w:val="0"/>
            <w:iCs/>
            <w:color w:val="auto"/>
            <w:sz w:val="22"/>
            <w:u w:val="single"/>
          </w:rPr>
          <w:t>ov.ru,</w:t>
        </w:r>
        <w:r w:rsidR="00A023BC" w:rsidRPr="00B52EB4">
          <w:rPr>
            <w:bCs/>
            <w:i w:val="0"/>
            <w:iCs/>
            <w:color w:val="auto"/>
            <w:sz w:val="22"/>
          </w:rPr>
          <w:t xml:space="preserve"> </w:t>
        </w:r>
      </w:hyperlink>
      <w:hyperlink r:id="rId15">
        <w:r w:rsidR="00A023BC" w:rsidRPr="00AC637C">
          <w:rPr>
            <w:bCs/>
            <w:i w:val="0"/>
            <w:iCs/>
            <w:sz w:val="22"/>
          </w:rPr>
          <w:t>с</w:t>
        </w:r>
      </w:hyperlink>
      <w:r w:rsidR="00A023BC" w:rsidRPr="00AC637C">
        <w:rPr>
          <w:bCs/>
          <w:i w:val="0"/>
          <w:iCs/>
          <w:sz w:val="22"/>
        </w:rPr>
        <w:t xml:space="preserve">айте выбранной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а также - публикация в печатных СМИ</w:t>
      </w:r>
      <w:r>
        <w:rPr>
          <w:bCs/>
          <w:i w:val="0"/>
          <w:iCs/>
          <w:sz w:val="22"/>
        </w:rPr>
        <w:t xml:space="preserve"> (в предусмотренных законом случаях)</w:t>
      </w:r>
      <w:r w:rsidR="00A023BC" w:rsidRPr="00AC637C">
        <w:rPr>
          <w:bCs/>
          <w:i w:val="0"/>
          <w:iCs/>
          <w:sz w:val="22"/>
        </w:rPr>
        <w:t xml:space="preserve">. Информация о проведении торгов должна быть доступна для ознакомления всем заинтересованным лицам без взимания платы. </w:t>
      </w:r>
    </w:p>
    <w:p w14:paraId="28FEFDA5" w14:textId="385E87F4" w:rsidR="00B66C8C" w:rsidRPr="00AC637C" w:rsidRDefault="007E76A8" w:rsidP="00A47463">
      <w:pPr>
        <w:spacing w:after="0" w:line="240" w:lineRule="auto"/>
        <w:ind w:left="0" w:right="6" w:firstLine="709"/>
        <w:rPr>
          <w:bCs/>
          <w:i w:val="0"/>
          <w:iCs/>
          <w:sz w:val="22"/>
        </w:rPr>
      </w:pPr>
      <w:r>
        <w:rPr>
          <w:bCs/>
          <w:i w:val="0"/>
          <w:iCs/>
          <w:sz w:val="22"/>
        </w:rPr>
        <w:t>5.2.</w:t>
      </w:r>
      <w:r w:rsidR="00A023BC" w:rsidRPr="00AC637C">
        <w:rPr>
          <w:bCs/>
          <w:i w:val="0"/>
          <w:iCs/>
          <w:sz w:val="22"/>
        </w:rPr>
        <w:t xml:space="preserve">Извещение о проведении торгов должно содержать следующие сведения: </w:t>
      </w:r>
    </w:p>
    <w:p w14:paraId="59556494" w14:textId="17F0D301" w:rsidR="00B66C8C" w:rsidRPr="00AC637C" w:rsidRDefault="007E76A8" w:rsidP="00A47463">
      <w:pPr>
        <w:spacing w:after="0" w:line="240" w:lineRule="auto"/>
        <w:ind w:left="0" w:right="6" w:firstLine="709"/>
        <w:rPr>
          <w:bCs/>
          <w:i w:val="0"/>
          <w:iCs/>
          <w:sz w:val="22"/>
        </w:rPr>
      </w:pPr>
      <w:r>
        <w:rPr>
          <w:bCs/>
          <w:i w:val="0"/>
          <w:iCs/>
          <w:sz w:val="22"/>
        </w:rPr>
        <w:t>1)</w:t>
      </w:r>
      <w:r w:rsidR="00A023BC"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3C00601A" w14:textId="5C496582" w:rsidR="00B66C8C" w:rsidRPr="00AC637C" w:rsidRDefault="007E76A8" w:rsidP="00A47463">
      <w:pPr>
        <w:spacing w:after="0" w:line="240" w:lineRule="auto"/>
        <w:ind w:left="0" w:right="6" w:firstLine="709"/>
        <w:rPr>
          <w:bCs/>
          <w:i w:val="0"/>
          <w:iCs/>
          <w:sz w:val="22"/>
        </w:rPr>
      </w:pPr>
      <w:r>
        <w:rPr>
          <w:bCs/>
          <w:i w:val="0"/>
          <w:iCs/>
          <w:sz w:val="22"/>
        </w:rPr>
        <w:t>2)</w:t>
      </w:r>
      <w:r w:rsidR="00A023BC" w:rsidRPr="00AC637C">
        <w:rPr>
          <w:bCs/>
          <w:i w:val="0"/>
          <w:iCs/>
          <w:sz w:val="22"/>
        </w:rPr>
        <w:t>начальная (минимальная) цена предмета аукциона (цена лота);</w:t>
      </w:r>
    </w:p>
    <w:p w14:paraId="75739338" w14:textId="452A0E7E" w:rsidR="00B66C8C" w:rsidRPr="00AC637C" w:rsidRDefault="007E76A8" w:rsidP="00A47463">
      <w:pPr>
        <w:spacing w:after="0" w:line="240" w:lineRule="auto"/>
        <w:ind w:left="0" w:right="6" w:firstLine="709"/>
        <w:rPr>
          <w:bCs/>
          <w:i w:val="0"/>
          <w:iCs/>
          <w:sz w:val="22"/>
        </w:rPr>
      </w:pPr>
      <w:r>
        <w:rPr>
          <w:bCs/>
          <w:i w:val="0"/>
          <w:iCs/>
          <w:sz w:val="22"/>
        </w:rPr>
        <w:t>3)</w:t>
      </w:r>
      <w:r w:rsidR="00A023BC"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6DE3BA03" w14:textId="2A1A3928" w:rsidR="006B5F4A" w:rsidRDefault="007E76A8" w:rsidP="00A47463">
      <w:pPr>
        <w:spacing w:after="0" w:line="240" w:lineRule="auto"/>
        <w:ind w:left="0" w:right="6" w:firstLine="709"/>
        <w:rPr>
          <w:bCs/>
          <w:i w:val="0"/>
          <w:iCs/>
          <w:sz w:val="22"/>
        </w:rPr>
      </w:pPr>
      <w:r>
        <w:rPr>
          <w:bCs/>
          <w:i w:val="0"/>
          <w:iCs/>
          <w:sz w:val="22"/>
        </w:rPr>
        <w:t>4)</w:t>
      </w:r>
      <w:r w:rsidR="00A023BC"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00A023BC" w:rsidRPr="006B5F4A">
        <w:rPr>
          <w:bCs/>
          <w:i w:val="0"/>
          <w:iCs/>
          <w:color w:val="auto"/>
          <w:sz w:val="22"/>
        </w:rPr>
        <w:t>соответствии со статьей 437</w:t>
      </w:r>
      <w:r w:rsidR="00A47463">
        <w:rPr>
          <w:bCs/>
          <w:i w:val="0"/>
          <w:iCs/>
          <w:color w:val="auto"/>
          <w:sz w:val="22"/>
        </w:rPr>
        <w:t xml:space="preserve"> </w:t>
      </w:r>
      <w:hyperlink r:id="rId16">
        <w:r w:rsidR="00A023BC" w:rsidRPr="00AC637C">
          <w:rPr>
            <w:bCs/>
            <w:i w:val="0"/>
            <w:iCs/>
            <w:sz w:val="22"/>
          </w:rPr>
          <w:t>Г</w:t>
        </w:r>
      </w:hyperlink>
      <w:r w:rsidR="00A023BC"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463E9DE" w14:textId="5CB23462" w:rsidR="00B66C8C" w:rsidRDefault="007E76A8" w:rsidP="00A47463">
      <w:pPr>
        <w:spacing w:after="0" w:line="240" w:lineRule="auto"/>
        <w:ind w:left="0" w:right="6" w:firstLine="709"/>
        <w:rPr>
          <w:bCs/>
          <w:i w:val="0"/>
          <w:iCs/>
          <w:sz w:val="22"/>
        </w:rPr>
      </w:pPr>
      <w:r>
        <w:rPr>
          <w:bCs/>
          <w:i w:val="0"/>
          <w:iCs/>
          <w:sz w:val="22"/>
        </w:rPr>
        <w:t>5)</w:t>
      </w:r>
      <w:r w:rsidR="00A023BC" w:rsidRPr="00AC637C">
        <w:rPr>
          <w:bCs/>
          <w:i w:val="0"/>
          <w:iCs/>
          <w:sz w:val="22"/>
        </w:rPr>
        <w:t>сведения о величине шага торгов</w:t>
      </w:r>
      <w:r w:rsidR="00A47463">
        <w:rPr>
          <w:bCs/>
          <w:i w:val="0"/>
          <w:iCs/>
          <w:sz w:val="22"/>
        </w:rPr>
        <w:t>.</w:t>
      </w:r>
    </w:p>
    <w:p w14:paraId="180FCF54" w14:textId="77777777" w:rsidR="006B5F4A" w:rsidRPr="00AC637C" w:rsidRDefault="006B5F4A" w:rsidP="00A47463">
      <w:pPr>
        <w:ind w:left="1418" w:right="3" w:firstLine="709"/>
        <w:rPr>
          <w:bCs/>
          <w:i w:val="0"/>
          <w:iCs/>
          <w:sz w:val="22"/>
        </w:rPr>
      </w:pPr>
    </w:p>
    <w:p w14:paraId="011D8AF6" w14:textId="77777777" w:rsidR="00A47463" w:rsidRDefault="00A023BC" w:rsidP="00A47463">
      <w:pPr>
        <w:numPr>
          <w:ilvl w:val="0"/>
          <w:numId w:val="3"/>
        </w:numPr>
        <w:ind w:left="0" w:right="3" w:firstLine="0"/>
        <w:jc w:val="center"/>
        <w:rPr>
          <w:b/>
          <w:bCs/>
          <w:i w:val="0"/>
          <w:iCs/>
          <w:sz w:val="22"/>
        </w:rPr>
      </w:pPr>
      <w:r w:rsidRPr="006B5F4A">
        <w:rPr>
          <w:b/>
          <w:bCs/>
          <w:i w:val="0"/>
          <w:iCs/>
          <w:sz w:val="22"/>
        </w:rPr>
        <w:t>ПОРЯДОК ПРИЕМА ЗАЯВОК НА УЧАСТИЕ В ТОРГАХ.</w:t>
      </w:r>
    </w:p>
    <w:p w14:paraId="31918FA6" w14:textId="7A4E4628" w:rsidR="006B5F4A" w:rsidRPr="006B5F4A" w:rsidRDefault="00A47463" w:rsidP="00A47463">
      <w:pPr>
        <w:ind w:left="0" w:right="3" w:firstLine="0"/>
        <w:jc w:val="center"/>
        <w:rPr>
          <w:b/>
          <w:bCs/>
          <w:i w:val="0"/>
          <w:iCs/>
          <w:sz w:val="22"/>
        </w:rPr>
      </w:pPr>
      <w:r>
        <w:rPr>
          <w:b/>
          <w:bCs/>
          <w:i w:val="0"/>
          <w:iCs/>
          <w:sz w:val="22"/>
        </w:rPr>
        <w:t>Д</w:t>
      </w:r>
      <w:r w:rsidR="00A023BC" w:rsidRPr="006B5F4A">
        <w:rPr>
          <w:b/>
          <w:bCs/>
          <w:i w:val="0"/>
          <w:iCs/>
          <w:sz w:val="22"/>
        </w:rPr>
        <w:t>ОПУСК ПРЕТЕНДЕНТОВ НА УЧАСТИЕ В ТОРГАХ.</w:t>
      </w:r>
    </w:p>
    <w:p w14:paraId="24563515" w14:textId="77777777" w:rsidR="00B66C8C" w:rsidRPr="00AC637C" w:rsidRDefault="00A023BC" w:rsidP="00A47463">
      <w:pPr>
        <w:spacing w:after="0" w:line="240" w:lineRule="auto"/>
        <w:ind w:left="0" w:right="6"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14:paraId="1A3F1F0D" w14:textId="6BE92A45" w:rsidR="00B66C8C" w:rsidRPr="00AC637C" w:rsidRDefault="00A023BC" w:rsidP="00A47463">
      <w:pPr>
        <w:spacing w:after="0" w:line="240" w:lineRule="auto"/>
        <w:ind w:left="13" w:right="6" w:firstLine="709"/>
        <w:rPr>
          <w:bCs/>
          <w:i w:val="0"/>
          <w:iCs/>
          <w:sz w:val="22"/>
        </w:rPr>
      </w:pPr>
      <w:r w:rsidRPr="00AC637C">
        <w:rPr>
          <w:bCs/>
          <w:i w:val="0"/>
          <w:iCs/>
          <w:sz w:val="22"/>
        </w:rPr>
        <w:t xml:space="preserve">Прием заявок осуществляется в электронной форме на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w:t>
      </w:r>
      <w:r w:rsidR="00A47463">
        <w:rPr>
          <w:bCs/>
          <w:i w:val="0"/>
          <w:iCs/>
          <w:sz w:val="22"/>
        </w:rPr>
        <w:t>е</w:t>
      </w:r>
      <w:r w:rsidRPr="00AC637C">
        <w:rPr>
          <w:bCs/>
          <w:i w:val="0"/>
          <w:iCs/>
          <w:sz w:val="22"/>
        </w:rPr>
        <w:t xml:space="preserve"> в соответствии с регламентом работы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лощадки</w:t>
      </w:r>
      <w:r w:rsidRPr="00AC637C">
        <w:rPr>
          <w:bCs/>
          <w:i w:val="0"/>
          <w:iCs/>
          <w:sz w:val="22"/>
        </w:rPr>
        <w:t xml:space="preserve">. </w:t>
      </w:r>
    </w:p>
    <w:p w14:paraId="029706F3" w14:textId="77777777" w:rsidR="00B66C8C" w:rsidRPr="00AC637C" w:rsidRDefault="00A023BC" w:rsidP="00A47463">
      <w:pPr>
        <w:spacing w:after="0" w:line="240" w:lineRule="auto"/>
        <w:ind w:left="0" w:right="6" w:firstLine="709"/>
        <w:rPr>
          <w:bCs/>
          <w:i w:val="0"/>
          <w:iCs/>
          <w:sz w:val="22"/>
        </w:rPr>
      </w:pPr>
      <w:r w:rsidRPr="00AC637C">
        <w:rPr>
          <w:bCs/>
          <w:i w:val="0"/>
          <w:iCs/>
          <w:sz w:val="22"/>
        </w:rPr>
        <w:t xml:space="preserve">Время проведения торгов: Московское. </w:t>
      </w:r>
    </w:p>
    <w:p w14:paraId="76F247DB" w14:textId="78EEC1C5" w:rsidR="00B66C8C" w:rsidRDefault="00A47463" w:rsidP="00A47463">
      <w:pPr>
        <w:spacing w:after="0" w:line="240" w:lineRule="auto"/>
        <w:ind w:left="0" w:right="6" w:firstLine="709"/>
        <w:rPr>
          <w:bCs/>
          <w:i w:val="0"/>
          <w:iCs/>
          <w:sz w:val="22"/>
        </w:rPr>
      </w:pPr>
      <w:r>
        <w:rPr>
          <w:bCs/>
          <w:i w:val="0"/>
          <w:iCs/>
          <w:sz w:val="22"/>
        </w:rPr>
        <w:t>6.2.</w:t>
      </w:r>
      <w:r w:rsidR="00A023BC" w:rsidRPr="00AC637C">
        <w:rPr>
          <w:bCs/>
          <w:i w:val="0"/>
          <w:iCs/>
          <w:sz w:val="22"/>
        </w:rPr>
        <w:t xml:space="preserve">При приеме заявок </w:t>
      </w:r>
      <w:r w:rsidR="008F3629">
        <w:rPr>
          <w:bCs/>
          <w:i w:val="0"/>
          <w:iCs/>
          <w:sz w:val="22"/>
        </w:rPr>
        <w:t>О</w:t>
      </w:r>
      <w:r w:rsidR="00A023BC" w:rsidRPr="00AC637C">
        <w:rPr>
          <w:bCs/>
          <w:i w:val="0"/>
          <w:iCs/>
          <w:sz w:val="22"/>
        </w:rPr>
        <w:t xml:space="preserve">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47BB8383" w14:textId="703D62E2" w:rsidR="00B66C8C" w:rsidRPr="00465C3D" w:rsidRDefault="00A47463" w:rsidP="00A47463">
      <w:pPr>
        <w:spacing w:after="0" w:line="240" w:lineRule="auto"/>
        <w:ind w:left="0" w:right="6" w:firstLine="709"/>
        <w:rPr>
          <w:bCs/>
          <w:i w:val="0"/>
          <w:iCs/>
          <w:sz w:val="22"/>
        </w:rPr>
      </w:pPr>
      <w:r>
        <w:rPr>
          <w:bCs/>
          <w:i w:val="0"/>
          <w:iCs/>
          <w:sz w:val="22"/>
        </w:rPr>
        <w:t>6.3.</w:t>
      </w:r>
      <w:r w:rsidR="00A023BC" w:rsidRPr="00465C3D">
        <w:rPr>
          <w:bCs/>
          <w:i w:val="0"/>
          <w:iCs/>
          <w:sz w:val="22"/>
        </w:rPr>
        <w:t>Организатор торгов устанавливает обязательный к соблюдению участникам</w:t>
      </w:r>
      <w:r>
        <w:rPr>
          <w:bCs/>
          <w:i w:val="0"/>
          <w:iCs/>
          <w:sz w:val="22"/>
        </w:rPr>
        <w:t>и</w:t>
      </w:r>
      <w:r w:rsidR="00A023BC" w:rsidRPr="00465C3D">
        <w:rPr>
          <w:bCs/>
          <w:i w:val="0"/>
          <w:iCs/>
          <w:sz w:val="22"/>
        </w:rPr>
        <w:t xml:space="preserve">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Pr>
          <w:bCs/>
          <w:i w:val="0"/>
          <w:iCs/>
          <w:sz w:val="22"/>
        </w:rPr>
        <w:t xml:space="preserve"> </w:t>
      </w:r>
      <w:r w:rsidR="00A023BC"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14:paraId="7FB1192B" w14:textId="0F87F8BE" w:rsidR="00B66C8C" w:rsidRPr="00AC637C" w:rsidRDefault="00A47463" w:rsidP="00A47463">
      <w:pPr>
        <w:spacing w:after="0" w:line="240" w:lineRule="auto"/>
        <w:ind w:left="0" w:right="6" w:firstLine="709"/>
        <w:rPr>
          <w:bCs/>
          <w:i w:val="0"/>
          <w:iCs/>
          <w:sz w:val="22"/>
        </w:rPr>
      </w:pPr>
      <w:r>
        <w:rPr>
          <w:bCs/>
          <w:i w:val="0"/>
          <w:iCs/>
          <w:sz w:val="22"/>
        </w:rPr>
        <w:t>6.4.</w:t>
      </w:r>
      <w:r w:rsidR="00A023BC"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00A023BC" w:rsidRPr="00AC637C">
        <w:rPr>
          <w:bCs/>
          <w:i w:val="0"/>
          <w:iCs/>
          <w:sz w:val="22"/>
        </w:rPr>
        <w:t>рганизатор торгов должен</w:t>
      </w:r>
      <w:r>
        <w:rPr>
          <w:bCs/>
          <w:i w:val="0"/>
          <w:iCs/>
          <w:sz w:val="22"/>
        </w:rPr>
        <w:t xml:space="preserve"> иметь возможность</w:t>
      </w:r>
      <w:r w:rsidR="00A023BC" w:rsidRPr="00AC637C">
        <w:rPr>
          <w:bCs/>
          <w:i w:val="0"/>
          <w:iCs/>
          <w:sz w:val="22"/>
        </w:rPr>
        <w:t xml:space="preserve"> проверить документ, удостоверяющий право представителя действовать от имени заявителя. </w:t>
      </w:r>
    </w:p>
    <w:p w14:paraId="481F8BFE" w14:textId="3A7C1608" w:rsidR="00B66C8C" w:rsidRPr="00465C3D" w:rsidRDefault="00A47463" w:rsidP="00A47463">
      <w:pPr>
        <w:pStyle w:val="a3"/>
        <w:spacing w:after="0" w:line="240" w:lineRule="auto"/>
        <w:ind w:left="0" w:right="3" w:firstLine="709"/>
        <w:rPr>
          <w:bCs/>
          <w:i w:val="0"/>
          <w:iCs/>
          <w:sz w:val="22"/>
        </w:rPr>
      </w:pPr>
      <w:r>
        <w:rPr>
          <w:bCs/>
          <w:i w:val="0"/>
          <w:iCs/>
          <w:sz w:val="22"/>
        </w:rPr>
        <w:t>6.5.</w:t>
      </w:r>
      <w:r w:rsidR="00A023BC" w:rsidRPr="00465C3D">
        <w:rPr>
          <w:bCs/>
          <w:i w:val="0"/>
          <w:iCs/>
          <w:sz w:val="22"/>
        </w:rPr>
        <w:t xml:space="preserve">При приеме заявок на участие в торгах </w:t>
      </w:r>
      <w:r w:rsidR="00174613">
        <w:rPr>
          <w:bCs/>
          <w:i w:val="0"/>
          <w:iCs/>
          <w:sz w:val="22"/>
        </w:rPr>
        <w:t>О</w:t>
      </w:r>
      <w:r w:rsidR="00A023BC"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w:t>
      </w:r>
      <w:r>
        <w:rPr>
          <w:bCs/>
          <w:i w:val="0"/>
          <w:iCs/>
          <w:sz w:val="22"/>
        </w:rPr>
        <w:t>.</w:t>
      </w:r>
    </w:p>
    <w:p w14:paraId="7D4A7566" w14:textId="0D3B6E61" w:rsidR="00B66C8C" w:rsidRPr="00AC637C" w:rsidRDefault="00A023BC" w:rsidP="00055614">
      <w:pPr>
        <w:spacing w:after="0" w:line="240" w:lineRule="auto"/>
        <w:ind w:left="0" w:right="3" w:firstLine="709"/>
        <w:rPr>
          <w:bCs/>
          <w:i w:val="0"/>
          <w:iCs/>
          <w:sz w:val="22"/>
        </w:rPr>
      </w:pPr>
      <w:r w:rsidRPr="00AC637C">
        <w:rPr>
          <w:bCs/>
          <w:i w:val="0"/>
          <w:iCs/>
          <w:sz w:val="22"/>
        </w:rPr>
        <w:lastRenderedPageBreak/>
        <w:t xml:space="preserve">При приеме заявок на участие в торгах </w:t>
      </w:r>
      <w:r w:rsidR="00174613">
        <w:rPr>
          <w:bCs/>
          <w:i w:val="0"/>
          <w:iCs/>
          <w:sz w:val="22"/>
        </w:rPr>
        <w:t>О</w:t>
      </w:r>
      <w:r w:rsidRPr="00AC637C">
        <w:rPr>
          <w:bCs/>
          <w:i w:val="0"/>
          <w:iCs/>
          <w:sz w:val="22"/>
        </w:rPr>
        <w:t>рганизатор торгов не вправе принимать заявку без подтверждения поступления денежных средств.</w:t>
      </w:r>
    </w:p>
    <w:p w14:paraId="68631BED" w14:textId="4B0A69EC" w:rsidR="00A47463" w:rsidRDefault="00A47463" w:rsidP="00055614">
      <w:pPr>
        <w:pStyle w:val="a3"/>
        <w:spacing w:after="0" w:line="240" w:lineRule="auto"/>
        <w:ind w:left="0" w:right="87" w:firstLine="709"/>
        <w:rPr>
          <w:bCs/>
          <w:i w:val="0"/>
          <w:iCs/>
          <w:sz w:val="22"/>
        </w:rPr>
      </w:pPr>
      <w:r>
        <w:rPr>
          <w:bCs/>
          <w:i w:val="0"/>
          <w:iCs/>
          <w:sz w:val="22"/>
        </w:rPr>
        <w:t>6.6.</w:t>
      </w:r>
      <w:r w:rsidR="00A023BC" w:rsidRPr="00465C3D">
        <w:rPr>
          <w:bCs/>
          <w:i w:val="0"/>
          <w:iCs/>
          <w:sz w:val="22"/>
        </w:rPr>
        <w:t>К торгам допускаются лица, оплатившие задаток в валюте Российской Федерации на счет по следующим реквизитам:</w:t>
      </w:r>
    </w:p>
    <w:p w14:paraId="2C86BA00" w14:textId="68BA098B" w:rsidR="00B66C8C" w:rsidRPr="00A47463" w:rsidRDefault="00A023BC" w:rsidP="00055614">
      <w:pPr>
        <w:pStyle w:val="a3"/>
        <w:spacing w:after="0" w:line="240" w:lineRule="auto"/>
        <w:ind w:left="0" w:right="87" w:firstLine="709"/>
        <w:rPr>
          <w:b/>
          <w:i w:val="0"/>
          <w:iCs/>
          <w:sz w:val="22"/>
        </w:rPr>
      </w:pPr>
      <w:r w:rsidRPr="00A47463">
        <w:rPr>
          <w:b/>
          <w:i w:val="0"/>
          <w:iCs/>
          <w:sz w:val="22"/>
        </w:rPr>
        <w:t xml:space="preserve">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47463">
        <w:rPr>
          <w:b/>
          <w:i w:val="0"/>
          <w:iCs/>
          <w:sz w:val="22"/>
        </w:rPr>
        <w:t xml:space="preserve">Свердловской области, </w:t>
      </w:r>
      <w:r w:rsidR="00174613" w:rsidRPr="00A47463">
        <w:rPr>
          <w:b/>
          <w:i w:val="0"/>
          <w:iCs/>
          <w:sz w:val="22"/>
        </w:rPr>
        <w:br/>
      </w:r>
      <w:r w:rsidR="00465C3D" w:rsidRPr="00A47463">
        <w:rPr>
          <w:b/>
          <w:i w:val="0"/>
          <w:iCs/>
          <w:sz w:val="22"/>
        </w:rPr>
        <w:t>к/с 40102810645370000054, р/с 03212643000000016200, БИК 016577551, ИНН 6670262066, КПП 667001001, ОКТМО 65701000, код поля 22 (код НПА): 0001</w:t>
      </w:r>
      <w:r w:rsidR="00A47463">
        <w:rPr>
          <w:b/>
          <w:i w:val="0"/>
          <w:iCs/>
          <w:sz w:val="22"/>
        </w:rPr>
        <w:t xml:space="preserve"> (</w:t>
      </w:r>
      <w:r w:rsidR="00465C3D" w:rsidRPr="00A47463">
        <w:rPr>
          <w:b/>
          <w:i w:val="0"/>
          <w:iCs/>
          <w:sz w:val="22"/>
        </w:rPr>
        <w:t>для имущества обремененным залогом: 0014</w:t>
      </w:r>
      <w:r w:rsidR="00A47463">
        <w:rPr>
          <w:b/>
          <w:i w:val="0"/>
          <w:iCs/>
          <w:sz w:val="22"/>
        </w:rPr>
        <w:t>)</w:t>
      </w:r>
      <w:r w:rsidR="00465C3D" w:rsidRPr="00A47463">
        <w:rPr>
          <w:b/>
          <w:i w:val="0"/>
          <w:iCs/>
          <w:sz w:val="22"/>
        </w:rPr>
        <w:t>.</w:t>
      </w:r>
    </w:p>
    <w:p w14:paraId="479A53DD" w14:textId="77777777" w:rsidR="007537F7" w:rsidRPr="00AC637C" w:rsidRDefault="00A023BC" w:rsidP="00055614">
      <w:pPr>
        <w:spacing w:after="0" w:line="240" w:lineRule="auto"/>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14:paraId="4862D2B0" w14:textId="77777777" w:rsidR="00A47463" w:rsidRDefault="00A47463" w:rsidP="00055614">
      <w:pPr>
        <w:spacing w:after="0" w:line="240" w:lineRule="auto"/>
        <w:ind w:left="0" w:right="3" w:firstLine="709"/>
        <w:rPr>
          <w:bCs/>
          <w:i w:val="0"/>
          <w:iCs/>
          <w:sz w:val="22"/>
        </w:rPr>
      </w:pPr>
      <w:r>
        <w:rPr>
          <w:bCs/>
          <w:i w:val="0"/>
          <w:iCs/>
          <w:sz w:val="22"/>
        </w:rPr>
        <w:t>6.7.</w:t>
      </w:r>
      <w:r w:rsidR="00A023BC" w:rsidRPr="00AC637C">
        <w:rPr>
          <w:bCs/>
          <w:i w:val="0"/>
          <w:iCs/>
          <w:sz w:val="22"/>
        </w:rPr>
        <w:t>Организатор торгов отказывает заявителю в допуске на участие в торгах в следующих случаях:</w:t>
      </w:r>
    </w:p>
    <w:p w14:paraId="6E77C0E7"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заявка заполнена с недостоверными, неполными данными</w:t>
      </w:r>
      <w:r w:rsidR="00174613" w:rsidRPr="00F7403C">
        <w:rPr>
          <w:bCs/>
          <w:i w:val="0"/>
          <w:iCs/>
          <w:sz w:val="22"/>
        </w:rPr>
        <w:t>;</w:t>
      </w:r>
    </w:p>
    <w:p w14:paraId="06A5F1FE"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поступление задатка в регламентные сроки;</w:t>
      </w:r>
    </w:p>
    <w:p w14:paraId="5820E927" w14:textId="78BF9641"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задаток оплачен по истечении срока приема заявок, указанного в информационном </w:t>
      </w:r>
      <w:r w:rsidR="00F7403C" w:rsidRPr="00F7403C">
        <w:rPr>
          <w:bCs/>
          <w:i w:val="0"/>
          <w:iCs/>
          <w:sz w:val="22"/>
        </w:rPr>
        <w:t>извещении</w:t>
      </w:r>
      <w:r w:rsidRPr="00F7403C">
        <w:rPr>
          <w:bCs/>
          <w:i w:val="0"/>
          <w:iCs/>
          <w:sz w:val="22"/>
        </w:rPr>
        <w:t>;</w:t>
      </w:r>
    </w:p>
    <w:p w14:paraId="1E58A090"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задаток оплачен не от участника торгов;</w:t>
      </w:r>
    </w:p>
    <w:p w14:paraId="057EC60C"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представлено подтверждение об уплате задатка в срок;</w:t>
      </w:r>
    </w:p>
    <w:p w14:paraId="2B7EE2BD"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в назначении платежа при перечислении задатка не указана или указана не полностью информация п. </w:t>
      </w:r>
      <w:r w:rsidR="008F3629" w:rsidRPr="00F7403C">
        <w:rPr>
          <w:bCs/>
          <w:i w:val="0"/>
          <w:iCs/>
          <w:sz w:val="22"/>
        </w:rPr>
        <w:t xml:space="preserve">6.6. </w:t>
      </w:r>
      <w:r w:rsidRPr="00F7403C">
        <w:rPr>
          <w:bCs/>
          <w:i w:val="0"/>
          <w:iCs/>
          <w:sz w:val="22"/>
        </w:rPr>
        <w:t>настоящих Правил;</w:t>
      </w:r>
    </w:p>
    <w:p w14:paraId="39DF47FB" w14:textId="46ED089C"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sidRPr="00F7403C">
        <w:rPr>
          <w:bCs/>
          <w:i w:val="0"/>
          <w:iCs/>
          <w:sz w:val="22"/>
        </w:rPr>
        <w:t>,</w:t>
      </w:r>
      <w:r w:rsidRPr="00F7403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w:t>
      </w:r>
      <w:r w:rsidR="00F7403C" w:rsidRPr="00F7403C">
        <w:rPr>
          <w:bCs/>
          <w:i w:val="0"/>
          <w:iCs/>
          <w:sz w:val="22"/>
        </w:rPr>
        <w:t>.</w:t>
      </w:r>
    </w:p>
    <w:p w14:paraId="601596AB" w14:textId="5ED3C707" w:rsidR="00B66C8C" w:rsidRPr="007537F7" w:rsidRDefault="00F7403C" w:rsidP="00055614">
      <w:pPr>
        <w:spacing w:after="0" w:line="240" w:lineRule="auto"/>
        <w:ind w:left="0" w:right="3" w:firstLine="709"/>
        <w:rPr>
          <w:bCs/>
          <w:i w:val="0"/>
          <w:iCs/>
          <w:sz w:val="22"/>
        </w:rPr>
      </w:pPr>
      <w:r>
        <w:rPr>
          <w:bCs/>
          <w:i w:val="0"/>
          <w:iCs/>
          <w:sz w:val="22"/>
        </w:rPr>
        <w:t>6.8.</w:t>
      </w:r>
      <w:r w:rsidR="00A023BC" w:rsidRPr="00AC637C">
        <w:rPr>
          <w:bCs/>
          <w:i w:val="0"/>
          <w:iCs/>
          <w:sz w:val="22"/>
        </w:rPr>
        <w:t xml:space="preserve">При составлении извещения о проведении торгов </w:t>
      </w:r>
      <w:r w:rsidR="008F3629">
        <w:rPr>
          <w:bCs/>
          <w:i w:val="0"/>
          <w:iCs/>
          <w:sz w:val="22"/>
        </w:rPr>
        <w:t>О</w:t>
      </w:r>
      <w:r w:rsidR="00A023BC"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14:paraId="37420DEA" w14:textId="77777777" w:rsidR="00B66C8C" w:rsidRPr="00AC637C" w:rsidRDefault="00A023BC" w:rsidP="00055614">
      <w:pPr>
        <w:spacing w:after="0" w:line="240" w:lineRule="auto"/>
        <w:ind w:left="0" w:right="3" w:firstLine="709"/>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14:paraId="7C1CA425" w14:textId="77777777" w:rsidR="00B66C8C" w:rsidRPr="00AC637C" w:rsidRDefault="00A023BC" w:rsidP="00055614">
      <w:pPr>
        <w:spacing w:after="0" w:line="240" w:lineRule="auto"/>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14:paraId="71D20CFC" w14:textId="4709317F" w:rsidR="00B66C8C" w:rsidRPr="00AC637C" w:rsidRDefault="00F7403C" w:rsidP="00055614">
      <w:pPr>
        <w:spacing w:after="0" w:line="240" w:lineRule="auto"/>
        <w:ind w:left="0" w:right="3" w:firstLine="709"/>
        <w:rPr>
          <w:bCs/>
          <w:i w:val="0"/>
          <w:iCs/>
          <w:sz w:val="22"/>
        </w:rPr>
      </w:pPr>
      <w:r>
        <w:rPr>
          <w:bCs/>
          <w:i w:val="0"/>
          <w:iCs/>
          <w:sz w:val="22"/>
        </w:rPr>
        <w:t>6.9.</w:t>
      </w:r>
      <w:r w:rsidR="00A023BC" w:rsidRPr="00AC637C">
        <w:rPr>
          <w:bCs/>
          <w:i w:val="0"/>
          <w:iCs/>
          <w:sz w:val="22"/>
        </w:rPr>
        <w:t xml:space="preserve">К торгам допускаются лица, зарегистрированные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xml:space="preserve">, указанной в извещении о проведении торгов,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подписанные электронной</w:t>
      </w:r>
      <w:r>
        <w:rPr>
          <w:bCs/>
          <w:i w:val="0"/>
          <w:iCs/>
          <w:sz w:val="22"/>
        </w:rPr>
        <w:t xml:space="preserve"> </w:t>
      </w:r>
      <w:r w:rsidR="00A023BC" w:rsidRPr="00AC637C">
        <w:rPr>
          <w:bCs/>
          <w:i w:val="0"/>
          <w:iCs/>
          <w:sz w:val="22"/>
        </w:rPr>
        <w:t>цифровой подписью</w:t>
      </w:r>
      <w:r>
        <w:rPr>
          <w:bCs/>
          <w:i w:val="0"/>
          <w:iCs/>
          <w:sz w:val="22"/>
        </w:rPr>
        <w:t>,</w:t>
      </w:r>
      <w:r w:rsidR="00A023BC" w:rsidRPr="00AC637C">
        <w:rPr>
          <w:bCs/>
          <w:i w:val="0"/>
          <w:iCs/>
          <w:sz w:val="22"/>
        </w:rPr>
        <w:t xml:space="preserve"> с</w:t>
      </w:r>
      <w:r>
        <w:rPr>
          <w:bCs/>
          <w:i w:val="0"/>
          <w:iCs/>
          <w:sz w:val="22"/>
        </w:rPr>
        <w:t xml:space="preserve"> приложением</w:t>
      </w:r>
      <w:r w:rsidR="00A023BC" w:rsidRPr="00AC637C">
        <w:rPr>
          <w:bCs/>
          <w:i w:val="0"/>
          <w:iCs/>
          <w:sz w:val="22"/>
        </w:rPr>
        <w:t xml:space="preserve"> необходим</w:t>
      </w:r>
      <w:r>
        <w:rPr>
          <w:bCs/>
          <w:i w:val="0"/>
          <w:iCs/>
          <w:sz w:val="22"/>
        </w:rPr>
        <w:t>ого</w:t>
      </w:r>
      <w:r w:rsidR="00A023BC" w:rsidRPr="00AC637C">
        <w:rPr>
          <w:bCs/>
          <w:i w:val="0"/>
          <w:iCs/>
          <w:sz w:val="22"/>
        </w:rPr>
        <w:t xml:space="preserve"> комплект</w:t>
      </w:r>
      <w:r>
        <w:rPr>
          <w:bCs/>
          <w:i w:val="0"/>
          <w:iCs/>
          <w:sz w:val="22"/>
        </w:rPr>
        <w:t>а</w:t>
      </w:r>
      <w:r w:rsidR="00A023BC" w:rsidRPr="00AC637C">
        <w:rPr>
          <w:bCs/>
          <w:i w:val="0"/>
          <w:iCs/>
          <w:sz w:val="22"/>
        </w:rPr>
        <w:t xml:space="preserve"> документов (электронные скан-копии с подлинника документа), соответствующ</w:t>
      </w:r>
      <w:r>
        <w:rPr>
          <w:bCs/>
          <w:i w:val="0"/>
          <w:iCs/>
          <w:sz w:val="22"/>
        </w:rPr>
        <w:t>его</w:t>
      </w:r>
      <w:r w:rsidR="00A023BC" w:rsidRPr="00AC637C">
        <w:rPr>
          <w:bCs/>
          <w:i w:val="0"/>
          <w:iCs/>
          <w:sz w:val="22"/>
        </w:rPr>
        <w:t xml:space="preserve"> требованиям извещения и настоящих правил, </w:t>
      </w:r>
      <w:r>
        <w:rPr>
          <w:bCs/>
          <w:i w:val="0"/>
          <w:iCs/>
          <w:sz w:val="22"/>
        </w:rPr>
        <w:t>а именно:</w:t>
      </w:r>
    </w:p>
    <w:p w14:paraId="22490EF8" w14:textId="4FF33A18" w:rsidR="00B66C8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 xml:space="preserve">латежный документ об оплате задатка с отметкой банка об исполнении; </w:t>
      </w:r>
    </w:p>
    <w:p w14:paraId="5B0ECF73" w14:textId="4BF6D7CF" w:rsidR="00F7403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аспорт (с приложением всех страниц)</w:t>
      </w:r>
      <w:r w:rsidRPr="003E2C11">
        <w:rPr>
          <w:bCs/>
          <w:i w:val="0"/>
          <w:iCs/>
          <w:sz w:val="22"/>
        </w:rPr>
        <w:t>;</w:t>
      </w:r>
    </w:p>
    <w:p w14:paraId="67CFF777" w14:textId="57C20607" w:rsidR="00B66C8C" w:rsidRPr="003E2C11" w:rsidRDefault="00A023BC" w:rsidP="00055614">
      <w:pPr>
        <w:pStyle w:val="a3"/>
        <w:numPr>
          <w:ilvl w:val="0"/>
          <w:numId w:val="11"/>
        </w:numPr>
        <w:spacing w:after="0" w:line="240" w:lineRule="auto"/>
        <w:ind w:left="0" w:right="3" w:firstLine="709"/>
        <w:rPr>
          <w:bCs/>
          <w:i w:val="0"/>
          <w:iCs/>
          <w:sz w:val="22"/>
        </w:rPr>
      </w:pPr>
      <w:r w:rsidRPr="003E2C11">
        <w:rPr>
          <w:bCs/>
          <w:i w:val="0"/>
          <w:iCs/>
          <w:sz w:val="22"/>
        </w:rPr>
        <w:t xml:space="preserve">ИНН (на бланке ИФНС, либо подтверждение данных о ИНН с официального сайта ИФНС); </w:t>
      </w:r>
    </w:p>
    <w:p w14:paraId="592916D2" w14:textId="6FD9A118"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з</w:t>
      </w:r>
      <w:r w:rsidR="00A023BC" w:rsidRPr="003E2C11">
        <w:rPr>
          <w:bCs/>
          <w:i w:val="0"/>
          <w:iCs/>
          <w:sz w:val="22"/>
        </w:rPr>
        <w:t xml:space="preserve">аявка на участие в торгах; </w:t>
      </w:r>
    </w:p>
    <w:p w14:paraId="4D1FF8AB" w14:textId="77777777" w:rsidR="003E2C11"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е</w:t>
      </w:r>
      <w:r w:rsidR="00A023BC" w:rsidRPr="003E2C11">
        <w:rPr>
          <w:bCs/>
          <w:i w:val="0"/>
          <w:iCs/>
          <w:sz w:val="22"/>
        </w:rPr>
        <w:t>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w:t>
      </w:r>
      <w:r w:rsidRPr="003E2C11">
        <w:rPr>
          <w:bCs/>
          <w:i w:val="0"/>
          <w:iCs/>
          <w:sz w:val="22"/>
        </w:rPr>
        <w:t>;</w:t>
      </w:r>
    </w:p>
    <w:p w14:paraId="5005A615" w14:textId="5A8D3F5D"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с</w:t>
      </w:r>
      <w:r w:rsidR="00A023BC" w:rsidRPr="003E2C11">
        <w:rPr>
          <w:bCs/>
          <w:i w:val="0"/>
          <w:iCs/>
          <w:sz w:val="22"/>
        </w:rPr>
        <w:t>огласие на обработку персональных</w:t>
      </w:r>
      <w:r w:rsidR="00687E90" w:rsidRPr="003E2C11">
        <w:rPr>
          <w:bCs/>
          <w:i w:val="0"/>
          <w:iCs/>
          <w:sz w:val="22"/>
        </w:rPr>
        <w:t>.</w:t>
      </w:r>
    </w:p>
    <w:p w14:paraId="03C1424F" w14:textId="67770D6D" w:rsidR="00B66C8C" w:rsidRPr="00AC637C" w:rsidRDefault="00A023BC" w:rsidP="00055614">
      <w:pPr>
        <w:spacing w:after="0" w:line="240" w:lineRule="auto"/>
        <w:ind w:left="0" w:right="3" w:firstLine="709"/>
        <w:rPr>
          <w:bCs/>
          <w:i w:val="0"/>
          <w:iCs/>
          <w:sz w:val="22"/>
        </w:rPr>
      </w:pPr>
      <w:r w:rsidRPr="00AC637C">
        <w:rPr>
          <w:bCs/>
          <w:i w:val="0"/>
          <w:iCs/>
          <w:sz w:val="22"/>
        </w:rPr>
        <w:t>Юридические лица дополнительно к вышеперечисленным документам предоставляют:</w:t>
      </w:r>
    </w:p>
    <w:p w14:paraId="28197989" w14:textId="02E14B89"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к</w:t>
      </w:r>
      <w:r w:rsidR="00A023BC" w:rsidRPr="00055614">
        <w:rPr>
          <w:bCs/>
          <w:i w:val="0"/>
          <w:iCs/>
          <w:sz w:val="22"/>
        </w:rPr>
        <w:t>опии учредительных документов в действующей редакции;</w:t>
      </w:r>
    </w:p>
    <w:p w14:paraId="74585662" w14:textId="33208D81"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с</w:t>
      </w:r>
      <w:r w:rsidR="00A023BC" w:rsidRPr="00055614">
        <w:rPr>
          <w:bCs/>
          <w:i w:val="0"/>
          <w:iCs/>
          <w:sz w:val="22"/>
        </w:rPr>
        <w:t>видетельство о государственной регистрации;</w:t>
      </w:r>
    </w:p>
    <w:p w14:paraId="7BF6D0BA" w14:textId="66A06A72"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д</w:t>
      </w:r>
      <w:r w:rsidR="00A023BC" w:rsidRPr="00055614">
        <w:rPr>
          <w:bCs/>
          <w:i w:val="0"/>
          <w:iCs/>
          <w:sz w:val="22"/>
        </w:rPr>
        <w:t>окументы, подтверждающие полномочия органов управления</w:t>
      </w:r>
      <w:r w:rsidRPr="00055614">
        <w:rPr>
          <w:bCs/>
          <w:i w:val="0"/>
          <w:iCs/>
          <w:sz w:val="22"/>
        </w:rPr>
        <w:t xml:space="preserve"> организацией</w:t>
      </w:r>
      <w:r w:rsidR="00A023BC" w:rsidRPr="00055614">
        <w:rPr>
          <w:bCs/>
          <w:i w:val="0"/>
          <w:iCs/>
          <w:sz w:val="22"/>
        </w:rPr>
        <w:t>;</w:t>
      </w:r>
    </w:p>
    <w:p w14:paraId="46B27BC3" w14:textId="7EEF4909" w:rsidR="007537F7" w:rsidRPr="00055614" w:rsidRDefault="003E2C11" w:rsidP="00055614">
      <w:pPr>
        <w:pStyle w:val="a3"/>
        <w:numPr>
          <w:ilvl w:val="0"/>
          <w:numId w:val="12"/>
        </w:numPr>
        <w:spacing w:after="0" w:line="240" w:lineRule="auto"/>
        <w:ind w:left="0" w:firstLine="709"/>
        <w:jc w:val="left"/>
        <w:rPr>
          <w:bCs/>
          <w:i w:val="0"/>
          <w:iCs/>
          <w:sz w:val="22"/>
        </w:rPr>
      </w:pPr>
      <w:r w:rsidRPr="00055614">
        <w:rPr>
          <w:bCs/>
          <w:i w:val="0"/>
          <w:iCs/>
          <w:sz w:val="22"/>
        </w:rPr>
        <w:t>в</w:t>
      </w:r>
      <w:r w:rsidR="00A023BC" w:rsidRPr="00055614">
        <w:rPr>
          <w:bCs/>
          <w:i w:val="0"/>
          <w:iCs/>
          <w:sz w:val="22"/>
        </w:rPr>
        <w:t>ыписку из ЕГРЮЛ,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r w:rsidRPr="00055614">
        <w:rPr>
          <w:bCs/>
          <w:i w:val="0"/>
          <w:iCs/>
          <w:sz w:val="22"/>
        </w:rPr>
        <w:t>п</w:t>
      </w:r>
      <w:r w:rsidR="00A023BC" w:rsidRPr="00055614">
        <w:rPr>
          <w:bCs/>
          <w:i w:val="0"/>
          <w:iCs/>
          <w:sz w:val="22"/>
        </w:rPr>
        <w:t>аспорт</w:t>
      </w:r>
      <w:r w:rsidRPr="00055614">
        <w:rPr>
          <w:bCs/>
          <w:i w:val="0"/>
          <w:iCs/>
          <w:sz w:val="22"/>
        </w:rPr>
        <w:t xml:space="preserve"> лица, действующего от имени </w:t>
      </w:r>
      <w:r w:rsidR="00055614" w:rsidRPr="00055614">
        <w:rPr>
          <w:bCs/>
          <w:i w:val="0"/>
          <w:iCs/>
          <w:sz w:val="22"/>
        </w:rPr>
        <w:t>организации без доверенности,</w:t>
      </w:r>
      <w:r w:rsidR="00A023BC" w:rsidRPr="00055614">
        <w:rPr>
          <w:bCs/>
          <w:i w:val="0"/>
          <w:iCs/>
          <w:sz w:val="22"/>
        </w:rPr>
        <w:t xml:space="preserve"> или представителя</w:t>
      </w:r>
      <w:r w:rsidR="00055614" w:rsidRPr="00055614">
        <w:rPr>
          <w:bCs/>
          <w:i w:val="0"/>
          <w:iCs/>
          <w:sz w:val="22"/>
        </w:rPr>
        <w:t xml:space="preserve"> организации</w:t>
      </w:r>
      <w:r w:rsidR="00A023BC" w:rsidRPr="00055614">
        <w:rPr>
          <w:bCs/>
          <w:i w:val="0"/>
          <w:iCs/>
          <w:sz w:val="22"/>
        </w:rPr>
        <w:t xml:space="preserve"> (с приложением всех страниц)</w:t>
      </w:r>
      <w:r w:rsidR="00687E90" w:rsidRPr="00055614">
        <w:rPr>
          <w:bCs/>
          <w:i w:val="0"/>
          <w:iCs/>
          <w:sz w:val="22"/>
        </w:rPr>
        <w:t>.</w:t>
      </w:r>
    </w:p>
    <w:p w14:paraId="4842BBFC" w14:textId="77777777" w:rsidR="00B66C8C" w:rsidRPr="00AC637C" w:rsidRDefault="00A023BC" w:rsidP="00055614">
      <w:pPr>
        <w:spacing w:after="0" w:line="240" w:lineRule="auto"/>
        <w:ind w:left="0" w:firstLine="709"/>
        <w:jc w:val="left"/>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14:paraId="43328BB6" w14:textId="56FDBFFC" w:rsidR="00B66C8C"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к</w:t>
      </w:r>
      <w:r w:rsidR="00A023BC" w:rsidRPr="00055614">
        <w:rPr>
          <w:bCs/>
          <w:i w:val="0"/>
          <w:iCs/>
          <w:sz w:val="22"/>
        </w:rPr>
        <w:t xml:space="preserve">опию свидетельства регистрации в качестве ИП; </w:t>
      </w:r>
    </w:p>
    <w:p w14:paraId="0526A4CE" w14:textId="23D9C9D6" w:rsidR="007537F7"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в</w:t>
      </w:r>
      <w:r w:rsidR="00A023BC" w:rsidRPr="00055614">
        <w:rPr>
          <w:bCs/>
          <w:i w:val="0"/>
          <w:iCs/>
          <w:sz w:val="22"/>
        </w:rPr>
        <w:t>ыписку из ЕГРИП,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p>
    <w:p w14:paraId="1D4D2E34" w14:textId="5026F6E7" w:rsidR="00B66C8C" w:rsidRPr="00AC637C" w:rsidRDefault="00055614" w:rsidP="00055614">
      <w:pPr>
        <w:spacing w:after="0" w:line="240" w:lineRule="auto"/>
        <w:ind w:left="0" w:right="3" w:firstLine="709"/>
        <w:rPr>
          <w:bCs/>
          <w:i w:val="0"/>
          <w:iCs/>
          <w:sz w:val="22"/>
        </w:rPr>
      </w:pPr>
      <w:r>
        <w:rPr>
          <w:bCs/>
          <w:i w:val="0"/>
          <w:iCs/>
          <w:sz w:val="22"/>
        </w:rPr>
        <w:lastRenderedPageBreak/>
        <w:t>6.10.</w:t>
      </w:r>
      <w:r w:rsidR="00A023BC" w:rsidRPr="00AC637C">
        <w:rPr>
          <w:bCs/>
          <w:i w:val="0"/>
          <w:iCs/>
          <w:sz w:val="22"/>
        </w:rPr>
        <w:t>Образцы документов для подачи заявок находятся в разделе документы конкретного извещения на сайте</w:t>
      </w:r>
      <w:hyperlink r:id="rId17">
        <w:r w:rsidR="00A023BC" w:rsidRPr="00B52EB4">
          <w:rPr>
            <w:bCs/>
            <w:i w:val="0"/>
            <w:iCs/>
            <w:color w:val="auto"/>
            <w:sz w:val="22"/>
          </w:rPr>
          <w:t xml:space="preserve"> </w:t>
        </w:r>
        <w:r w:rsidR="00A023BC" w:rsidRPr="00B52EB4">
          <w:rPr>
            <w:bCs/>
            <w:i w:val="0"/>
            <w:iCs/>
            <w:color w:val="auto"/>
            <w:sz w:val="22"/>
            <w:u w:val="single"/>
          </w:rPr>
          <w:t>https://tor</w:t>
        </w:r>
      </w:hyperlink>
      <w:hyperlink r:id="rId18">
        <w:r w:rsidR="00A023BC" w:rsidRPr="00B52EB4">
          <w:rPr>
            <w:bCs/>
            <w:i w:val="0"/>
            <w:iCs/>
            <w:color w:val="auto"/>
            <w:sz w:val="22"/>
            <w:u w:val="single"/>
          </w:rPr>
          <w:t>gi.g</w:t>
        </w:r>
      </w:hyperlink>
      <w:hyperlink r:id="rId19">
        <w:r w:rsidR="00A023BC" w:rsidRPr="00B52EB4">
          <w:rPr>
            <w:bCs/>
            <w:i w:val="0"/>
            <w:iCs/>
            <w:color w:val="auto"/>
            <w:sz w:val="22"/>
            <w:u w:val="single"/>
          </w:rPr>
          <w:t>ov.ru</w:t>
        </w:r>
      </w:hyperlink>
      <w:hyperlink r:id="rId20">
        <w:r w:rsidR="00A023BC" w:rsidRPr="00B52EB4">
          <w:rPr>
            <w:bCs/>
            <w:i w:val="0"/>
            <w:iCs/>
            <w:color w:val="auto"/>
            <w:sz w:val="22"/>
            <w:u w:val="single"/>
          </w:rPr>
          <w:t>.</w:t>
        </w:r>
      </w:hyperlink>
      <w:hyperlink r:id="rId21"/>
    </w:p>
    <w:p w14:paraId="34F24680" w14:textId="56F9451A" w:rsidR="00A957A5" w:rsidRPr="00AC637C" w:rsidRDefault="00055614" w:rsidP="00055614">
      <w:pPr>
        <w:spacing w:after="0" w:line="240" w:lineRule="auto"/>
        <w:ind w:left="0" w:right="3" w:firstLine="709"/>
        <w:rPr>
          <w:bCs/>
          <w:i w:val="0"/>
          <w:iCs/>
          <w:sz w:val="22"/>
        </w:rPr>
      </w:pPr>
      <w:r>
        <w:rPr>
          <w:bCs/>
          <w:i w:val="0"/>
          <w:iCs/>
          <w:sz w:val="22"/>
        </w:rPr>
        <w:t>6.11.</w:t>
      </w:r>
      <w:r w:rsidR="00A023BC" w:rsidRPr="00AC637C">
        <w:rPr>
          <w:bCs/>
          <w:i w:val="0"/>
          <w:iCs/>
          <w:sz w:val="22"/>
        </w:rPr>
        <w:t>Документы, заполняемые заявителем на участие в торгах, должны иметь дату в пределах срока подачи заявок</w:t>
      </w:r>
      <w:r>
        <w:rPr>
          <w:bCs/>
          <w:i w:val="0"/>
          <w:iCs/>
          <w:sz w:val="22"/>
        </w:rPr>
        <w:t xml:space="preserve"> на</w:t>
      </w:r>
      <w:r w:rsidR="00A023BC" w:rsidRPr="00AC637C">
        <w:rPr>
          <w:bCs/>
          <w:i w:val="0"/>
          <w:iCs/>
          <w:sz w:val="22"/>
        </w:rPr>
        <w:t xml:space="preserve"> </w:t>
      </w:r>
      <w:r w:rsidR="00A957A5" w:rsidRPr="00AC637C">
        <w:rPr>
          <w:bCs/>
          <w:i w:val="0"/>
          <w:iCs/>
          <w:sz w:val="22"/>
        </w:rPr>
        <w:t>аукцион.</w:t>
      </w:r>
    </w:p>
    <w:p w14:paraId="4D876C86" w14:textId="5271805F" w:rsidR="00B66C8C" w:rsidRPr="00AC637C" w:rsidRDefault="00A957A5" w:rsidP="00055614">
      <w:pPr>
        <w:spacing w:after="0" w:line="240" w:lineRule="auto"/>
        <w:ind w:left="0" w:right="87" w:firstLine="709"/>
        <w:rPr>
          <w:bCs/>
          <w:i w:val="0"/>
          <w:iCs/>
          <w:sz w:val="22"/>
        </w:rPr>
      </w:pPr>
      <w:r>
        <w:rPr>
          <w:bCs/>
          <w:i w:val="0"/>
          <w:iCs/>
          <w:sz w:val="22"/>
        </w:rPr>
        <w:t>6.1</w:t>
      </w:r>
      <w:r w:rsidR="00055614">
        <w:rPr>
          <w:bCs/>
          <w:i w:val="0"/>
          <w:iCs/>
          <w:sz w:val="22"/>
        </w:rPr>
        <w:t>2</w:t>
      </w:r>
      <w:r w:rsidR="00A023BC" w:rsidRPr="00AC637C">
        <w:rPr>
          <w:bCs/>
          <w:i w:val="0"/>
          <w:iCs/>
          <w:sz w:val="22"/>
        </w:rPr>
        <w:t>.</w:t>
      </w:r>
      <w:r w:rsidR="00055614">
        <w:rPr>
          <w:bCs/>
          <w:i w:val="0"/>
          <w:iCs/>
          <w:sz w:val="22"/>
        </w:rPr>
        <w:t>Основания для п</w:t>
      </w:r>
      <w:r w:rsidR="00A023BC" w:rsidRPr="00AC637C">
        <w:rPr>
          <w:bCs/>
          <w:i w:val="0"/>
          <w:iCs/>
          <w:sz w:val="22"/>
        </w:rPr>
        <w:t>ризнани</w:t>
      </w:r>
      <w:r w:rsidR="00055614">
        <w:rPr>
          <w:bCs/>
          <w:i w:val="0"/>
          <w:iCs/>
          <w:sz w:val="22"/>
        </w:rPr>
        <w:t>я</w:t>
      </w:r>
      <w:r w:rsidR="00A023BC" w:rsidRPr="00AC637C">
        <w:rPr>
          <w:bCs/>
          <w:i w:val="0"/>
          <w:iCs/>
          <w:sz w:val="22"/>
        </w:rPr>
        <w:t xml:space="preserve"> торгов несостоявшим</w:t>
      </w:r>
      <w:r>
        <w:rPr>
          <w:bCs/>
          <w:i w:val="0"/>
          <w:iCs/>
          <w:sz w:val="22"/>
        </w:rPr>
        <w:t>ися</w:t>
      </w:r>
      <w:r w:rsidR="00A023BC" w:rsidRPr="00AC637C">
        <w:rPr>
          <w:bCs/>
          <w:i w:val="0"/>
          <w:iCs/>
          <w:sz w:val="22"/>
        </w:rPr>
        <w:t>:</w:t>
      </w:r>
    </w:p>
    <w:p w14:paraId="4C90599A" w14:textId="77777777" w:rsidR="006573CA" w:rsidRPr="006573CA" w:rsidRDefault="006573CA" w:rsidP="006573CA">
      <w:pPr>
        <w:spacing w:after="0" w:line="240" w:lineRule="auto"/>
        <w:ind w:left="0" w:right="3" w:firstLine="709"/>
        <w:rPr>
          <w:bCs/>
          <w:i w:val="0"/>
          <w:iCs/>
          <w:sz w:val="22"/>
        </w:rPr>
      </w:pPr>
      <w:r w:rsidRPr="006573CA">
        <w:rPr>
          <w:bCs/>
          <w:i w:val="0"/>
          <w:iCs/>
          <w:sz w:val="22"/>
        </w:rPr>
        <w:t>1) заявки на участие в торгах подали менее двух лиц;</w:t>
      </w:r>
    </w:p>
    <w:p w14:paraId="608280EF" w14:textId="77777777" w:rsidR="006573CA" w:rsidRPr="006573CA" w:rsidRDefault="006573CA" w:rsidP="006573CA">
      <w:pPr>
        <w:spacing w:after="0" w:line="240" w:lineRule="auto"/>
        <w:ind w:left="0" w:right="3" w:firstLine="709"/>
        <w:rPr>
          <w:bCs/>
          <w:i w:val="0"/>
          <w:iCs/>
          <w:sz w:val="22"/>
        </w:rPr>
      </w:pPr>
      <w:r w:rsidRPr="006573CA">
        <w:rPr>
          <w:bCs/>
          <w:i w:val="0"/>
          <w:iCs/>
          <w:sz w:val="22"/>
        </w:rPr>
        <w:t>2) на торги не явились участники торгов либо явился один участник торгов;</w:t>
      </w:r>
    </w:p>
    <w:p w14:paraId="56B2AEA6" w14:textId="77777777" w:rsidR="006573CA" w:rsidRPr="006573CA" w:rsidRDefault="006573CA" w:rsidP="006573CA">
      <w:pPr>
        <w:spacing w:after="0" w:line="240" w:lineRule="auto"/>
        <w:ind w:left="0" w:right="3" w:firstLine="709"/>
        <w:rPr>
          <w:bCs/>
          <w:i w:val="0"/>
          <w:iCs/>
          <w:sz w:val="22"/>
        </w:rPr>
      </w:pPr>
      <w:r w:rsidRPr="006573CA">
        <w:rPr>
          <w:bCs/>
          <w:i w:val="0"/>
          <w:iCs/>
          <w:sz w:val="22"/>
        </w:rPr>
        <w:t>3) из явившихся участников торгов никто не сделал надбавки к начальной цене имущества;</w:t>
      </w:r>
    </w:p>
    <w:p w14:paraId="5F5B2A38" w14:textId="3A320C6D" w:rsidR="00B66C8C" w:rsidRPr="00AC637C" w:rsidRDefault="006573CA" w:rsidP="006573CA">
      <w:pPr>
        <w:spacing w:after="0" w:line="240" w:lineRule="auto"/>
        <w:ind w:left="0" w:right="3" w:firstLine="709"/>
        <w:rPr>
          <w:bCs/>
          <w:i w:val="0"/>
          <w:iCs/>
          <w:sz w:val="22"/>
        </w:rPr>
      </w:pPr>
      <w:r w:rsidRPr="006573CA">
        <w:rPr>
          <w:bCs/>
          <w:i w:val="0"/>
          <w:iCs/>
          <w:sz w:val="22"/>
        </w:rPr>
        <w:t>4) лицо, выигравшее торги, в течение пяти дней со дня проведения торгов не оплатило стоимость имущества в полном объеме.</w:t>
      </w:r>
    </w:p>
    <w:p w14:paraId="187A2ACE" w14:textId="49862479" w:rsidR="00B66C8C" w:rsidRPr="00AC637C" w:rsidRDefault="00055614" w:rsidP="00055614">
      <w:pPr>
        <w:spacing w:after="0" w:line="240" w:lineRule="auto"/>
        <w:ind w:left="0" w:right="3" w:firstLine="709"/>
        <w:rPr>
          <w:bCs/>
          <w:i w:val="0"/>
          <w:iCs/>
          <w:sz w:val="22"/>
        </w:rPr>
      </w:pPr>
      <w:r>
        <w:rPr>
          <w:bCs/>
          <w:i w:val="0"/>
          <w:iCs/>
          <w:sz w:val="22"/>
        </w:rPr>
        <w:t>5)</w:t>
      </w:r>
      <w:r w:rsidR="006573CA">
        <w:rPr>
          <w:bCs/>
          <w:i w:val="0"/>
          <w:iCs/>
          <w:sz w:val="22"/>
        </w:rPr>
        <w:t xml:space="preserve"> в</w:t>
      </w:r>
      <w:r w:rsidR="00A023BC" w:rsidRPr="00AC637C">
        <w:rPr>
          <w:bCs/>
          <w:i w:val="0"/>
          <w:iCs/>
          <w:sz w:val="22"/>
        </w:rPr>
        <w:t xml:space="preserve">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21C8F283" w14:textId="321279E6" w:rsidR="00B66C8C" w:rsidRDefault="00A023BC" w:rsidP="00055614">
      <w:pPr>
        <w:spacing w:after="0" w:line="240" w:lineRule="auto"/>
        <w:ind w:left="0" w:right="3" w:firstLine="709"/>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w:t>
      </w:r>
      <w:r w:rsidR="00055614">
        <w:rPr>
          <w:bCs/>
          <w:i w:val="0"/>
          <w:iCs/>
          <w:sz w:val="22"/>
        </w:rPr>
        <w:t>по которым имеются основания для признания его несостоявшимся.</w:t>
      </w:r>
    </w:p>
    <w:p w14:paraId="350C3E9E" w14:textId="77777777" w:rsidR="00A957A5" w:rsidRPr="00AC637C" w:rsidRDefault="00A957A5">
      <w:pPr>
        <w:spacing w:after="69"/>
        <w:ind w:left="3" w:right="3" w:firstLine="761"/>
        <w:rPr>
          <w:bCs/>
          <w:i w:val="0"/>
          <w:iCs/>
          <w:sz w:val="22"/>
        </w:rPr>
      </w:pPr>
    </w:p>
    <w:p w14:paraId="31CB01A0" w14:textId="35E9DA87" w:rsidR="00B66C8C" w:rsidRPr="00A957A5" w:rsidRDefault="00A023BC" w:rsidP="008B5F8B">
      <w:pPr>
        <w:numPr>
          <w:ilvl w:val="0"/>
          <w:numId w:val="6"/>
        </w:numPr>
        <w:spacing w:after="0" w:line="240" w:lineRule="auto"/>
        <w:ind w:left="0" w:right="3" w:firstLine="0"/>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r w:rsidR="00205383">
        <w:rPr>
          <w:b/>
          <w:bCs/>
          <w:i w:val="0"/>
          <w:iCs/>
          <w:sz w:val="22"/>
        </w:rPr>
        <w:t xml:space="preserve"> ЗАКЛЮЧЕНИЕ ДОГОВОРА КУПЛИ-ПРОДПЖИ ИМУЩЕСТВА</w:t>
      </w:r>
    </w:p>
    <w:p w14:paraId="23E8DDB8" w14:textId="53BB81C3" w:rsidR="00B66C8C" w:rsidRPr="00AC637C" w:rsidRDefault="00055614" w:rsidP="00205383">
      <w:pPr>
        <w:spacing w:after="0" w:line="240" w:lineRule="auto"/>
        <w:ind w:left="0" w:right="3" w:firstLine="709"/>
        <w:rPr>
          <w:bCs/>
          <w:i w:val="0"/>
          <w:iCs/>
          <w:sz w:val="22"/>
        </w:rPr>
      </w:pPr>
      <w:r>
        <w:rPr>
          <w:bCs/>
          <w:i w:val="0"/>
          <w:iCs/>
          <w:sz w:val="22"/>
        </w:rPr>
        <w:t>7.1.</w:t>
      </w:r>
      <w:r w:rsidR="00A023BC" w:rsidRPr="00AC637C">
        <w:rPr>
          <w:bCs/>
          <w:i w:val="0"/>
          <w:iCs/>
          <w:sz w:val="22"/>
        </w:rPr>
        <w:t xml:space="preserve">Торги проходят в форме аукциона, открытого по составу участников и открытого по форме подачи предложения о цене на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лощадке. Предложение по цене подается в момент проведения аукциона в режиме онлайн в день и время, указанные в </w:t>
      </w:r>
      <w:r>
        <w:rPr>
          <w:bCs/>
          <w:i w:val="0"/>
          <w:iCs/>
          <w:sz w:val="22"/>
        </w:rPr>
        <w:t xml:space="preserve">информационном </w:t>
      </w:r>
      <w:r w:rsidR="00A023BC" w:rsidRPr="00AC637C">
        <w:rPr>
          <w:bCs/>
          <w:i w:val="0"/>
          <w:iCs/>
          <w:sz w:val="22"/>
        </w:rPr>
        <w:t xml:space="preserve">извещении. </w:t>
      </w:r>
    </w:p>
    <w:p w14:paraId="378E965D" w14:textId="59665C8F" w:rsidR="00B66C8C" w:rsidRPr="00AC637C" w:rsidRDefault="00055614" w:rsidP="00205383">
      <w:pPr>
        <w:spacing w:after="0" w:line="240" w:lineRule="auto"/>
        <w:ind w:left="0" w:right="3" w:firstLine="709"/>
        <w:rPr>
          <w:bCs/>
          <w:i w:val="0"/>
          <w:iCs/>
          <w:sz w:val="22"/>
        </w:rPr>
      </w:pPr>
      <w:r>
        <w:rPr>
          <w:bCs/>
          <w:i w:val="0"/>
          <w:iCs/>
          <w:sz w:val="22"/>
        </w:rPr>
        <w:t>7.2.</w:t>
      </w:r>
      <w:r w:rsidR="00A023BC" w:rsidRPr="00AC637C">
        <w:rPr>
          <w:bCs/>
          <w:i w:val="0"/>
          <w:iCs/>
          <w:sz w:val="22"/>
        </w:rPr>
        <w:t xml:space="preserve">Оформление результатов торгов по </w:t>
      </w:r>
      <w:r w:rsidR="00A957A5">
        <w:rPr>
          <w:bCs/>
          <w:i w:val="0"/>
          <w:iCs/>
          <w:sz w:val="22"/>
        </w:rPr>
        <w:t>продаже арестованного имущества:</w:t>
      </w:r>
    </w:p>
    <w:p w14:paraId="742B424D" w14:textId="6DD279DC" w:rsidR="00B66C8C" w:rsidRPr="00AC637C" w:rsidRDefault="00A023BC" w:rsidP="00205383">
      <w:pPr>
        <w:spacing w:after="0" w:line="240" w:lineRule="auto"/>
        <w:ind w:left="0" w:right="3" w:firstLine="709"/>
        <w:rPr>
          <w:bCs/>
          <w:i w:val="0"/>
          <w:iCs/>
          <w:sz w:val="22"/>
        </w:rPr>
      </w:pPr>
      <w:r w:rsidRPr="00AC637C">
        <w:rPr>
          <w:bCs/>
          <w:i w:val="0"/>
          <w:iCs/>
          <w:sz w:val="22"/>
        </w:rPr>
        <w:t xml:space="preserve">Организатор торгов </w:t>
      </w:r>
      <w:r w:rsidR="008B5F8B" w:rsidRPr="008B5F8B">
        <w:rPr>
          <w:bCs/>
          <w:i w:val="0"/>
          <w:iCs/>
          <w:sz w:val="22"/>
        </w:rPr>
        <w:t xml:space="preserve">в течение </w:t>
      </w:r>
      <w:r w:rsidR="008B5F8B">
        <w:rPr>
          <w:bCs/>
          <w:i w:val="0"/>
          <w:iCs/>
          <w:sz w:val="22"/>
        </w:rPr>
        <w:t>2</w:t>
      </w:r>
      <w:r w:rsidR="008B5F8B" w:rsidRPr="008B5F8B">
        <w:rPr>
          <w:bCs/>
          <w:i w:val="0"/>
          <w:iCs/>
          <w:sz w:val="22"/>
        </w:rPr>
        <w:t xml:space="preserve"> (</w:t>
      </w:r>
      <w:r w:rsidR="008B5F8B">
        <w:rPr>
          <w:bCs/>
          <w:i w:val="0"/>
          <w:iCs/>
          <w:sz w:val="22"/>
        </w:rPr>
        <w:t>двух</w:t>
      </w:r>
      <w:r w:rsidR="008B5F8B" w:rsidRPr="008B5F8B">
        <w:rPr>
          <w:bCs/>
          <w:i w:val="0"/>
          <w:iCs/>
          <w:sz w:val="22"/>
        </w:rPr>
        <w:t xml:space="preserve">) календарных дней после проведения аукциона </w:t>
      </w:r>
      <w:r w:rsidRPr="00AC637C">
        <w:rPr>
          <w:bCs/>
          <w:i w:val="0"/>
          <w:iCs/>
          <w:sz w:val="22"/>
        </w:rPr>
        <w:t xml:space="preserve">публикует на </w:t>
      </w:r>
      <w:r w:rsidR="00055614">
        <w:rPr>
          <w:bCs/>
          <w:i w:val="0"/>
          <w:iCs/>
          <w:sz w:val="22"/>
        </w:rPr>
        <w:t>Э</w:t>
      </w:r>
      <w:r w:rsidR="00055614" w:rsidRPr="00AC637C">
        <w:rPr>
          <w:bCs/>
          <w:i w:val="0"/>
          <w:iCs/>
          <w:sz w:val="22"/>
        </w:rPr>
        <w:t xml:space="preserve">лектронной </w:t>
      </w:r>
      <w:r w:rsidR="00055614">
        <w:rPr>
          <w:bCs/>
          <w:i w:val="0"/>
          <w:iCs/>
          <w:sz w:val="22"/>
        </w:rPr>
        <w:t>Т</w:t>
      </w:r>
      <w:r w:rsidR="00055614" w:rsidRPr="00AC637C">
        <w:rPr>
          <w:bCs/>
          <w:i w:val="0"/>
          <w:iCs/>
          <w:sz w:val="22"/>
        </w:rPr>
        <w:t xml:space="preserve">орговой </w:t>
      </w:r>
      <w:r w:rsidR="00055614">
        <w:rPr>
          <w:bCs/>
          <w:i w:val="0"/>
          <w:iCs/>
          <w:sz w:val="22"/>
        </w:rPr>
        <w:t>П</w:t>
      </w:r>
      <w:r w:rsidR="00055614" w:rsidRPr="00AC637C">
        <w:rPr>
          <w:bCs/>
          <w:i w:val="0"/>
          <w:iCs/>
          <w:sz w:val="22"/>
        </w:rPr>
        <w:t>лощадке</w:t>
      </w:r>
      <w:r w:rsidRPr="00AC637C">
        <w:rPr>
          <w:bCs/>
          <w:i w:val="0"/>
          <w:iCs/>
          <w:sz w:val="22"/>
        </w:rPr>
        <w:t xml:space="preserve"> и подписывает электронной подписью протокол результатов торгов. Победитель торгов обязан подписать электронной подписью протокол</w:t>
      </w:r>
      <w:r w:rsidR="00205383">
        <w:rPr>
          <w:bCs/>
          <w:i w:val="0"/>
          <w:iCs/>
          <w:sz w:val="22"/>
        </w:rPr>
        <w:t xml:space="preserve"> в течение 1 (одного)</w:t>
      </w:r>
      <w:r w:rsidRPr="00AC637C">
        <w:rPr>
          <w:bCs/>
          <w:i w:val="0"/>
          <w:iCs/>
          <w:sz w:val="22"/>
        </w:rPr>
        <w:t xml:space="preserve"> </w:t>
      </w:r>
      <w:r w:rsidR="00205383">
        <w:rPr>
          <w:bCs/>
          <w:i w:val="0"/>
          <w:iCs/>
          <w:sz w:val="22"/>
        </w:rPr>
        <w:t xml:space="preserve">календарного дня </w:t>
      </w:r>
      <w:r w:rsidR="008B5F8B">
        <w:rPr>
          <w:bCs/>
          <w:i w:val="0"/>
          <w:iCs/>
          <w:sz w:val="22"/>
        </w:rPr>
        <w:t>после его опубликования</w:t>
      </w:r>
      <w:r w:rsidRPr="00AC637C">
        <w:rPr>
          <w:bCs/>
          <w:i w:val="0"/>
          <w:iCs/>
          <w:sz w:val="22"/>
        </w:rPr>
        <w:t>.</w:t>
      </w:r>
    </w:p>
    <w:p w14:paraId="3A9B7FFB" w14:textId="17415416" w:rsidR="00B66C8C" w:rsidRPr="00AC637C" w:rsidRDefault="00A023BC" w:rsidP="00205383">
      <w:pPr>
        <w:spacing w:after="0" w:line="240" w:lineRule="auto"/>
        <w:ind w:left="0" w:right="3" w:firstLine="709"/>
        <w:rPr>
          <w:bCs/>
          <w:i w:val="0"/>
          <w:iCs/>
          <w:sz w:val="22"/>
        </w:rPr>
      </w:pPr>
      <w:r w:rsidRPr="00AC637C">
        <w:rPr>
          <w:bCs/>
          <w:i w:val="0"/>
          <w:iCs/>
          <w:sz w:val="22"/>
        </w:rPr>
        <w:t xml:space="preserve">Не ранее чем через </w:t>
      </w:r>
      <w:r w:rsidR="008B5F8B">
        <w:rPr>
          <w:bCs/>
          <w:i w:val="0"/>
          <w:iCs/>
          <w:sz w:val="22"/>
        </w:rPr>
        <w:t>10</w:t>
      </w:r>
      <w:r w:rsidRPr="00AC637C">
        <w:rPr>
          <w:bCs/>
          <w:i w:val="0"/>
          <w:iCs/>
          <w:sz w:val="22"/>
        </w:rPr>
        <w:t xml:space="preserve"> дней со дня подписания протокола о результатах торгов с победителем торгов заключается договор купли-продажи.</w:t>
      </w:r>
    </w:p>
    <w:p w14:paraId="09B34334" w14:textId="6687B6EA" w:rsidR="00B66C8C" w:rsidRPr="00AC637C" w:rsidRDefault="00A023BC" w:rsidP="00205383">
      <w:pPr>
        <w:spacing w:after="0" w:line="240" w:lineRule="auto"/>
        <w:ind w:left="0" w:right="3" w:firstLine="709"/>
        <w:rPr>
          <w:bCs/>
          <w:i w:val="0"/>
          <w:iCs/>
          <w:sz w:val="22"/>
        </w:rPr>
      </w:pPr>
      <w:r w:rsidRPr="00AC637C">
        <w:rPr>
          <w:bCs/>
          <w:i w:val="0"/>
          <w:iCs/>
          <w:sz w:val="22"/>
        </w:rPr>
        <w:t xml:space="preserve">Победитель </w:t>
      </w:r>
      <w:r w:rsidR="008B5F8B">
        <w:rPr>
          <w:bCs/>
          <w:i w:val="0"/>
          <w:iCs/>
          <w:sz w:val="22"/>
        </w:rPr>
        <w:t xml:space="preserve">торгов </w:t>
      </w:r>
      <w:r w:rsidRPr="00AC637C">
        <w:rPr>
          <w:bCs/>
          <w:i w:val="0"/>
          <w:iCs/>
          <w:sz w:val="22"/>
        </w:rPr>
        <w:t>должен в течение 5 (</w:t>
      </w:r>
      <w:r w:rsidR="00687E90">
        <w:rPr>
          <w:bCs/>
          <w:i w:val="0"/>
          <w:iCs/>
          <w:sz w:val="22"/>
        </w:rPr>
        <w:t>п</w:t>
      </w:r>
      <w:r w:rsidRPr="00AC637C">
        <w:rPr>
          <w:bCs/>
          <w:i w:val="0"/>
          <w:iCs/>
          <w:sz w:val="22"/>
        </w:rPr>
        <w:t>яти) дней</w:t>
      </w:r>
      <w:r w:rsidR="00164CDA">
        <w:rPr>
          <w:bCs/>
          <w:i w:val="0"/>
          <w:iCs/>
          <w:sz w:val="22"/>
        </w:rPr>
        <w:t xml:space="preserve"> после подписания </w:t>
      </w:r>
      <w:r w:rsidR="00164CDA" w:rsidRPr="00AC637C">
        <w:rPr>
          <w:bCs/>
          <w:i w:val="0"/>
          <w:iCs/>
          <w:sz w:val="22"/>
        </w:rPr>
        <w:t>протокол</w:t>
      </w:r>
      <w:r w:rsidR="00164CDA">
        <w:rPr>
          <w:bCs/>
          <w:i w:val="0"/>
          <w:iCs/>
          <w:sz w:val="22"/>
        </w:rPr>
        <w:t>а о</w:t>
      </w:r>
      <w:r w:rsidR="00164CDA" w:rsidRPr="00AC637C">
        <w:rPr>
          <w:bCs/>
          <w:i w:val="0"/>
          <w:iCs/>
          <w:sz w:val="22"/>
        </w:rPr>
        <w:t xml:space="preserve"> результат</w:t>
      </w:r>
      <w:r w:rsidR="00164CDA">
        <w:rPr>
          <w:bCs/>
          <w:i w:val="0"/>
          <w:iCs/>
          <w:sz w:val="22"/>
        </w:rPr>
        <w:t>ах</w:t>
      </w:r>
      <w:r w:rsidR="00164CDA" w:rsidRPr="00AC637C">
        <w:rPr>
          <w:bCs/>
          <w:i w:val="0"/>
          <w:iCs/>
          <w:sz w:val="22"/>
        </w:rPr>
        <w:t xml:space="preserve"> торгов</w:t>
      </w:r>
      <w:r w:rsidRPr="00AC637C">
        <w:rPr>
          <w:bCs/>
          <w:i w:val="0"/>
          <w:iCs/>
          <w:sz w:val="22"/>
        </w:rPr>
        <w:t xml:space="preserve"> полностью оплатить</w:t>
      </w:r>
      <w:r w:rsidR="00164CDA">
        <w:rPr>
          <w:bCs/>
          <w:i w:val="0"/>
          <w:iCs/>
          <w:sz w:val="22"/>
        </w:rPr>
        <w:t xml:space="preserve"> стоимость</w:t>
      </w:r>
      <w:r w:rsidRPr="00AC637C">
        <w:rPr>
          <w:bCs/>
          <w:i w:val="0"/>
          <w:iCs/>
          <w:sz w:val="22"/>
        </w:rPr>
        <w:t xml:space="preserve"> имуществ</w:t>
      </w:r>
      <w:r w:rsidR="00164CDA">
        <w:rPr>
          <w:bCs/>
          <w:i w:val="0"/>
          <w:iCs/>
          <w:sz w:val="22"/>
        </w:rPr>
        <w:t>а</w:t>
      </w:r>
      <w:r w:rsidRPr="00AC637C">
        <w:rPr>
          <w:bCs/>
          <w:i w:val="0"/>
          <w:iCs/>
          <w:sz w:val="22"/>
        </w:rPr>
        <w:t xml:space="preserve"> по реквизитам: </w:t>
      </w:r>
    </w:p>
    <w:p w14:paraId="3D25D72A" w14:textId="77777777" w:rsidR="005B02E5" w:rsidRPr="00205383" w:rsidRDefault="00A023BC" w:rsidP="00205383">
      <w:pPr>
        <w:spacing w:after="0" w:line="240" w:lineRule="auto"/>
        <w:ind w:left="0" w:right="4881" w:firstLine="709"/>
        <w:jc w:val="left"/>
        <w:rPr>
          <w:b/>
          <w:i w:val="0"/>
          <w:iCs/>
          <w:sz w:val="22"/>
        </w:rPr>
      </w:pPr>
      <w:r w:rsidRPr="00205383">
        <w:rPr>
          <w:b/>
          <w:i w:val="0"/>
          <w:iCs/>
          <w:sz w:val="22"/>
        </w:rPr>
        <w:t xml:space="preserve">Расчетный счет: 03212643000000016200 </w:t>
      </w:r>
    </w:p>
    <w:p w14:paraId="6FBC45B7" w14:textId="77777777" w:rsidR="00B66C8C" w:rsidRPr="00205383" w:rsidRDefault="005B02E5" w:rsidP="00205383">
      <w:pPr>
        <w:spacing w:after="0" w:line="240" w:lineRule="auto"/>
        <w:ind w:left="0" w:right="4881" w:firstLine="709"/>
        <w:jc w:val="left"/>
        <w:rPr>
          <w:b/>
          <w:i w:val="0"/>
          <w:iCs/>
          <w:sz w:val="22"/>
        </w:rPr>
      </w:pPr>
      <w:r w:rsidRPr="00205383">
        <w:rPr>
          <w:b/>
          <w:i w:val="0"/>
          <w:iCs/>
          <w:sz w:val="22"/>
        </w:rPr>
        <w:t xml:space="preserve">к/с: 40102810645370000054 </w:t>
      </w:r>
    </w:p>
    <w:p w14:paraId="24CB670E"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БИК: 016577551 </w:t>
      </w:r>
    </w:p>
    <w:p w14:paraId="2A3D5B61"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Банк: Уральское ГУ Банка России г. </w:t>
      </w:r>
      <w:r w:rsidR="005B02E5" w:rsidRPr="00205383">
        <w:rPr>
          <w:b/>
          <w:i w:val="0"/>
          <w:iCs/>
          <w:sz w:val="22"/>
        </w:rPr>
        <w:t>Екатеринбург</w:t>
      </w:r>
      <w:r w:rsidRPr="00205383">
        <w:rPr>
          <w:b/>
          <w:i w:val="0"/>
          <w:iCs/>
          <w:sz w:val="22"/>
        </w:rPr>
        <w:t xml:space="preserve"> // УФК по Свердловской области </w:t>
      </w:r>
    </w:p>
    <w:p w14:paraId="0EE7632B"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Наименование финансового органа: ТУ Росимущество </w:t>
      </w:r>
      <w:r w:rsidR="00687E90" w:rsidRPr="00205383">
        <w:rPr>
          <w:b/>
          <w:i w:val="0"/>
          <w:iCs/>
          <w:sz w:val="22"/>
        </w:rPr>
        <w:t>в</w:t>
      </w:r>
      <w:r w:rsidRPr="00205383">
        <w:rPr>
          <w:b/>
          <w:i w:val="0"/>
          <w:iCs/>
          <w:sz w:val="22"/>
        </w:rPr>
        <w:t xml:space="preserve"> Свердловской области </w:t>
      </w:r>
    </w:p>
    <w:p w14:paraId="5DD434AC"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Лицевой счет: 05621А22200 </w:t>
      </w:r>
    </w:p>
    <w:p w14:paraId="30F59256" w14:textId="77777777" w:rsidR="00B66C8C" w:rsidRPr="00205383" w:rsidRDefault="00A023BC" w:rsidP="00205383">
      <w:pPr>
        <w:spacing w:after="0" w:line="240" w:lineRule="auto"/>
        <w:ind w:left="0" w:firstLine="709"/>
        <w:jc w:val="left"/>
        <w:rPr>
          <w:b/>
          <w:i w:val="0"/>
          <w:iCs/>
          <w:sz w:val="22"/>
        </w:rPr>
      </w:pPr>
      <w:r w:rsidRPr="00205383">
        <w:rPr>
          <w:b/>
          <w:i w:val="0"/>
          <w:iCs/>
          <w:sz w:val="22"/>
        </w:rPr>
        <w:t>ИНН/КПП: 6670262066/667001001</w:t>
      </w:r>
    </w:p>
    <w:p w14:paraId="57FBBDA4" w14:textId="77777777" w:rsidR="00B66C8C" w:rsidRPr="00205383" w:rsidRDefault="00A023BC" w:rsidP="00205383">
      <w:pPr>
        <w:spacing w:after="0" w:line="240" w:lineRule="auto"/>
        <w:ind w:left="0" w:right="3" w:firstLine="709"/>
        <w:rPr>
          <w:b/>
          <w:i w:val="0"/>
          <w:iCs/>
          <w:sz w:val="22"/>
        </w:rPr>
      </w:pPr>
      <w:r w:rsidRPr="00205383">
        <w:rPr>
          <w:b/>
          <w:i w:val="0"/>
          <w:iCs/>
          <w:sz w:val="22"/>
        </w:rPr>
        <w:t>Назначение платежа: «Оплата имущества (указать краткое наименование предмета реализации, должника)</w:t>
      </w:r>
      <w:r w:rsidR="00A957A5" w:rsidRPr="00205383">
        <w:rPr>
          <w:b/>
          <w:i w:val="0"/>
          <w:iCs/>
          <w:sz w:val="22"/>
        </w:rPr>
        <w:t xml:space="preserve"> Должник …………….</w:t>
      </w:r>
      <w:r w:rsidRPr="00205383">
        <w:rPr>
          <w:b/>
          <w:i w:val="0"/>
          <w:iCs/>
          <w:sz w:val="22"/>
        </w:rPr>
        <w:t xml:space="preserve">». </w:t>
      </w:r>
    </w:p>
    <w:p w14:paraId="6FA71298" w14:textId="77777777" w:rsidR="00B66C8C" w:rsidRPr="00205383" w:rsidRDefault="00A023BC" w:rsidP="00205383">
      <w:pPr>
        <w:spacing w:after="0" w:line="240" w:lineRule="auto"/>
        <w:ind w:left="0" w:right="3" w:firstLine="709"/>
        <w:rPr>
          <w:b/>
          <w:i w:val="0"/>
          <w:iCs/>
          <w:sz w:val="22"/>
        </w:rPr>
      </w:pPr>
      <w:r w:rsidRPr="00205383">
        <w:rPr>
          <w:b/>
          <w:i w:val="0"/>
          <w:iCs/>
          <w:sz w:val="22"/>
        </w:rPr>
        <w:t xml:space="preserve">Код платежного поручения: 0001 или 0014 (для залогового имущества). </w:t>
      </w:r>
    </w:p>
    <w:p w14:paraId="34600D8A" w14:textId="3ACB10D1" w:rsidR="00B66C8C" w:rsidRPr="00205383" w:rsidRDefault="00205383" w:rsidP="00205383">
      <w:pPr>
        <w:spacing w:after="0" w:line="240" w:lineRule="auto"/>
        <w:ind w:left="0" w:right="3" w:firstLine="709"/>
        <w:rPr>
          <w:bCs/>
          <w:sz w:val="22"/>
        </w:rPr>
      </w:pPr>
      <w:r w:rsidRPr="00205383">
        <w:rPr>
          <w:bCs/>
          <w:sz w:val="22"/>
        </w:rPr>
        <w:t>З</w:t>
      </w:r>
      <w:r w:rsidR="00A023BC" w:rsidRPr="00205383">
        <w:rPr>
          <w:bCs/>
          <w:sz w:val="22"/>
        </w:rPr>
        <w:t>аполнени</w:t>
      </w:r>
      <w:r w:rsidR="00687E90" w:rsidRPr="00205383">
        <w:rPr>
          <w:bCs/>
          <w:sz w:val="22"/>
        </w:rPr>
        <w:t>е</w:t>
      </w:r>
      <w:r w:rsidR="00A023BC" w:rsidRPr="00205383">
        <w:rPr>
          <w:bCs/>
          <w:sz w:val="22"/>
        </w:rPr>
        <w:t xml:space="preserve"> кода нормативного акта в поле 22 «Код» платёжного поручения </w:t>
      </w:r>
      <w:r w:rsidRPr="00205383">
        <w:rPr>
          <w:bCs/>
          <w:sz w:val="22"/>
        </w:rPr>
        <w:t>предусмотрено</w:t>
      </w:r>
      <w:r w:rsidR="00A023BC" w:rsidRPr="00205383">
        <w:rPr>
          <w:bCs/>
          <w:sz w:val="22"/>
        </w:rPr>
        <w:t xml:space="preserve"> </w:t>
      </w:r>
      <w:r w:rsidR="004E3BE9" w:rsidRPr="00205383">
        <w:rPr>
          <w:bCs/>
          <w:sz w:val="22"/>
        </w:rPr>
        <w:t>п</w:t>
      </w:r>
      <w:r w:rsidRPr="00205383">
        <w:rPr>
          <w:bCs/>
          <w:sz w:val="22"/>
        </w:rPr>
        <w:t>унктом</w:t>
      </w:r>
      <w:r w:rsidR="004E3BE9" w:rsidRPr="00205383">
        <w:rPr>
          <w:bCs/>
          <w:sz w:val="22"/>
        </w:rPr>
        <w:t xml:space="preserve"> 5 Приказа Минфина России от 23 июня 2020 г. </w:t>
      </w:r>
      <w:r w:rsidRPr="00205383">
        <w:rPr>
          <w:bCs/>
          <w:sz w:val="22"/>
        </w:rPr>
        <w:t>№</w:t>
      </w:r>
      <w:r w:rsidR="004E3BE9" w:rsidRPr="00205383">
        <w:rPr>
          <w:bCs/>
          <w:sz w:val="22"/>
        </w:rPr>
        <w:t xml:space="preserve"> 119н</w:t>
      </w:r>
      <w:r w:rsidRPr="00205383">
        <w:rPr>
          <w:bCs/>
          <w:sz w:val="22"/>
        </w:rPr>
        <w:t xml:space="preserve"> «</w:t>
      </w:r>
      <w:r w:rsidR="004E3BE9" w:rsidRPr="00205383">
        <w:rPr>
          <w:bCs/>
          <w:sz w:val="22"/>
        </w:rPr>
        <w:t>Об утверждении Порядка санкционирования</w:t>
      </w:r>
      <w:r w:rsidRPr="00205383">
        <w:rPr>
          <w:bCs/>
          <w:sz w:val="22"/>
        </w:rPr>
        <w:t xml:space="preserve"> </w:t>
      </w:r>
      <w:r w:rsidR="004E3BE9" w:rsidRPr="00205383">
        <w:rPr>
          <w:bCs/>
          <w:sz w:val="22"/>
        </w:rPr>
        <w:t>операций</w:t>
      </w:r>
      <w:r w:rsidRPr="00205383">
        <w:rPr>
          <w:bCs/>
          <w:sz w:val="22"/>
        </w:rPr>
        <w:t xml:space="preserve"> </w:t>
      </w:r>
      <w:r w:rsidR="004E3BE9" w:rsidRPr="00205383">
        <w:rPr>
          <w:bCs/>
          <w:sz w:val="22"/>
        </w:rPr>
        <w:t>со средствами, поступающими во временное распоряжение получателей средств федерального бюджета</w:t>
      </w:r>
      <w:r w:rsidRPr="00205383">
        <w:rPr>
          <w:bCs/>
          <w:sz w:val="22"/>
        </w:rPr>
        <w:t>»</w:t>
      </w:r>
      <w:r w:rsidR="00A023BC" w:rsidRPr="00205383">
        <w:rPr>
          <w:bCs/>
          <w:sz w:val="22"/>
        </w:rPr>
        <w:t>), а именно:</w:t>
      </w:r>
    </w:p>
    <w:p w14:paraId="63F4294B" w14:textId="77777777" w:rsidR="00B66C8C" w:rsidRPr="00205383" w:rsidRDefault="00A023BC" w:rsidP="00205383">
      <w:pPr>
        <w:spacing w:after="0" w:line="240" w:lineRule="auto"/>
        <w:ind w:left="3" w:right="3" w:firstLine="761"/>
        <w:rPr>
          <w:bCs/>
          <w:sz w:val="22"/>
        </w:rPr>
      </w:pPr>
      <w:r w:rsidRPr="00205383">
        <w:rPr>
          <w:b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28E10AFF" w14:textId="77777777" w:rsidR="00B66C8C" w:rsidRPr="00AC637C" w:rsidRDefault="00A023BC" w:rsidP="00205383">
      <w:pPr>
        <w:spacing w:after="0" w:line="240" w:lineRule="auto"/>
        <w:ind w:left="3" w:right="3" w:firstLine="761"/>
        <w:rPr>
          <w:bCs/>
          <w:i w:val="0"/>
          <w:iCs/>
          <w:sz w:val="22"/>
        </w:rPr>
      </w:pPr>
      <w:r w:rsidRPr="00205383">
        <w:rPr>
          <w:b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5C6FAFED"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43BD0864"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45F7B061" w14:textId="77777777" w:rsidR="00B66C8C" w:rsidRPr="00AC637C" w:rsidRDefault="00A023BC" w:rsidP="00205383">
      <w:pPr>
        <w:spacing w:after="0" w:line="240" w:lineRule="auto"/>
        <w:ind w:right="3"/>
        <w:rPr>
          <w:bCs/>
          <w:i w:val="0"/>
          <w:iCs/>
          <w:sz w:val="22"/>
        </w:rPr>
      </w:pPr>
      <w:r w:rsidRPr="00AC637C">
        <w:rPr>
          <w:bCs/>
          <w:i w:val="0"/>
          <w:iCs/>
          <w:sz w:val="22"/>
        </w:rPr>
        <w:t xml:space="preserve">7.5.Оплата имущества в рассрочку не допускается. </w:t>
      </w:r>
    </w:p>
    <w:p w14:paraId="4A366117" w14:textId="77777777" w:rsidR="00A957A5" w:rsidRDefault="00A023BC" w:rsidP="00205383">
      <w:pPr>
        <w:spacing w:after="0" w:line="240" w:lineRule="auto"/>
        <w:ind w:left="3" w:right="3" w:firstLine="761"/>
        <w:rPr>
          <w:bCs/>
          <w:i w:val="0"/>
          <w:iCs/>
          <w:sz w:val="22"/>
        </w:rPr>
      </w:pPr>
      <w:r w:rsidRPr="00AC637C">
        <w:rPr>
          <w:bCs/>
          <w:i w:val="0"/>
          <w:iCs/>
          <w:sz w:val="22"/>
        </w:rPr>
        <w:lastRenderedPageBreak/>
        <w:t xml:space="preserve">7.6.Внесенный победителем торгов задаток засчитывается в счет оплаты продаваемого на торгах имущества. </w:t>
      </w:r>
    </w:p>
    <w:p w14:paraId="23377FC1" w14:textId="7BD0CAC7" w:rsidR="00B66C8C" w:rsidRDefault="00A023BC" w:rsidP="00164CDA">
      <w:pPr>
        <w:spacing w:after="0" w:line="240" w:lineRule="auto"/>
        <w:ind w:left="3" w:right="3" w:firstLine="761"/>
        <w:rPr>
          <w:bCs/>
          <w:i w:val="0"/>
          <w:iCs/>
          <w:sz w:val="22"/>
        </w:rPr>
      </w:pPr>
      <w:r w:rsidRPr="00AC637C">
        <w:rPr>
          <w:bCs/>
          <w:i w:val="0"/>
          <w:iCs/>
          <w:sz w:val="22"/>
        </w:rPr>
        <w:t>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w:t>
      </w:r>
    </w:p>
    <w:p w14:paraId="14001C5F" w14:textId="15E780EF" w:rsidR="00205383" w:rsidRDefault="00205383" w:rsidP="00164CDA">
      <w:pPr>
        <w:spacing w:after="0" w:line="240" w:lineRule="auto"/>
        <w:ind w:left="6" w:right="6" w:firstLine="760"/>
        <w:rPr>
          <w:bCs/>
          <w:i w:val="0"/>
          <w:iCs/>
          <w:sz w:val="22"/>
        </w:rPr>
      </w:pPr>
      <w:r>
        <w:rPr>
          <w:bCs/>
          <w:i w:val="0"/>
          <w:iCs/>
          <w:sz w:val="22"/>
        </w:rPr>
        <w:t>7.8.</w:t>
      </w:r>
      <w:r w:rsidRPr="00205383">
        <w:rPr>
          <w:bCs/>
          <w:i w:val="0"/>
          <w:iCs/>
          <w:sz w:val="22"/>
        </w:rPr>
        <w:t xml:space="preserve">По результатам </w:t>
      </w:r>
      <w:r>
        <w:rPr>
          <w:bCs/>
          <w:i w:val="0"/>
          <w:iCs/>
          <w:sz w:val="22"/>
        </w:rPr>
        <w:t>торгов</w:t>
      </w:r>
      <w:r w:rsidRPr="00205383">
        <w:rPr>
          <w:bCs/>
          <w:i w:val="0"/>
          <w:iCs/>
          <w:sz w:val="22"/>
        </w:rPr>
        <w:t xml:space="preserve"> </w:t>
      </w:r>
      <w:r>
        <w:rPr>
          <w:bCs/>
          <w:i w:val="0"/>
          <w:iCs/>
          <w:sz w:val="22"/>
        </w:rPr>
        <w:t>организатор торгов (представитель Продавца)</w:t>
      </w:r>
      <w:r w:rsidRPr="00205383">
        <w:rPr>
          <w:bCs/>
          <w:i w:val="0"/>
          <w:iCs/>
          <w:sz w:val="22"/>
        </w:rPr>
        <w:t xml:space="preserve"> и победитель аукциона (покупатель) заключают</w:t>
      </w:r>
      <w:r>
        <w:rPr>
          <w:bCs/>
          <w:i w:val="0"/>
          <w:iCs/>
          <w:sz w:val="22"/>
        </w:rPr>
        <w:t xml:space="preserve"> </w:t>
      </w:r>
      <w:r w:rsidRPr="00205383">
        <w:rPr>
          <w:bCs/>
          <w:i w:val="0"/>
          <w:iCs/>
          <w:sz w:val="22"/>
        </w:rPr>
        <w:t xml:space="preserve">договор купли-продажи арестованного имущества за пределами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и путем подписания данного договора на бумажном носителе.</w:t>
      </w:r>
    </w:p>
    <w:p w14:paraId="232CE522" w14:textId="77777777" w:rsidR="00A957A5" w:rsidRPr="00AC637C" w:rsidRDefault="00A957A5" w:rsidP="00164CDA">
      <w:pPr>
        <w:spacing w:after="0" w:line="240" w:lineRule="auto"/>
        <w:ind w:left="6" w:right="6" w:firstLine="760"/>
        <w:rPr>
          <w:bCs/>
          <w:i w:val="0"/>
          <w:iCs/>
          <w:sz w:val="22"/>
        </w:rPr>
      </w:pPr>
    </w:p>
    <w:p w14:paraId="0C5F10E9" w14:textId="77777777" w:rsidR="00B66C8C" w:rsidRPr="00A957A5" w:rsidRDefault="00A023BC" w:rsidP="00164CDA">
      <w:pPr>
        <w:numPr>
          <w:ilvl w:val="0"/>
          <w:numId w:val="7"/>
        </w:numPr>
        <w:spacing w:after="0" w:line="240" w:lineRule="auto"/>
        <w:ind w:left="6" w:right="6" w:firstLine="760"/>
        <w:jc w:val="center"/>
        <w:rPr>
          <w:b/>
          <w:bCs/>
          <w:i w:val="0"/>
          <w:iCs/>
          <w:sz w:val="22"/>
        </w:rPr>
      </w:pPr>
      <w:r w:rsidRPr="00A957A5">
        <w:rPr>
          <w:b/>
          <w:bCs/>
          <w:i w:val="0"/>
          <w:iCs/>
          <w:sz w:val="22"/>
        </w:rPr>
        <w:t>ВОЗВРАТ И УДЕРЖАНИЕ ЗАДАТКА</w:t>
      </w:r>
      <w:r w:rsidR="00687E90">
        <w:rPr>
          <w:b/>
          <w:bCs/>
          <w:i w:val="0"/>
          <w:iCs/>
          <w:sz w:val="22"/>
        </w:rPr>
        <w:t>.</w:t>
      </w:r>
    </w:p>
    <w:p w14:paraId="64F46E06" w14:textId="10A6433E" w:rsidR="00B66C8C" w:rsidRPr="00AC637C" w:rsidRDefault="00164CDA" w:rsidP="00164CDA">
      <w:pPr>
        <w:spacing w:after="0" w:line="240" w:lineRule="auto"/>
        <w:ind w:left="6" w:right="6" w:firstLine="760"/>
        <w:rPr>
          <w:bCs/>
          <w:i w:val="0"/>
          <w:iCs/>
          <w:sz w:val="22"/>
        </w:rPr>
      </w:pPr>
      <w:r>
        <w:rPr>
          <w:bCs/>
          <w:i w:val="0"/>
          <w:iCs/>
          <w:sz w:val="22"/>
        </w:rPr>
        <w:t>8.1.</w:t>
      </w:r>
      <w:r w:rsidR="00A023BC" w:rsidRPr="00AC637C">
        <w:rPr>
          <w:bCs/>
          <w:i w:val="0"/>
          <w:iCs/>
          <w:sz w:val="22"/>
        </w:rPr>
        <w:t>Претенденту, не допущенному к участию в торгах, сумма внесенного им задатка возвращается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w:t>
      </w:r>
      <w:r>
        <w:rPr>
          <w:bCs/>
          <w:i w:val="0"/>
          <w:iCs/>
          <w:sz w:val="22"/>
        </w:rPr>
        <w:t xml:space="preserve"> </w:t>
      </w:r>
      <w:r w:rsidR="00A023BC" w:rsidRPr="00164CDA">
        <w:rPr>
          <w:bCs/>
          <w:i w:val="0"/>
          <w:iCs/>
          <w:sz w:val="22"/>
          <w:u w:val="single"/>
        </w:rPr>
        <w:t>tu66@rosim.gov.ru</w:t>
      </w:r>
      <w:r>
        <w:rPr>
          <w:bCs/>
          <w:i w:val="0"/>
          <w:iCs/>
          <w:sz w:val="22"/>
          <w:u w:val="single"/>
        </w:rPr>
        <w:t>.</w:t>
      </w:r>
    </w:p>
    <w:p w14:paraId="102DC216" w14:textId="5640E665" w:rsidR="00E658F1" w:rsidRPr="00E658F1" w:rsidRDefault="00164CDA" w:rsidP="00164CDA">
      <w:pPr>
        <w:pStyle w:val="a3"/>
        <w:spacing w:after="0" w:line="240" w:lineRule="auto"/>
        <w:ind w:left="6" w:right="6" w:firstLine="760"/>
        <w:rPr>
          <w:bCs/>
          <w:i w:val="0"/>
          <w:iCs/>
          <w:sz w:val="22"/>
        </w:rPr>
      </w:pPr>
      <w:r>
        <w:rPr>
          <w:bCs/>
          <w:i w:val="0"/>
          <w:iCs/>
          <w:sz w:val="22"/>
        </w:rPr>
        <w:t>8.2.</w:t>
      </w:r>
      <w:r w:rsidR="00A023BC" w:rsidRPr="00E658F1">
        <w:rPr>
          <w:bCs/>
          <w:i w:val="0"/>
          <w:iCs/>
          <w:sz w:val="22"/>
        </w:rPr>
        <w:t>Участникам торгов, не ставшим</w:t>
      </w:r>
      <w:r w:rsidR="00EC7F8B">
        <w:rPr>
          <w:bCs/>
          <w:i w:val="0"/>
          <w:iCs/>
          <w:sz w:val="22"/>
        </w:rPr>
        <w:t>и</w:t>
      </w:r>
      <w:r w:rsidR="00A023BC"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 xml:space="preserve">10 (десяти) рабочих дней со дня принятия заявления на возврат задатка и карточки </w:t>
      </w:r>
      <w:r>
        <w:rPr>
          <w:bCs/>
          <w:i w:val="0"/>
          <w:iCs/>
          <w:sz w:val="22"/>
        </w:rPr>
        <w:t xml:space="preserve">банковских </w:t>
      </w:r>
      <w:r w:rsidR="00E658F1" w:rsidRPr="00E658F1">
        <w:rPr>
          <w:bCs/>
          <w:i w:val="0"/>
          <w:iCs/>
          <w:sz w:val="22"/>
        </w:rPr>
        <w:t>реквизитов</w:t>
      </w:r>
      <w:r w:rsidR="00EC7F8B">
        <w:rPr>
          <w:bCs/>
          <w:i w:val="0"/>
          <w:iCs/>
          <w:sz w:val="22"/>
        </w:rPr>
        <w:t>,</w:t>
      </w:r>
      <w:r w:rsidR="00E658F1" w:rsidRPr="00E658F1">
        <w:rPr>
          <w:bCs/>
          <w:i w:val="0"/>
          <w:iCs/>
          <w:sz w:val="22"/>
        </w:rPr>
        <w:t xml:space="preserve"> которые направляются по адресу электронной почты:</w:t>
      </w:r>
      <w:r>
        <w:rPr>
          <w:bCs/>
          <w:i w:val="0"/>
          <w:iCs/>
          <w:sz w:val="22"/>
        </w:rPr>
        <w:t xml:space="preserve"> </w:t>
      </w:r>
      <w:r w:rsidR="00E658F1" w:rsidRPr="001F1905">
        <w:rPr>
          <w:rFonts w:eastAsia="Arial"/>
          <w:bCs/>
          <w:i w:val="0"/>
          <w:iCs/>
          <w:color w:val="auto"/>
          <w:sz w:val="22"/>
          <w:u w:val="single"/>
        </w:rPr>
        <w:t>tu66@rosim.gov.ru</w:t>
      </w:r>
      <w:r w:rsidRPr="001F1905">
        <w:rPr>
          <w:rFonts w:eastAsia="Arial"/>
          <w:bCs/>
          <w:i w:val="0"/>
          <w:iCs/>
          <w:color w:val="auto"/>
          <w:sz w:val="22"/>
          <w:u w:val="single"/>
        </w:rPr>
        <w:t>.</w:t>
      </w:r>
    </w:p>
    <w:p w14:paraId="467B7AAB" w14:textId="4750D495" w:rsidR="00B66C8C" w:rsidRPr="00AC637C" w:rsidRDefault="00164CDA" w:rsidP="001F1905">
      <w:pPr>
        <w:spacing w:after="0" w:line="240" w:lineRule="auto"/>
        <w:ind w:left="6" w:right="6" w:firstLine="760"/>
        <w:rPr>
          <w:bCs/>
          <w:i w:val="0"/>
          <w:iCs/>
          <w:sz w:val="22"/>
        </w:rPr>
      </w:pPr>
      <w:r>
        <w:rPr>
          <w:bCs/>
          <w:i w:val="0"/>
          <w:iCs/>
          <w:sz w:val="22"/>
        </w:rPr>
        <w:t>8.3.</w:t>
      </w:r>
      <w:r w:rsidR="00A023BC" w:rsidRPr="00AC637C">
        <w:rPr>
          <w:bCs/>
          <w:i w:val="0"/>
          <w:iCs/>
          <w:sz w:val="22"/>
        </w:rPr>
        <w:t>В случае признания торгов несостоявшимися</w:t>
      </w:r>
      <w:r w:rsidR="00EC7F8B">
        <w:rPr>
          <w:bCs/>
          <w:i w:val="0"/>
          <w:iCs/>
          <w:sz w:val="22"/>
        </w:rPr>
        <w:t>,</w:t>
      </w:r>
      <w:r w:rsidR="00A023BC"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 </w:t>
      </w:r>
      <w:r w:rsidR="00A023BC" w:rsidRPr="001F1905">
        <w:rPr>
          <w:bCs/>
          <w:i w:val="0"/>
          <w:iCs/>
          <w:color w:val="auto"/>
          <w:sz w:val="22"/>
          <w:u w:val="single"/>
        </w:rPr>
        <w:t>tu66@rosim.gov.ru</w:t>
      </w:r>
      <w:r w:rsidRPr="001F1905">
        <w:rPr>
          <w:bCs/>
          <w:i w:val="0"/>
          <w:iCs/>
          <w:color w:val="auto"/>
          <w:sz w:val="22"/>
          <w:u w:val="single"/>
        </w:rPr>
        <w:t>.</w:t>
      </w:r>
    </w:p>
    <w:p w14:paraId="0A1DC033" w14:textId="3E55F190" w:rsidR="00B66C8C" w:rsidRPr="00AC637C" w:rsidRDefault="00164CDA" w:rsidP="001F1905">
      <w:pPr>
        <w:spacing w:after="0" w:line="240" w:lineRule="auto"/>
        <w:ind w:left="6" w:right="6" w:firstLine="760"/>
        <w:rPr>
          <w:bCs/>
          <w:i w:val="0"/>
          <w:iCs/>
          <w:sz w:val="22"/>
        </w:rPr>
      </w:pPr>
      <w:r>
        <w:rPr>
          <w:bCs/>
          <w:i w:val="0"/>
          <w:iCs/>
          <w:sz w:val="22"/>
        </w:rPr>
        <w:t>8.4.</w:t>
      </w:r>
      <w:r w:rsidR="00A023BC" w:rsidRPr="00AC637C">
        <w:rPr>
          <w:bCs/>
          <w:i w:val="0"/>
          <w:iCs/>
          <w:sz w:val="22"/>
        </w:rPr>
        <w:t xml:space="preserve">Внесенный задаток не возвращается победителю торгов в случае, если он: </w:t>
      </w:r>
    </w:p>
    <w:p w14:paraId="32632258" w14:textId="7137BE45" w:rsidR="00B66C8C" w:rsidRPr="00AC637C" w:rsidRDefault="001F1905" w:rsidP="001F1905">
      <w:pPr>
        <w:spacing w:after="0" w:line="240" w:lineRule="auto"/>
        <w:ind w:left="6" w:right="6" w:firstLine="760"/>
        <w:rPr>
          <w:bCs/>
          <w:i w:val="0"/>
          <w:iCs/>
          <w:sz w:val="22"/>
        </w:rPr>
      </w:pPr>
      <w:r>
        <w:rPr>
          <w:bCs/>
          <w:i w:val="0"/>
          <w:iCs/>
          <w:sz w:val="22"/>
        </w:rPr>
        <w:t>1)</w:t>
      </w:r>
      <w:r w:rsidR="00A023BC" w:rsidRPr="00AC637C">
        <w:rPr>
          <w:bCs/>
          <w:i w:val="0"/>
          <w:iCs/>
          <w:sz w:val="22"/>
        </w:rPr>
        <w:t>не подпишет в установленный срок протокол о результатах торгов;</w:t>
      </w:r>
    </w:p>
    <w:p w14:paraId="20295E31" w14:textId="59ED00EC" w:rsidR="00B66C8C" w:rsidRDefault="001F1905" w:rsidP="001F1905">
      <w:pPr>
        <w:spacing w:after="0" w:line="240" w:lineRule="auto"/>
        <w:ind w:left="6" w:right="6" w:firstLine="760"/>
        <w:rPr>
          <w:bCs/>
          <w:i w:val="0"/>
          <w:iCs/>
          <w:sz w:val="22"/>
        </w:rPr>
      </w:pPr>
      <w:r>
        <w:rPr>
          <w:bCs/>
          <w:i w:val="0"/>
          <w:iCs/>
          <w:sz w:val="22"/>
        </w:rPr>
        <w:t>2)</w:t>
      </w:r>
      <w:r w:rsidR="00A023BC" w:rsidRPr="00AC637C">
        <w:rPr>
          <w:bCs/>
          <w:i w:val="0"/>
          <w:iCs/>
          <w:sz w:val="22"/>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6E0F3791" w14:textId="77777777" w:rsidR="00E658F1" w:rsidRPr="00AC637C" w:rsidRDefault="00E658F1" w:rsidP="00E658F1">
      <w:pPr>
        <w:spacing w:after="66"/>
        <w:ind w:left="1843" w:right="3" w:firstLine="0"/>
        <w:rPr>
          <w:bCs/>
          <w:i w:val="0"/>
          <w:iCs/>
          <w:sz w:val="22"/>
        </w:rPr>
      </w:pPr>
    </w:p>
    <w:p w14:paraId="58D3B79A" w14:textId="77777777"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14:paraId="618DBAC2" w14:textId="5B15A40B" w:rsidR="00B66C8C" w:rsidRPr="004D02D4" w:rsidRDefault="00164CDA" w:rsidP="00B52EB4">
      <w:pPr>
        <w:pStyle w:val="a3"/>
        <w:spacing w:after="0" w:line="240" w:lineRule="auto"/>
        <w:ind w:left="0" w:right="6" w:firstLine="709"/>
        <w:rPr>
          <w:bCs/>
          <w:i w:val="0"/>
          <w:iCs/>
          <w:sz w:val="22"/>
        </w:rPr>
      </w:pPr>
      <w:r>
        <w:rPr>
          <w:bCs/>
          <w:i w:val="0"/>
          <w:iCs/>
          <w:sz w:val="22"/>
        </w:rPr>
        <w:t>9.1.</w:t>
      </w:r>
      <w:r w:rsidR="00A023BC"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14:paraId="15429971" w14:textId="39505F1D" w:rsidR="00B66C8C" w:rsidRPr="00AC637C" w:rsidRDefault="00164CDA" w:rsidP="00B52EB4">
      <w:pPr>
        <w:spacing w:after="0" w:line="240" w:lineRule="auto"/>
        <w:ind w:left="0" w:right="6" w:firstLine="709"/>
        <w:rPr>
          <w:bCs/>
          <w:i w:val="0"/>
          <w:iCs/>
          <w:sz w:val="22"/>
        </w:rPr>
      </w:pPr>
      <w:r>
        <w:rPr>
          <w:bCs/>
          <w:i w:val="0"/>
          <w:iCs/>
          <w:sz w:val="22"/>
        </w:rPr>
        <w:t>9.2.</w:t>
      </w:r>
      <w:r w:rsidR="00A023BC" w:rsidRPr="00AC637C">
        <w:rPr>
          <w:bCs/>
          <w:i w:val="0"/>
          <w:iCs/>
          <w:sz w:val="22"/>
        </w:rPr>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00A023BC"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14:paraId="37054C48" w14:textId="4995747E" w:rsidR="00B66C8C" w:rsidRPr="004D02D4" w:rsidRDefault="00164CDA" w:rsidP="00B52EB4">
      <w:pPr>
        <w:spacing w:after="0" w:line="240" w:lineRule="auto"/>
        <w:ind w:left="0" w:right="6" w:firstLine="709"/>
        <w:rPr>
          <w:bCs/>
          <w:i w:val="0"/>
          <w:iCs/>
          <w:sz w:val="22"/>
        </w:rPr>
      </w:pPr>
      <w:r>
        <w:rPr>
          <w:bCs/>
          <w:i w:val="0"/>
          <w:iCs/>
          <w:sz w:val="22"/>
        </w:rPr>
        <w:t>9.3.</w:t>
      </w:r>
      <w:r w:rsidR="00A023BC" w:rsidRPr="00AC637C">
        <w:rPr>
          <w:bCs/>
          <w:i w:val="0"/>
          <w:iCs/>
          <w:sz w:val="22"/>
        </w:rPr>
        <w:t xml:space="preserve">Претендент приобретает статус участника торгов с момента оформления протокола о допущенных </w:t>
      </w:r>
      <w:r w:rsidR="004D02D4" w:rsidRPr="00AC637C">
        <w:rPr>
          <w:bCs/>
          <w:i w:val="0"/>
          <w:iCs/>
          <w:sz w:val="22"/>
        </w:rPr>
        <w:t>участников торгов.</w:t>
      </w:r>
    </w:p>
    <w:p w14:paraId="45D56495" w14:textId="34EE3D8D" w:rsidR="00B66C8C" w:rsidRPr="00AC637C" w:rsidRDefault="00B52EB4" w:rsidP="00B52EB4">
      <w:pPr>
        <w:spacing w:after="0" w:line="240" w:lineRule="auto"/>
        <w:ind w:left="0" w:right="6" w:firstLine="709"/>
        <w:rPr>
          <w:bCs/>
          <w:i w:val="0"/>
          <w:iCs/>
          <w:sz w:val="22"/>
        </w:rPr>
      </w:pPr>
      <w:r>
        <w:rPr>
          <w:bCs/>
          <w:i w:val="0"/>
          <w:iCs/>
          <w:sz w:val="22"/>
        </w:rPr>
        <w:t>9.4.</w:t>
      </w:r>
      <w:r w:rsidR="00A023BC"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26809168" w14:textId="170F015E" w:rsidR="00B66C8C" w:rsidRPr="00AC637C" w:rsidRDefault="00B52EB4" w:rsidP="00B52EB4">
      <w:pPr>
        <w:spacing w:after="0" w:line="240" w:lineRule="auto"/>
        <w:ind w:left="0" w:right="6" w:firstLine="709"/>
        <w:rPr>
          <w:bCs/>
          <w:i w:val="0"/>
          <w:iCs/>
          <w:sz w:val="22"/>
        </w:rPr>
      </w:pPr>
      <w:r>
        <w:rPr>
          <w:bCs/>
          <w:i w:val="0"/>
          <w:iCs/>
          <w:sz w:val="22"/>
        </w:rPr>
        <w:t>9.5.</w:t>
      </w:r>
      <w:r w:rsidR="00A023BC" w:rsidRPr="00AC637C">
        <w:rPr>
          <w:bCs/>
          <w:i w:val="0"/>
          <w:iCs/>
          <w:sz w:val="22"/>
        </w:rPr>
        <w:t xml:space="preserve">Согласие на обработку персональных </w:t>
      </w:r>
      <w:r w:rsidR="00174613">
        <w:rPr>
          <w:bCs/>
          <w:i w:val="0"/>
          <w:iCs/>
          <w:sz w:val="22"/>
        </w:rPr>
        <w:t xml:space="preserve">данных </w:t>
      </w:r>
      <w:r w:rsidR="00A023BC" w:rsidRPr="00AC637C">
        <w:rPr>
          <w:bCs/>
          <w:i w:val="0"/>
          <w:iCs/>
          <w:sz w:val="22"/>
        </w:rPr>
        <w:t xml:space="preserve">формируется участником самостоятельно </w:t>
      </w:r>
      <w:r w:rsidR="00687E90" w:rsidRPr="00AC637C">
        <w:rPr>
          <w:bCs/>
          <w:i w:val="0"/>
          <w:iCs/>
          <w:sz w:val="22"/>
        </w:rPr>
        <w:t>в форме,</w:t>
      </w:r>
      <w:r w:rsidR="00A023BC" w:rsidRPr="00AC637C">
        <w:rPr>
          <w:bCs/>
          <w:i w:val="0"/>
          <w:iCs/>
          <w:sz w:val="22"/>
        </w:rPr>
        <w:t xml:space="preserve"> установленной Федеральн</w:t>
      </w:r>
      <w:r w:rsidR="00174613">
        <w:rPr>
          <w:bCs/>
          <w:i w:val="0"/>
          <w:iCs/>
          <w:sz w:val="22"/>
        </w:rPr>
        <w:t>ым</w:t>
      </w:r>
      <w:r w:rsidR="00A023BC" w:rsidRPr="00AC637C">
        <w:rPr>
          <w:bCs/>
          <w:i w:val="0"/>
          <w:iCs/>
          <w:sz w:val="22"/>
        </w:rPr>
        <w:t xml:space="preserve"> закон</w:t>
      </w:r>
      <w:r w:rsidR="00174613">
        <w:rPr>
          <w:bCs/>
          <w:i w:val="0"/>
          <w:iCs/>
          <w:sz w:val="22"/>
        </w:rPr>
        <w:t>ом</w:t>
      </w:r>
      <w:r w:rsidR="00A023BC" w:rsidRPr="00AC637C">
        <w:rPr>
          <w:bCs/>
          <w:i w:val="0"/>
          <w:iCs/>
          <w:sz w:val="22"/>
        </w:rPr>
        <w:t xml:space="preserve"> </w:t>
      </w:r>
      <w:r>
        <w:rPr>
          <w:bCs/>
          <w:i w:val="0"/>
          <w:iCs/>
          <w:sz w:val="22"/>
        </w:rPr>
        <w:t>«</w:t>
      </w:r>
      <w:r w:rsidR="00A023BC" w:rsidRPr="00AC637C">
        <w:rPr>
          <w:bCs/>
          <w:i w:val="0"/>
          <w:iCs/>
          <w:sz w:val="22"/>
        </w:rPr>
        <w:t>О персональных данных</w:t>
      </w:r>
      <w:r>
        <w:rPr>
          <w:bCs/>
          <w:i w:val="0"/>
          <w:iCs/>
          <w:sz w:val="22"/>
        </w:rPr>
        <w:t>»</w:t>
      </w:r>
      <w:r w:rsidR="00A023BC" w:rsidRPr="00AC637C">
        <w:rPr>
          <w:bCs/>
          <w:i w:val="0"/>
          <w:iCs/>
          <w:sz w:val="22"/>
        </w:rPr>
        <w:t xml:space="preserve"> от 27.07.2006 № 152-ФЗ. </w:t>
      </w:r>
    </w:p>
    <w:sectPr w:rsidR="00B66C8C" w:rsidRPr="00AC637C" w:rsidSect="002228A9">
      <w:pgSz w:w="11899" w:h="16841"/>
      <w:pgMar w:top="750" w:right="675" w:bottom="1276"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3EAB"/>
    <w:multiLevelType w:val="hybridMultilevel"/>
    <w:tmpl w:val="E0023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4" w15:restartNumberingAfterBreak="0">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90834"/>
    <w:multiLevelType w:val="hybridMultilevel"/>
    <w:tmpl w:val="C224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13D24F2"/>
    <w:multiLevelType w:val="hybridMultilevel"/>
    <w:tmpl w:val="05EE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34E97"/>
    <w:multiLevelType w:val="hybridMultilevel"/>
    <w:tmpl w:val="7E480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0"/>
  </w:num>
  <w:num w:numId="4">
    <w:abstractNumId w:val="0"/>
  </w:num>
  <w:num w:numId="5">
    <w:abstractNumId w:val="11"/>
  </w:num>
  <w:num w:numId="6">
    <w:abstractNumId w:val="5"/>
  </w:num>
  <w:num w:numId="7">
    <w:abstractNumId w:val="7"/>
  </w:num>
  <w:num w:numId="8">
    <w:abstractNumId w:val="4"/>
  </w:num>
  <w:num w:numId="9">
    <w:abstractNumId w:val="3"/>
  </w:num>
  <w:num w:numId="10">
    <w:abstractNumId w:val="8"/>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C"/>
    <w:rsid w:val="0002307F"/>
    <w:rsid w:val="00055614"/>
    <w:rsid w:val="00133372"/>
    <w:rsid w:val="0016278E"/>
    <w:rsid w:val="00164CDA"/>
    <w:rsid w:val="00174613"/>
    <w:rsid w:val="00183665"/>
    <w:rsid w:val="001F1905"/>
    <w:rsid w:val="00201530"/>
    <w:rsid w:val="00205383"/>
    <w:rsid w:val="002228A9"/>
    <w:rsid w:val="002B0D9F"/>
    <w:rsid w:val="003E2C11"/>
    <w:rsid w:val="0043317B"/>
    <w:rsid w:val="00465C3D"/>
    <w:rsid w:val="004D02D4"/>
    <w:rsid w:val="004E3BE9"/>
    <w:rsid w:val="00565904"/>
    <w:rsid w:val="005A2509"/>
    <w:rsid w:val="005B02E5"/>
    <w:rsid w:val="00604FCD"/>
    <w:rsid w:val="0064608C"/>
    <w:rsid w:val="006573CA"/>
    <w:rsid w:val="00687E90"/>
    <w:rsid w:val="006A193D"/>
    <w:rsid w:val="006B5F4A"/>
    <w:rsid w:val="006E45C4"/>
    <w:rsid w:val="00711C11"/>
    <w:rsid w:val="007537F7"/>
    <w:rsid w:val="007E76A8"/>
    <w:rsid w:val="007F1CB3"/>
    <w:rsid w:val="00845870"/>
    <w:rsid w:val="008B5F8B"/>
    <w:rsid w:val="008F3629"/>
    <w:rsid w:val="009D7531"/>
    <w:rsid w:val="00A023BC"/>
    <w:rsid w:val="00A47463"/>
    <w:rsid w:val="00A957A5"/>
    <w:rsid w:val="00AC637C"/>
    <w:rsid w:val="00B52EB4"/>
    <w:rsid w:val="00B66C8C"/>
    <w:rsid w:val="00B77AB0"/>
    <w:rsid w:val="00CA47C9"/>
    <w:rsid w:val="00CD7F1D"/>
    <w:rsid w:val="00E658F1"/>
    <w:rsid w:val="00E751F9"/>
    <w:rsid w:val="00E818F3"/>
    <w:rsid w:val="00E933AC"/>
    <w:rsid w:val="00EC7F8B"/>
    <w:rsid w:val="00EE7335"/>
    <w:rsid w:val="00F74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611"/>
  <w15:docId w15:val="{5E3BEE92-8A49-498D-9468-627F1C80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1">
    <w:name w:val="Неразрешенное упоминание1"/>
    <w:basedOn w:val="a0"/>
    <w:uiPriority w:val="99"/>
    <w:semiHidden/>
    <w:unhideWhenUsed/>
    <w:rsid w:val="00CA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5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gi.gov.ru/"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 TargetMode="External"/><Relationship Id="rId17" Type="http://schemas.openxmlformats.org/officeDocument/2006/relationships/hyperlink" Target="https://torgi.gov.ru./" TargetMode="External"/><Relationship Id="rId2" Type="http://schemas.openxmlformats.org/officeDocument/2006/relationships/styles" Target="styles.xml"/><Relationship Id="rId16" Type="http://schemas.openxmlformats.org/officeDocument/2006/relationships/hyperlink" Target="https://legalacts.ru/kodeks/GK-RF-chast-1/razdel-iii/podrazdel-2/glava-28/statja-437/%23102068"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3712</Words>
  <Characters>21164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2023-09-05T11:48:00Z</dcterms:created>
  <dcterms:modified xsi:type="dcterms:W3CDTF">2024-11-07T11:52:00Z</dcterms:modified>
</cp:coreProperties>
</file>