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1B2" w:rsidRPr="003F11B2" w:rsidRDefault="00AD4EA5" w:rsidP="003F11B2">
      <w:pPr>
        <w:rPr>
          <w:b/>
          <w:sz w:val="24"/>
          <w:szCs w:val="24"/>
        </w:rPr>
      </w:pPr>
      <w:r w:rsidRPr="00B33153">
        <w:rPr>
          <w:b/>
          <w:sz w:val="24"/>
          <w:szCs w:val="24"/>
        </w:rPr>
        <w:t>Разъяснения положений документации о закупке товаров, работ, услуг №</w:t>
      </w:r>
      <w:r w:rsidR="000030CF">
        <w:rPr>
          <w:b/>
          <w:sz w:val="24"/>
          <w:szCs w:val="24"/>
        </w:rPr>
        <w:t xml:space="preserve"> </w:t>
      </w:r>
      <w:r w:rsidR="009B63C4" w:rsidRPr="009B63C4">
        <w:rPr>
          <w:b/>
          <w:sz w:val="24"/>
          <w:szCs w:val="24"/>
        </w:rPr>
        <w:t>32616009569</w:t>
      </w:r>
    </w:p>
    <w:p w:rsidR="00AD4EA5" w:rsidRDefault="00AD4EA5" w:rsidP="00AD4EA5">
      <w:pPr>
        <w:jc w:val="center"/>
        <w:rPr>
          <w:b/>
        </w:rPr>
      </w:pPr>
      <w:r w:rsidRPr="00B33153">
        <w:rPr>
          <w:b/>
        </w:rPr>
        <w:t>Дата размещения сведений</w:t>
      </w:r>
      <w:r w:rsidR="00B33153" w:rsidRPr="00B33153">
        <w:rPr>
          <w:b/>
        </w:rPr>
        <w:t xml:space="preserve"> </w:t>
      </w:r>
      <w:r w:rsidR="009B63C4">
        <w:rPr>
          <w:b/>
        </w:rPr>
        <w:t>15</w:t>
      </w:r>
      <w:r w:rsidR="00E62B63" w:rsidRPr="00E62B63">
        <w:rPr>
          <w:b/>
        </w:rPr>
        <w:t>.0</w:t>
      </w:r>
      <w:r w:rsidR="005650DA">
        <w:rPr>
          <w:b/>
        </w:rPr>
        <w:t>5</w:t>
      </w:r>
      <w:r w:rsidR="00E62B63" w:rsidRPr="00E62B63">
        <w:rPr>
          <w:b/>
        </w:rPr>
        <w:t>.2026</w:t>
      </w:r>
    </w:p>
    <w:p w:rsidR="00E62B63" w:rsidRDefault="00B33153" w:rsidP="00E62B63">
      <w:r w:rsidRPr="00B33153">
        <w:rPr>
          <w:b/>
        </w:rPr>
        <w:t>Наименование закупки:</w:t>
      </w:r>
      <w:r>
        <w:t xml:space="preserve"> </w:t>
      </w:r>
      <w:r w:rsidR="009B63C4" w:rsidRPr="009B63C4">
        <w:t xml:space="preserve">0052/31/26 Антикоррозийная защита </w:t>
      </w:r>
      <w:proofErr w:type="spellStart"/>
      <w:r w:rsidR="009B63C4" w:rsidRPr="009B63C4">
        <w:t>судопогрузочных</w:t>
      </w:r>
      <w:proofErr w:type="spellEnd"/>
      <w:r w:rsidR="009B63C4" w:rsidRPr="009B63C4">
        <w:t xml:space="preserve"> и перегрузочных машин ППК-3</w:t>
      </w:r>
    </w:p>
    <w:p w:rsidR="00B33153" w:rsidRPr="00B33153" w:rsidRDefault="00B33153" w:rsidP="00E62B63">
      <w:pPr>
        <w:rPr>
          <w:b/>
        </w:rPr>
      </w:pPr>
      <w:r w:rsidRPr="00B33153">
        <w:rPr>
          <w:b/>
        </w:rPr>
        <w:t>Способ проведения закупки:</w:t>
      </w:r>
      <w:r>
        <w:rPr>
          <w:b/>
        </w:rPr>
        <w:t xml:space="preserve"> </w:t>
      </w:r>
      <w:r w:rsidR="00B7781F" w:rsidRPr="00B7781F">
        <w:t>УЭТП Запрос оферт</w:t>
      </w:r>
    </w:p>
    <w:p w:rsidR="006D72E7" w:rsidRDefault="00E72DFB" w:rsidP="00406F1C">
      <w:pPr>
        <w:jc w:val="both"/>
      </w:pPr>
      <w:r>
        <w:rPr>
          <w:b/>
        </w:rPr>
        <w:t>Запрос на разъяснение документации</w:t>
      </w:r>
      <w:r w:rsidR="00B33153" w:rsidRPr="006A4051">
        <w:rPr>
          <w:b/>
        </w:rPr>
        <w:t>:</w:t>
      </w:r>
      <w:r w:rsidR="006D72E7">
        <w:t xml:space="preserve"> </w:t>
      </w:r>
    </w:p>
    <w:p w:rsidR="00183351" w:rsidRDefault="00DA2CB9" w:rsidP="00801A1F">
      <w:r w:rsidRPr="00DA2CB9">
        <w:t>Обеспечение возможности осмотра объектов или предоставление детального описания дефектов для формирования объективной цены</w:t>
      </w:r>
    </w:p>
    <w:p w:rsidR="00DA24E8" w:rsidRDefault="00DA2CB9" w:rsidP="00801A1F">
      <w:r w:rsidRPr="00DA2CB9">
        <w:t>В соответствии с п. 1 ч. 10 ст. 4 Закона № 223-ФЗ прошу обеспечить возможность проведения осмотра объектов (СПМ-1, СПМ-2, Стакер-1) с составлением двустороннего акта, фиксирующего степень коррозии, наличие дефектов покрытия и фактическое состояние конструкций, — либо предоставить детальное текстовое и схематическое описание всех выявленных дефектов (с локализацией, типом, глубиной поражения, протяжённостью участков), достаточное для самостоятельной калькуляции объёмов.</w:t>
      </w:r>
      <w:r w:rsidRPr="00DA2CB9">
        <w:br/>
        <w:t>В случае отказа в доступе прошу разъяснить, какой методикой участнику следует руководствоваться при определении объёмов работ «на глаз» по косвенным данным, и не является ли это нарушением принципов равноправия и объективности оценки заявок (ст. 3 223-ФЗ).</w:t>
      </w:r>
    </w:p>
    <w:p w:rsidR="00B33153" w:rsidRPr="00DE649E" w:rsidRDefault="00DE649E" w:rsidP="00801A1F">
      <w:pPr>
        <w:rPr>
          <w:b/>
        </w:rPr>
      </w:pPr>
      <w:r>
        <w:rPr>
          <w:b/>
        </w:rPr>
        <w:t>Разъяснение на запрос</w:t>
      </w:r>
      <w:r w:rsidR="00B33153" w:rsidRPr="00DE649E">
        <w:rPr>
          <w:b/>
        </w:rPr>
        <w:t xml:space="preserve">: </w:t>
      </w:r>
    </w:p>
    <w:p w:rsidR="000B325C" w:rsidRPr="000B325C" w:rsidRDefault="000B325C" w:rsidP="000B325C">
      <w:pPr>
        <w:jc w:val="both"/>
      </w:pPr>
      <w:r w:rsidRPr="000B325C">
        <w:t>В составе документации о закупке размещены, в том числе Ведомости объемов работ №31-11/547, №31-11/548, №31-11/549, сводный сметный расчет № 31-13/84, составленный  на основании  локальных сметных расчетов № 31-13/84.1,  № 31-13/84.2, 31-13/84.3, которые отражают в себе полный объем, виды работ, которые необходимо выполнить, а также требования к порядку их проведения и их особенности.</w:t>
      </w:r>
    </w:p>
    <w:p w:rsidR="00183351" w:rsidRPr="00183351" w:rsidRDefault="000B325C" w:rsidP="000B325C">
      <w:pPr>
        <w:jc w:val="both"/>
      </w:pPr>
      <w:r w:rsidRPr="000B325C">
        <w:t>Документацией о закупке не предусмотрен допуск участников закупки не объекты Заказчика.</w:t>
      </w:r>
      <w:bookmarkStart w:id="0" w:name="_GoBack"/>
      <w:bookmarkEnd w:id="0"/>
    </w:p>
    <w:p w:rsidR="00B33153" w:rsidRPr="00B33153" w:rsidRDefault="00B33153" w:rsidP="0059114A">
      <w:pPr>
        <w:jc w:val="both"/>
      </w:pPr>
      <w:r w:rsidRPr="00B33153">
        <w:rPr>
          <w:b/>
        </w:rPr>
        <w:t xml:space="preserve">Дата поступления запроса: </w:t>
      </w:r>
      <w:r w:rsidR="00DA2CB9" w:rsidRPr="00DA2CB9">
        <w:t>21.05.2026 01:35</w:t>
      </w:r>
    </w:p>
    <w:p w:rsidR="00B33153" w:rsidRPr="00B33153" w:rsidRDefault="00B33153" w:rsidP="00B33153">
      <w:pPr>
        <w:rPr>
          <w:b/>
        </w:rPr>
      </w:pPr>
      <w:r w:rsidRPr="00B33153">
        <w:rPr>
          <w:b/>
        </w:rPr>
        <w:t xml:space="preserve">Дата принятия решения о предоставлении разъяснений: </w:t>
      </w:r>
      <w:r w:rsidR="00DA24E8">
        <w:t>26</w:t>
      </w:r>
      <w:r w:rsidR="00801A1F" w:rsidRPr="00801A1F">
        <w:t>.0</w:t>
      </w:r>
      <w:r w:rsidR="00BC4F34">
        <w:t>5</w:t>
      </w:r>
      <w:r w:rsidR="00801A1F" w:rsidRPr="00801A1F">
        <w:t>.2026</w:t>
      </w:r>
    </w:p>
    <w:sectPr w:rsidR="00B33153" w:rsidRPr="00B33153" w:rsidSect="00D4630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233C9B"/>
    <w:multiLevelType w:val="hybridMultilevel"/>
    <w:tmpl w:val="D3806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F4958"/>
    <w:multiLevelType w:val="hybridMultilevel"/>
    <w:tmpl w:val="F6DAB7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4A2"/>
    <w:rsid w:val="000030CF"/>
    <w:rsid w:val="00007626"/>
    <w:rsid w:val="00027D1D"/>
    <w:rsid w:val="0003359F"/>
    <w:rsid w:val="00037A23"/>
    <w:rsid w:val="0004069E"/>
    <w:rsid w:val="0004617A"/>
    <w:rsid w:val="0005460A"/>
    <w:rsid w:val="000B325C"/>
    <w:rsid w:val="000E1FFB"/>
    <w:rsid w:val="000E315A"/>
    <w:rsid w:val="00100433"/>
    <w:rsid w:val="001011D3"/>
    <w:rsid w:val="0011567F"/>
    <w:rsid w:val="00150509"/>
    <w:rsid w:val="0016295F"/>
    <w:rsid w:val="0017179A"/>
    <w:rsid w:val="00171899"/>
    <w:rsid w:val="00183351"/>
    <w:rsid w:val="001973EF"/>
    <w:rsid w:val="001B1B0F"/>
    <w:rsid w:val="001B550F"/>
    <w:rsid w:val="001E3466"/>
    <w:rsid w:val="001F64DE"/>
    <w:rsid w:val="0021118F"/>
    <w:rsid w:val="00224486"/>
    <w:rsid w:val="00224FC3"/>
    <w:rsid w:val="00232727"/>
    <w:rsid w:val="0025268F"/>
    <w:rsid w:val="00255526"/>
    <w:rsid w:val="002858BE"/>
    <w:rsid w:val="002A6BD3"/>
    <w:rsid w:val="002B1B81"/>
    <w:rsid w:val="002B24D5"/>
    <w:rsid w:val="002B6C8D"/>
    <w:rsid w:val="002C5588"/>
    <w:rsid w:val="002C5847"/>
    <w:rsid w:val="002D738D"/>
    <w:rsid w:val="002E2966"/>
    <w:rsid w:val="003170FA"/>
    <w:rsid w:val="003415E4"/>
    <w:rsid w:val="003649EB"/>
    <w:rsid w:val="00377667"/>
    <w:rsid w:val="0038317F"/>
    <w:rsid w:val="00384FC6"/>
    <w:rsid w:val="003B23D3"/>
    <w:rsid w:val="003D6C55"/>
    <w:rsid w:val="003E50C6"/>
    <w:rsid w:val="003F11B2"/>
    <w:rsid w:val="00406F1C"/>
    <w:rsid w:val="004150AE"/>
    <w:rsid w:val="00416633"/>
    <w:rsid w:val="00446D14"/>
    <w:rsid w:val="004605FD"/>
    <w:rsid w:val="00461812"/>
    <w:rsid w:val="004D1E61"/>
    <w:rsid w:val="004F3A40"/>
    <w:rsid w:val="004F667A"/>
    <w:rsid w:val="00510065"/>
    <w:rsid w:val="005104DE"/>
    <w:rsid w:val="00546ACD"/>
    <w:rsid w:val="0054741D"/>
    <w:rsid w:val="005650DA"/>
    <w:rsid w:val="0059114A"/>
    <w:rsid w:val="00593E33"/>
    <w:rsid w:val="00596175"/>
    <w:rsid w:val="005A5CE8"/>
    <w:rsid w:val="005F18C5"/>
    <w:rsid w:val="0063359B"/>
    <w:rsid w:val="00656735"/>
    <w:rsid w:val="006756F7"/>
    <w:rsid w:val="00690381"/>
    <w:rsid w:val="006A4051"/>
    <w:rsid w:val="006A5122"/>
    <w:rsid w:val="006A66B6"/>
    <w:rsid w:val="006D72E7"/>
    <w:rsid w:val="006E0925"/>
    <w:rsid w:val="006E487C"/>
    <w:rsid w:val="00723EFB"/>
    <w:rsid w:val="007453C8"/>
    <w:rsid w:val="00801A1F"/>
    <w:rsid w:val="00802128"/>
    <w:rsid w:val="00813721"/>
    <w:rsid w:val="008326F3"/>
    <w:rsid w:val="0083464A"/>
    <w:rsid w:val="008524FF"/>
    <w:rsid w:val="00856029"/>
    <w:rsid w:val="008A0F0D"/>
    <w:rsid w:val="00922A84"/>
    <w:rsid w:val="00925D8C"/>
    <w:rsid w:val="00940269"/>
    <w:rsid w:val="00981A86"/>
    <w:rsid w:val="009B63C4"/>
    <w:rsid w:val="009D755D"/>
    <w:rsid w:val="00A026B1"/>
    <w:rsid w:val="00A23B38"/>
    <w:rsid w:val="00A31F4E"/>
    <w:rsid w:val="00A41BB4"/>
    <w:rsid w:val="00A53BC2"/>
    <w:rsid w:val="00A54217"/>
    <w:rsid w:val="00A728E8"/>
    <w:rsid w:val="00A8195D"/>
    <w:rsid w:val="00A86914"/>
    <w:rsid w:val="00AA1F1B"/>
    <w:rsid w:val="00AA5996"/>
    <w:rsid w:val="00AA783D"/>
    <w:rsid w:val="00AC0F45"/>
    <w:rsid w:val="00AD4EA5"/>
    <w:rsid w:val="00AE7F39"/>
    <w:rsid w:val="00AF2783"/>
    <w:rsid w:val="00B33153"/>
    <w:rsid w:val="00B33BFF"/>
    <w:rsid w:val="00B54F29"/>
    <w:rsid w:val="00B7781F"/>
    <w:rsid w:val="00B80AC0"/>
    <w:rsid w:val="00BA395D"/>
    <w:rsid w:val="00BC4F34"/>
    <w:rsid w:val="00C03B6C"/>
    <w:rsid w:val="00C57D4A"/>
    <w:rsid w:val="00C6036E"/>
    <w:rsid w:val="00C76775"/>
    <w:rsid w:val="00CA301E"/>
    <w:rsid w:val="00CA74A2"/>
    <w:rsid w:val="00CB1D00"/>
    <w:rsid w:val="00CC30E3"/>
    <w:rsid w:val="00CC7947"/>
    <w:rsid w:val="00CE76C6"/>
    <w:rsid w:val="00CF1A4A"/>
    <w:rsid w:val="00CF6D5C"/>
    <w:rsid w:val="00D01D04"/>
    <w:rsid w:val="00D273D0"/>
    <w:rsid w:val="00D3079D"/>
    <w:rsid w:val="00D46305"/>
    <w:rsid w:val="00D511AE"/>
    <w:rsid w:val="00D61589"/>
    <w:rsid w:val="00DA24E8"/>
    <w:rsid w:val="00DA2CB9"/>
    <w:rsid w:val="00DB386C"/>
    <w:rsid w:val="00DC72BC"/>
    <w:rsid w:val="00DE649E"/>
    <w:rsid w:val="00E62B63"/>
    <w:rsid w:val="00E72DFB"/>
    <w:rsid w:val="00E76981"/>
    <w:rsid w:val="00EA26CC"/>
    <w:rsid w:val="00EC0BB5"/>
    <w:rsid w:val="00EE5CC8"/>
    <w:rsid w:val="00F62611"/>
    <w:rsid w:val="00F75EC0"/>
    <w:rsid w:val="00F96FE4"/>
    <w:rsid w:val="00FB062D"/>
    <w:rsid w:val="00FC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5331F-516F-4238-827D-5CAA3A53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46ACD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546ACD"/>
  </w:style>
  <w:style w:type="paragraph" w:customStyle="1" w:styleId="rmcmyurq">
    <w:name w:val="rmcmyurq"/>
    <w:basedOn w:val="a"/>
    <w:qFormat/>
    <w:rsid w:val="00546AC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844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63611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86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1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1641">
              <w:marLeft w:val="0"/>
              <w:marRight w:val="0"/>
              <w:marTop w:val="12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5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665560">
                      <w:marLeft w:val="225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470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0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62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365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95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32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2316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1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55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6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5556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708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8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GERASIMENKOLV</dc:creator>
  <cp:keywords/>
  <dc:description/>
  <cp:lastModifiedBy>Шпунтенко Татьяна Николаевна</cp:lastModifiedBy>
  <cp:revision>4</cp:revision>
  <dcterms:created xsi:type="dcterms:W3CDTF">2026-05-26T04:15:00Z</dcterms:created>
  <dcterms:modified xsi:type="dcterms:W3CDTF">2026-05-26T04:19:00Z</dcterms:modified>
</cp:coreProperties>
</file>