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601180" w:rsidRDefault="00BF6EAB" w:rsidP="00573076">
      <w:r w:rsidRPr="00BF6EAB">
        <w:t>Разъяснение правомерности выбора способа закупки «запрос оферт» для субъектов МСП</w:t>
      </w:r>
    </w:p>
    <w:p w:rsidR="00601180" w:rsidRDefault="00BF6EAB" w:rsidP="00601180">
      <w:r w:rsidRPr="00BF6EAB">
        <w:t>В дополнение к ранее направленному запросу, руководствуясь п. 5.3.1 Документации о закупке и Положением о закупке АО «Восточный Порт» (пятнадцатая редакция, утверждена 25.12.2024), прошу предоставить следующие разъяснения:</w:t>
      </w:r>
      <w:r w:rsidRPr="00BF6EAB">
        <w:br/>
        <w:t>1. В соответствии с п. 23.6 Положения о закупке, конкурентная закупка с участием субъектов МСП осуществляется путём проведения конкурса в электронной форме, аукциона в электронной форме, запроса котировок в электронной форме или запроса предложений в электронной форме. При этом п. 3.7.2 и п. 20.1 Положения относят «запрос оферт» к неконкурентным способам закупки.</w:t>
      </w:r>
      <w:r w:rsidRPr="00BF6EAB">
        <w:br/>
        <w:t>Каким образом Заказчик обосновывает применение неконкурентного способа «запрос оферт» для закупки, участниками которой могут быть только субъекты МСП, при том, что собственное Положение о закупке прямо не предусматривает такой возможности для МСП?</w:t>
      </w:r>
      <w:r w:rsidRPr="00BF6EAB">
        <w:br/>
        <w:t>Полный текст запроса в прикрепленном файле?</w:t>
      </w:r>
    </w:p>
    <w:p w:rsidR="00B33153" w:rsidRPr="00DE649E" w:rsidRDefault="00DE649E" w:rsidP="00601180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BF6EAB" w:rsidRPr="00BF6EAB" w:rsidRDefault="00BF6EAB" w:rsidP="00BF6EAB">
      <w:pPr>
        <w:numPr>
          <w:ilvl w:val="0"/>
          <w:numId w:val="3"/>
        </w:numPr>
        <w:jc w:val="both"/>
      </w:pPr>
      <w:r w:rsidRPr="00BF6EAB">
        <w:t xml:space="preserve">В соответствии с разделом 5.3.1 документации о закупке 0052/31/26 Антикоррозийная защита </w:t>
      </w:r>
      <w:proofErr w:type="spellStart"/>
      <w:r w:rsidRPr="00BF6EAB">
        <w:t>судопогрузочных</w:t>
      </w:r>
      <w:proofErr w:type="spellEnd"/>
      <w:r w:rsidRPr="00BF6EAB">
        <w:t xml:space="preserve"> и перегрузочных машин ППК-3 Запрос на разъяснение документации о закупке подается на электронной площадке УЭТП в форме электронного документа, подписанного усиленной квалифицированной электронной подписью лица, имеющего право действовать от имени участника закупки. Заказчик размещает на электронной площадке УЭТП разъяснения положений документации о закупке в форме электронного документа, если указанный запрос поступил не позднее, чем за 3 рабочих дня до дня окончания подачи заявок на участие в закупке.</w:t>
      </w:r>
    </w:p>
    <w:p w:rsidR="00BF6EAB" w:rsidRPr="00BF6EAB" w:rsidRDefault="00BF6EAB" w:rsidP="00BF6EAB">
      <w:pPr>
        <w:jc w:val="both"/>
      </w:pPr>
      <w:r w:rsidRPr="00BF6EAB">
        <w:t xml:space="preserve">Из содержания указанного раздела следует, что заказчик по запросу участника закупки даёт разъяснение положений документации. </w:t>
      </w:r>
    </w:p>
    <w:p w:rsidR="00BF6EAB" w:rsidRPr="00BF6EAB" w:rsidRDefault="00BF6EAB" w:rsidP="00BF6EAB">
      <w:pPr>
        <w:jc w:val="both"/>
      </w:pPr>
      <w:r w:rsidRPr="00BF6EAB">
        <w:t>Разъяснение содержания Положения о закупке товаров, работ, услуг АО «Восточный Порт», равно как и обоснованность применения способа проведения закупки в рамках проведения запроса оферт не предусмотрено.</w:t>
      </w:r>
    </w:p>
    <w:p w:rsidR="00BF6EAB" w:rsidRPr="00BF6EAB" w:rsidRDefault="00BF6EAB" w:rsidP="00BF6EAB">
      <w:pPr>
        <w:numPr>
          <w:ilvl w:val="0"/>
          <w:numId w:val="3"/>
        </w:numPr>
        <w:jc w:val="both"/>
      </w:pPr>
      <w:r w:rsidRPr="00BF6EAB">
        <w:t>Расчет начальной (максимальной) цены договора осуществлён с использованием проектно-сметного метода определения НМЦ</w:t>
      </w:r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E83AD3" w:rsidRPr="00E83AD3">
        <w:t>21.05.2026 0</w:t>
      </w:r>
      <w:r w:rsidR="00601180">
        <w:t>2</w:t>
      </w:r>
      <w:r w:rsidR="00E83AD3" w:rsidRPr="00E83AD3">
        <w:t>:</w:t>
      </w:r>
      <w:r w:rsidR="00BF6EAB">
        <w:t>24</w:t>
      </w:r>
      <w:bookmarkStart w:id="0" w:name="_GoBack"/>
      <w:bookmarkEnd w:id="0"/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514B8"/>
    <w:multiLevelType w:val="hybridMultilevel"/>
    <w:tmpl w:val="EEB657E2"/>
    <w:lvl w:ilvl="0" w:tplc="D61EE8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0E41B8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3F6B72"/>
    <w:rsid w:val="00406F1C"/>
    <w:rsid w:val="004150AE"/>
    <w:rsid w:val="00416633"/>
    <w:rsid w:val="00446D14"/>
    <w:rsid w:val="004605FD"/>
    <w:rsid w:val="00461812"/>
    <w:rsid w:val="00464A97"/>
    <w:rsid w:val="004C7DF9"/>
    <w:rsid w:val="004D1E61"/>
    <w:rsid w:val="004F3A40"/>
    <w:rsid w:val="004F667A"/>
    <w:rsid w:val="00510065"/>
    <w:rsid w:val="005104DE"/>
    <w:rsid w:val="00546ACD"/>
    <w:rsid w:val="0054741D"/>
    <w:rsid w:val="005650DA"/>
    <w:rsid w:val="00573076"/>
    <w:rsid w:val="0059114A"/>
    <w:rsid w:val="00593E33"/>
    <w:rsid w:val="00596175"/>
    <w:rsid w:val="005A5CE8"/>
    <w:rsid w:val="005B06EE"/>
    <w:rsid w:val="005F18C5"/>
    <w:rsid w:val="00601180"/>
    <w:rsid w:val="0063359B"/>
    <w:rsid w:val="00656735"/>
    <w:rsid w:val="006756F7"/>
    <w:rsid w:val="00690381"/>
    <w:rsid w:val="006A4051"/>
    <w:rsid w:val="006A5122"/>
    <w:rsid w:val="006A66B6"/>
    <w:rsid w:val="006B6BA3"/>
    <w:rsid w:val="006C6754"/>
    <w:rsid w:val="006D72E7"/>
    <w:rsid w:val="006E0925"/>
    <w:rsid w:val="006E487C"/>
    <w:rsid w:val="00723EFB"/>
    <w:rsid w:val="007453C8"/>
    <w:rsid w:val="007A543D"/>
    <w:rsid w:val="007D75D0"/>
    <w:rsid w:val="007E611E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8607F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60C5"/>
    <w:rsid w:val="00AE7F39"/>
    <w:rsid w:val="00AF2783"/>
    <w:rsid w:val="00B33153"/>
    <w:rsid w:val="00B33BFF"/>
    <w:rsid w:val="00B54F29"/>
    <w:rsid w:val="00B76D8C"/>
    <w:rsid w:val="00B7781F"/>
    <w:rsid w:val="00B80AC0"/>
    <w:rsid w:val="00BA395D"/>
    <w:rsid w:val="00BC4F34"/>
    <w:rsid w:val="00BF6EAB"/>
    <w:rsid w:val="00C03B6C"/>
    <w:rsid w:val="00C32665"/>
    <w:rsid w:val="00C45E9E"/>
    <w:rsid w:val="00C57D4A"/>
    <w:rsid w:val="00C6036E"/>
    <w:rsid w:val="00C65490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31405"/>
    <w:rsid w:val="00E55F8E"/>
    <w:rsid w:val="00E62B63"/>
    <w:rsid w:val="00E72DFB"/>
    <w:rsid w:val="00E74932"/>
    <w:rsid w:val="00E76981"/>
    <w:rsid w:val="00E83AD3"/>
    <w:rsid w:val="00EA26CC"/>
    <w:rsid w:val="00EC0BB5"/>
    <w:rsid w:val="00EC2B2E"/>
    <w:rsid w:val="00EE5CC8"/>
    <w:rsid w:val="00F22A37"/>
    <w:rsid w:val="00F62611"/>
    <w:rsid w:val="00F75EC0"/>
    <w:rsid w:val="00F96FE4"/>
    <w:rsid w:val="00FB062D"/>
    <w:rsid w:val="00FB141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0E7A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2026-05-26T06:04:00Z</dcterms:created>
  <dcterms:modified xsi:type="dcterms:W3CDTF">2026-05-26T06:07:00Z</dcterms:modified>
</cp:coreProperties>
</file>